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36C" w:rsidRPr="002A2DD4" w:rsidRDefault="00D6536C" w:rsidP="00D6536C">
      <w:pPr>
        <w:ind w:firstLine="210"/>
        <w:rPr>
          <w:rFonts w:asciiTheme="minorEastAsia" w:eastAsiaTheme="minorEastAsia" w:hAnsiTheme="minorEastAsia"/>
          <w:szCs w:val="21"/>
        </w:rPr>
      </w:pPr>
    </w:p>
    <w:p w:rsidR="001A79D3" w:rsidRPr="002A2DD4" w:rsidRDefault="001A79D3" w:rsidP="001A79D3">
      <w:pPr>
        <w:pStyle w:val="1"/>
        <w:ind w:firstLine="211"/>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「経済法序説（５）」</w:t>
      </w:r>
      <w:r w:rsidR="00F665B9" w:rsidRPr="002A2DD4">
        <w:rPr>
          <w:rFonts w:asciiTheme="minorEastAsia" w:eastAsiaTheme="minorEastAsia" w:hAnsiTheme="minorEastAsia" w:hint="eastAsia"/>
          <w:sz w:val="21"/>
          <w:szCs w:val="21"/>
        </w:rPr>
        <w:t>立教法学100号185頁以下(2019)</w:t>
      </w:r>
    </w:p>
    <w:p w:rsidR="001A79D3" w:rsidRPr="002A2DD4" w:rsidRDefault="001A79D3" w:rsidP="001A79D3">
      <w:pPr>
        <w:ind w:firstLine="210"/>
        <w:jc w:val="right"/>
        <w:rPr>
          <w:rFonts w:asciiTheme="minorEastAsia" w:eastAsiaTheme="minorEastAsia" w:hAnsiTheme="minorEastAsia"/>
          <w:szCs w:val="21"/>
        </w:rPr>
      </w:pPr>
      <w:r w:rsidRPr="002A2DD4">
        <w:rPr>
          <w:rFonts w:asciiTheme="minorEastAsia" w:eastAsiaTheme="minorEastAsia" w:hAnsiTheme="minorEastAsia" w:hint="eastAsia"/>
          <w:szCs w:val="21"/>
        </w:rPr>
        <w:t>舟田　正之</w:t>
      </w:r>
    </w:p>
    <w:p w:rsidR="001A79D3" w:rsidRPr="002A2DD4" w:rsidRDefault="001A79D3" w:rsidP="001A79D3">
      <w:pPr>
        <w:ind w:firstLine="210"/>
        <w:rPr>
          <w:rFonts w:asciiTheme="minorEastAsia" w:eastAsiaTheme="minorEastAsia" w:hAnsiTheme="minorEastAsia"/>
          <w:szCs w:val="21"/>
        </w:rPr>
      </w:pPr>
    </w:p>
    <w:p w:rsidR="001A79D3" w:rsidRPr="002A2DD4" w:rsidRDefault="001A79D3" w:rsidP="001A79D3">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はじめに</w:t>
      </w:r>
    </w:p>
    <w:p w:rsidR="001A79D3" w:rsidRPr="002A2DD4" w:rsidRDefault="001A79D3" w:rsidP="001A79D3">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序章</w:t>
      </w:r>
    </w:p>
    <w:p w:rsidR="001A79D3" w:rsidRPr="002A2DD4" w:rsidRDefault="001A79D3" w:rsidP="001A79D3">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第1章．経済法の原理と展開</w:t>
      </w:r>
    </w:p>
    <w:p w:rsidR="001A79D3" w:rsidRPr="002A2DD4" w:rsidRDefault="001A79D3" w:rsidP="006C7A23">
      <w:pPr>
        <w:ind w:firstLineChars="150" w:firstLine="315"/>
        <w:rPr>
          <w:rFonts w:asciiTheme="minorEastAsia" w:eastAsiaTheme="minorEastAsia" w:hAnsiTheme="minorEastAsia"/>
          <w:szCs w:val="21"/>
        </w:rPr>
      </w:pPr>
      <w:r w:rsidRPr="002A2DD4">
        <w:rPr>
          <w:rFonts w:asciiTheme="minorEastAsia" w:eastAsiaTheme="minorEastAsia" w:hAnsiTheme="minorEastAsia" w:hint="eastAsia"/>
          <w:szCs w:val="21"/>
        </w:rPr>
        <w:t>第1節　経済秩序と法秩序</w:t>
      </w:r>
    </w:p>
    <w:p w:rsidR="001A79D3" w:rsidRPr="002A2DD4" w:rsidRDefault="001A79D3" w:rsidP="006C7A23">
      <w:pPr>
        <w:ind w:firstLineChars="150" w:firstLine="315"/>
        <w:rPr>
          <w:rFonts w:asciiTheme="minorEastAsia" w:eastAsiaTheme="minorEastAsia" w:hAnsiTheme="minorEastAsia"/>
          <w:szCs w:val="21"/>
        </w:rPr>
      </w:pPr>
      <w:r w:rsidRPr="002A2DD4">
        <w:rPr>
          <w:rFonts w:asciiTheme="minorEastAsia" w:eastAsiaTheme="minorEastAsia" w:hAnsiTheme="minorEastAsia" w:hint="eastAsia"/>
          <w:szCs w:val="21"/>
        </w:rPr>
        <w:t>第2節　社会法と経済法</w:t>
      </w:r>
      <w:r w:rsidR="00F11BC3"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(以上、本稿(1)、本誌90号掲載)</w:t>
      </w:r>
    </w:p>
    <w:p w:rsidR="001A79D3" w:rsidRPr="002A2DD4" w:rsidRDefault="001A79D3" w:rsidP="006C7A23">
      <w:pPr>
        <w:ind w:firstLineChars="150" w:firstLine="315"/>
        <w:rPr>
          <w:rFonts w:asciiTheme="minorEastAsia" w:eastAsiaTheme="minorEastAsia" w:hAnsiTheme="minorEastAsia"/>
          <w:szCs w:val="21"/>
        </w:rPr>
      </w:pPr>
      <w:r w:rsidRPr="002A2DD4">
        <w:rPr>
          <w:rFonts w:asciiTheme="minorEastAsia" w:eastAsiaTheme="minorEastAsia" w:hAnsiTheme="minorEastAsia" w:hint="eastAsia"/>
          <w:szCs w:val="21"/>
        </w:rPr>
        <w:t>第3節　憲法上の経済的自由</w:t>
      </w:r>
    </w:p>
    <w:p w:rsidR="001A79D3" w:rsidRPr="002A2DD4" w:rsidRDefault="001A79D3" w:rsidP="001A79D3">
      <w:pPr>
        <w:ind w:firstLineChars="200" w:firstLine="420"/>
        <w:rPr>
          <w:rFonts w:asciiTheme="minorEastAsia" w:eastAsiaTheme="minorEastAsia" w:hAnsiTheme="minorEastAsia"/>
          <w:szCs w:val="21"/>
        </w:rPr>
      </w:pPr>
      <w:r w:rsidRPr="002A2DD4">
        <w:rPr>
          <w:rFonts w:asciiTheme="minorEastAsia" w:eastAsiaTheme="minorEastAsia" w:hAnsiTheme="minorEastAsia" w:hint="eastAsia"/>
          <w:szCs w:val="21"/>
        </w:rPr>
        <w:t>一．経済的自由の多義性</w:t>
      </w:r>
    </w:p>
    <w:p w:rsidR="001A79D3" w:rsidRPr="002A2DD4" w:rsidRDefault="001A79D3" w:rsidP="001A79D3">
      <w:pPr>
        <w:ind w:firstLineChars="200" w:firstLine="420"/>
        <w:rPr>
          <w:rFonts w:asciiTheme="minorEastAsia" w:eastAsiaTheme="minorEastAsia" w:hAnsiTheme="minorEastAsia"/>
          <w:szCs w:val="21"/>
        </w:rPr>
      </w:pPr>
      <w:r w:rsidRPr="002A2DD4">
        <w:rPr>
          <w:rFonts w:asciiTheme="minorEastAsia" w:eastAsiaTheme="minorEastAsia" w:hAnsiTheme="minorEastAsia" w:hint="eastAsia"/>
          <w:szCs w:val="21"/>
        </w:rPr>
        <w:t>二.財産権と経済的自由</w:t>
      </w:r>
    </w:p>
    <w:p w:rsidR="001A79D3" w:rsidRPr="002A2DD4" w:rsidRDefault="001A79D3" w:rsidP="001A79D3">
      <w:pPr>
        <w:ind w:firstLineChars="200" w:firstLine="420"/>
        <w:rPr>
          <w:rFonts w:asciiTheme="minorEastAsia" w:eastAsiaTheme="minorEastAsia" w:hAnsiTheme="minorEastAsia"/>
          <w:szCs w:val="21"/>
        </w:rPr>
      </w:pPr>
      <w:r w:rsidRPr="002A2DD4">
        <w:rPr>
          <w:rFonts w:asciiTheme="minorEastAsia" w:eastAsiaTheme="minorEastAsia" w:hAnsiTheme="minorEastAsia" w:hint="eastAsia"/>
          <w:szCs w:val="21"/>
        </w:rPr>
        <w:t>三．経済的自由の制限に関する違憲審査</w:t>
      </w:r>
      <w:r w:rsidR="00F11BC3"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（以上、</w:t>
      </w:r>
      <w:r w:rsidR="002968F1" w:rsidRPr="002A2DD4">
        <w:rPr>
          <w:rFonts w:asciiTheme="minorEastAsia" w:eastAsiaTheme="minorEastAsia" w:hAnsiTheme="minorEastAsia" w:hint="eastAsia"/>
          <w:szCs w:val="21"/>
        </w:rPr>
        <w:t>本稿(</w:t>
      </w:r>
      <w:r w:rsidR="009041F9" w:rsidRPr="002A2DD4">
        <w:rPr>
          <w:rFonts w:asciiTheme="minorEastAsia" w:eastAsiaTheme="minorEastAsia" w:hAnsiTheme="minorEastAsia" w:hint="eastAsia"/>
          <w:szCs w:val="21"/>
        </w:rPr>
        <w:t>2</w:t>
      </w:r>
      <w:r w:rsidR="002968F1"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 xml:space="preserve">本誌91号掲載）　</w:t>
      </w:r>
    </w:p>
    <w:p w:rsidR="001A79D3" w:rsidRPr="002A2DD4" w:rsidRDefault="001A79D3" w:rsidP="001A79D3">
      <w:pPr>
        <w:ind w:firstLineChars="200" w:firstLine="420"/>
        <w:rPr>
          <w:rFonts w:asciiTheme="minorEastAsia" w:eastAsiaTheme="minorEastAsia" w:hAnsiTheme="minorEastAsia"/>
          <w:szCs w:val="21"/>
        </w:rPr>
      </w:pPr>
      <w:r w:rsidRPr="002A2DD4">
        <w:rPr>
          <w:rFonts w:asciiTheme="minorEastAsia" w:eastAsiaTheme="minorEastAsia" w:hAnsiTheme="minorEastAsia" w:hint="eastAsia"/>
          <w:szCs w:val="21"/>
        </w:rPr>
        <w:t>四　経済的自由と「経済的力」</w:t>
      </w:r>
      <w:r w:rsidR="00F11BC3"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w:t>
      </w:r>
      <w:r w:rsidR="00F11BC3" w:rsidRPr="002A2DD4">
        <w:rPr>
          <w:rFonts w:asciiTheme="minorEastAsia" w:eastAsiaTheme="minorEastAsia" w:hAnsiTheme="minorEastAsia" w:hint="eastAsia"/>
          <w:szCs w:val="21"/>
        </w:rPr>
        <w:t>以上、</w:t>
      </w:r>
      <w:r w:rsidRPr="002A2DD4">
        <w:rPr>
          <w:rFonts w:asciiTheme="minorEastAsia" w:eastAsiaTheme="minorEastAsia" w:hAnsiTheme="minorEastAsia" w:hint="eastAsia"/>
          <w:szCs w:val="21"/>
        </w:rPr>
        <w:t>本稿(3)本誌92号掲載）</w:t>
      </w:r>
    </w:p>
    <w:p w:rsidR="001A79D3" w:rsidRPr="002A2DD4" w:rsidRDefault="001A79D3" w:rsidP="001A79D3">
      <w:pPr>
        <w:ind w:firstLineChars="200" w:firstLine="420"/>
        <w:rPr>
          <w:rFonts w:asciiTheme="minorEastAsia" w:eastAsiaTheme="minorEastAsia" w:hAnsiTheme="minorEastAsia"/>
          <w:szCs w:val="21"/>
        </w:rPr>
      </w:pPr>
      <w:r w:rsidRPr="002A2DD4">
        <w:rPr>
          <w:rFonts w:asciiTheme="minorEastAsia" w:eastAsiaTheme="minorEastAsia" w:hAnsiTheme="minorEastAsia" w:hint="eastAsia"/>
          <w:szCs w:val="21"/>
        </w:rPr>
        <w:t xml:space="preserve">五　経済的自由の再構成 </w:t>
      </w:r>
    </w:p>
    <w:p w:rsidR="001A79D3" w:rsidRPr="002A2DD4" w:rsidRDefault="001A79D3" w:rsidP="001A79D3">
      <w:pPr>
        <w:ind w:firstLineChars="250" w:firstLine="525"/>
        <w:rPr>
          <w:rFonts w:asciiTheme="minorEastAsia" w:eastAsiaTheme="minorEastAsia" w:hAnsiTheme="minorEastAsia"/>
          <w:szCs w:val="21"/>
        </w:rPr>
      </w:pPr>
      <w:r w:rsidRPr="002A2DD4">
        <w:rPr>
          <w:rFonts w:asciiTheme="minorEastAsia" w:eastAsiaTheme="minorEastAsia" w:hAnsiTheme="minorEastAsia" w:hint="eastAsia"/>
          <w:szCs w:val="21"/>
        </w:rPr>
        <w:t>1.基本権の私人間効力</w:t>
      </w:r>
    </w:p>
    <w:p w:rsidR="001A79D3" w:rsidRPr="002A2DD4" w:rsidRDefault="001A79D3" w:rsidP="001A79D3">
      <w:pPr>
        <w:ind w:firstLineChars="250" w:firstLine="525"/>
        <w:rPr>
          <w:rFonts w:asciiTheme="minorEastAsia" w:eastAsiaTheme="minorEastAsia" w:hAnsiTheme="minorEastAsia"/>
          <w:szCs w:val="21"/>
        </w:rPr>
      </w:pPr>
      <w:r w:rsidRPr="002A2DD4">
        <w:rPr>
          <w:rFonts w:asciiTheme="minorEastAsia" w:eastAsiaTheme="minorEastAsia" w:hAnsiTheme="minorEastAsia" w:hint="eastAsia"/>
          <w:szCs w:val="21"/>
        </w:rPr>
        <w:t>2.基本権保護義務論</w:t>
      </w:r>
    </w:p>
    <w:p w:rsidR="001A79D3" w:rsidRPr="002A2DD4" w:rsidRDefault="001A79D3" w:rsidP="001A79D3">
      <w:pPr>
        <w:ind w:firstLineChars="250" w:firstLine="525"/>
        <w:rPr>
          <w:rFonts w:asciiTheme="minorEastAsia" w:eastAsiaTheme="minorEastAsia" w:hAnsiTheme="minorEastAsia"/>
          <w:szCs w:val="21"/>
        </w:rPr>
      </w:pPr>
      <w:r w:rsidRPr="002A2DD4">
        <w:rPr>
          <w:rFonts w:asciiTheme="minorEastAsia" w:eastAsiaTheme="minorEastAsia" w:hAnsiTheme="minorEastAsia" w:hint="eastAsia"/>
          <w:szCs w:val="21"/>
        </w:rPr>
        <w:t>3.経済的自由の制度的把握</w:t>
      </w:r>
      <w:r w:rsidR="00F11BC3"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（以上、本稿(4)本誌94号掲載）</w:t>
      </w:r>
    </w:p>
    <w:p w:rsidR="001A79D3" w:rsidRPr="002A2DD4" w:rsidRDefault="001A79D3" w:rsidP="006C7A23">
      <w:pPr>
        <w:ind w:firstLineChars="150" w:firstLine="315"/>
        <w:rPr>
          <w:rFonts w:asciiTheme="minorEastAsia" w:eastAsiaTheme="minorEastAsia" w:hAnsiTheme="minorEastAsia"/>
          <w:szCs w:val="21"/>
        </w:rPr>
      </w:pPr>
      <w:r w:rsidRPr="002A2DD4">
        <w:rPr>
          <w:rFonts w:asciiTheme="minorEastAsia" w:eastAsiaTheme="minorEastAsia" w:hAnsiTheme="minorEastAsia" w:hint="eastAsia"/>
          <w:szCs w:val="21"/>
        </w:rPr>
        <w:t>第4節　経済法の原理</w:t>
      </w:r>
    </w:p>
    <w:p w:rsidR="001A79D3" w:rsidRPr="002A2DD4" w:rsidRDefault="001A79D3" w:rsidP="001A79D3">
      <w:pPr>
        <w:ind w:firstLineChars="200" w:firstLine="420"/>
        <w:rPr>
          <w:rFonts w:asciiTheme="minorEastAsia" w:eastAsiaTheme="minorEastAsia" w:hAnsiTheme="minorEastAsia"/>
          <w:szCs w:val="21"/>
        </w:rPr>
      </w:pPr>
      <w:r w:rsidRPr="002A2DD4">
        <w:rPr>
          <w:rFonts w:asciiTheme="minorEastAsia" w:eastAsiaTheme="minorEastAsia" w:hAnsiTheme="minorEastAsia" w:hint="eastAsia"/>
          <w:szCs w:val="21"/>
        </w:rPr>
        <w:t>一．概要</w:t>
      </w:r>
    </w:p>
    <w:p w:rsidR="001A79D3" w:rsidRPr="002A2DD4" w:rsidRDefault="001A79D3" w:rsidP="001A79D3">
      <w:pPr>
        <w:ind w:firstLineChars="200" w:firstLine="420"/>
        <w:rPr>
          <w:rFonts w:asciiTheme="minorEastAsia" w:eastAsiaTheme="minorEastAsia" w:hAnsiTheme="minorEastAsia"/>
          <w:b/>
          <w:szCs w:val="21"/>
        </w:rPr>
      </w:pPr>
      <w:r w:rsidRPr="002A2DD4">
        <w:rPr>
          <w:rFonts w:asciiTheme="minorEastAsia" w:eastAsiaTheme="minorEastAsia" w:hAnsiTheme="minorEastAsia" w:hint="eastAsia"/>
          <w:szCs w:val="21"/>
        </w:rPr>
        <w:t>二. 現代における国家と社会・経済の関係</w:t>
      </w:r>
    </w:p>
    <w:p w:rsidR="001A79D3" w:rsidRPr="002A2DD4" w:rsidRDefault="001A79D3" w:rsidP="001A79D3">
      <w:pPr>
        <w:ind w:firstLineChars="200" w:firstLine="420"/>
        <w:rPr>
          <w:rFonts w:asciiTheme="minorEastAsia" w:eastAsiaTheme="minorEastAsia" w:hAnsiTheme="minorEastAsia"/>
          <w:szCs w:val="21"/>
          <w:lang w:eastAsia="zh-CN"/>
        </w:rPr>
      </w:pPr>
      <w:r w:rsidRPr="002A2DD4">
        <w:rPr>
          <w:rFonts w:asciiTheme="minorEastAsia" w:eastAsiaTheme="minorEastAsia" w:hAnsiTheme="minorEastAsia" w:hint="eastAsia"/>
          <w:szCs w:val="21"/>
          <w:lang w:eastAsia="zh-CN"/>
        </w:rPr>
        <w:t>三.「経済制度」論</w:t>
      </w:r>
    </w:p>
    <w:p w:rsidR="001A79D3" w:rsidRPr="002A2DD4" w:rsidRDefault="001A79D3" w:rsidP="001A79D3">
      <w:pPr>
        <w:ind w:firstLineChars="200" w:firstLine="420"/>
        <w:rPr>
          <w:rFonts w:asciiTheme="minorEastAsia" w:eastAsiaTheme="minorEastAsia" w:hAnsiTheme="minorEastAsia"/>
          <w:szCs w:val="21"/>
          <w:lang w:eastAsia="zh-CN"/>
        </w:rPr>
      </w:pPr>
      <w:r w:rsidRPr="002A2DD4">
        <w:rPr>
          <w:rFonts w:asciiTheme="minorEastAsia" w:eastAsiaTheme="minorEastAsia" w:hAnsiTheme="minorEastAsia" w:hint="eastAsia"/>
          <w:szCs w:val="21"/>
          <w:lang w:eastAsia="zh-CN"/>
        </w:rPr>
        <w:t>四. 多元主義</w:t>
      </w:r>
      <w:r w:rsidR="00F11BC3" w:rsidRPr="002A2DD4">
        <w:rPr>
          <w:rFonts w:asciiTheme="minorEastAsia" w:eastAsiaTheme="minorEastAsia" w:hAnsiTheme="minorEastAsia" w:hint="eastAsia"/>
          <w:szCs w:val="21"/>
          <w:lang w:eastAsia="zh-CN"/>
        </w:rPr>
        <w:t>-------------------------------------</w:t>
      </w:r>
      <w:r w:rsidR="002968F1" w:rsidRPr="002A2DD4">
        <w:rPr>
          <w:rFonts w:asciiTheme="minorEastAsia" w:eastAsiaTheme="minorEastAsia" w:hAnsiTheme="minorEastAsia" w:hint="eastAsia"/>
          <w:szCs w:val="21"/>
          <w:lang w:eastAsia="zh-CN"/>
        </w:rPr>
        <w:t>（以上、本稿(5)本誌100号掲載）</w:t>
      </w:r>
    </w:p>
    <w:p w:rsidR="001A79D3" w:rsidRPr="002A2DD4" w:rsidRDefault="001A79D3" w:rsidP="001A79D3">
      <w:pPr>
        <w:ind w:firstLineChars="200" w:firstLine="420"/>
        <w:rPr>
          <w:rFonts w:asciiTheme="minorEastAsia" w:eastAsiaTheme="minorEastAsia" w:hAnsiTheme="minorEastAsia"/>
          <w:szCs w:val="21"/>
        </w:rPr>
      </w:pPr>
      <w:r w:rsidRPr="002A2DD4">
        <w:rPr>
          <w:rFonts w:asciiTheme="minorEastAsia" w:eastAsiaTheme="minorEastAsia" w:hAnsiTheme="minorEastAsia" w:hint="eastAsia"/>
          <w:szCs w:val="21"/>
        </w:rPr>
        <w:t>五. 社会国家・社会的法治国家</w:t>
      </w:r>
    </w:p>
    <w:p w:rsidR="001A79D3" w:rsidRPr="002A2DD4" w:rsidRDefault="001A79D3" w:rsidP="001A79D3">
      <w:pPr>
        <w:ind w:firstLineChars="200" w:firstLine="420"/>
        <w:rPr>
          <w:rFonts w:asciiTheme="minorEastAsia" w:eastAsiaTheme="minorEastAsia" w:hAnsiTheme="minorEastAsia"/>
          <w:szCs w:val="21"/>
        </w:rPr>
      </w:pPr>
      <w:r w:rsidRPr="002A2DD4">
        <w:rPr>
          <w:rFonts w:asciiTheme="minorEastAsia" w:eastAsiaTheme="minorEastAsia" w:hAnsiTheme="minorEastAsia" w:hint="eastAsia"/>
          <w:szCs w:val="21"/>
        </w:rPr>
        <w:t>六. 私法秩序・私法社会</w:t>
      </w:r>
    </w:p>
    <w:p w:rsidR="001A79D3" w:rsidRPr="002A2DD4" w:rsidRDefault="00F665B9" w:rsidP="00D6536C">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 xml:space="preserve">終章　　　　</w:t>
      </w:r>
      <w:r w:rsidRPr="002A2DD4">
        <w:rPr>
          <w:rFonts w:asciiTheme="minorEastAsia" w:eastAsiaTheme="minorEastAsia" w:hAnsiTheme="minorEastAsia" w:hint="eastAsia"/>
          <w:szCs w:val="21"/>
          <w:lang w:eastAsia="zh-CN"/>
        </w:rPr>
        <w:t>-------------------------------------（以上、本稿(5)本誌10</w:t>
      </w:r>
      <w:r w:rsidRPr="002A2DD4">
        <w:rPr>
          <w:rFonts w:asciiTheme="minorEastAsia" w:eastAsiaTheme="minorEastAsia" w:hAnsiTheme="minorEastAsia" w:hint="eastAsia"/>
          <w:szCs w:val="21"/>
        </w:rPr>
        <w:t>1</w:t>
      </w:r>
      <w:r w:rsidRPr="002A2DD4">
        <w:rPr>
          <w:rFonts w:asciiTheme="minorEastAsia" w:eastAsiaTheme="minorEastAsia" w:hAnsiTheme="minorEastAsia" w:hint="eastAsia"/>
          <w:szCs w:val="21"/>
          <w:lang w:eastAsia="zh-CN"/>
        </w:rPr>
        <w:t>号掲載</w:t>
      </w:r>
      <w:r w:rsidRPr="002A2DD4">
        <w:rPr>
          <w:rFonts w:asciiTheme="minorEastAsia" w:eastAsiaTheme="minorEastAsia" w:hAnsiTheme="minorEastAsia" w:hint="eastAsia"/>
          <w:szCs w:val="21"/>
        </w:rPr>
        <w:t>予定</w:t>
      </w:r>
      <w:r w:rsidRPr="002A2DD4">
        <w:rPr>
          <w:rFonts w:asciiTheme="minorEastAsia" w:eastAsiaTheme="minorEastAsia" w:hAnsiTheme="minorEastAsia" w:hint="eastAsia"/>
          <w:szCs w:val="21"/>
          <w:lang w:eastAsia="zh-CN"/>
        </w:rPr>
        <w:t>）</w:t>
      </w:r>
    </w:p>
    <w:p w:rsidR="00F665B9" w:rsidRPr="002A2DD4" w:rsidRDefault="00F665B9" w:rsidP="00D6536C">
      <w:pPr>
        <w:ind w:firstLine="210"/>
        <w:rPr>
          <w:rFonts w:asciiTheme="minorEastAsia" w:eastAsiaTheme="minorEastAsia" w:hAnsiTheme="minorEastAsia"/>
          <w:szCs w:val="21"/>
        </w:rPr>
      </w:pPr>
    </w:p>
    <w:p w:rsidR="0091725D" w:rsidRPr="002A2DD4" w:rsidRDefault="0091725D" w:rsidP="003F0D80">
      <w:pPr>
        <w:pStyle w:val="1"/>
        <w:ind w:firstLineChars="0" w:firstLine="0"/>
        <w:rPr>
          <w:rFonts w:asciiTheme="minorEastAsia" w:eastAsiaTheme="minorEastAsia" w:hAnsiTheme="minorEastAsia"/>
          <w:sz w:val="21"/>
          <w:szCs w:val="21"/>
        </w:rPr>
      </w:pPr>
      <w:r w:rsidRPr="002A2DD4">
        <w:rPr>
          <w:rFonts w:asciiTheme="minorEastAsia" w:eastAsiaTheme="minorEastAsia" w:hAnsiTheme="minorEastAsia" w:hint="eastAsia"/>
          <w:b/>
          <w:sz w:val="21"/>
          <w:szCs w:val="21"/>
        </w:rPr>
        <w:t>第4節　経済法</w:t>
      </w:r>
      <w:r w:rsidR="001E3181" w:rsidRPr="002A2DD4">
        <w:rPr>
          <w:rFonts w:asciiTheme="minorEastAsia" w:eastAsiaTheme="minorEastAsia" w:hAnsiTheme="minorEastAsia" w:hint="eastAsia"/>
          <w:b/>
          <w:sz w:val="21"/>
          <w:szCs w:val="21"/>
        </w:rPr>
        <w:t>の基本原理</w:t>
      </w:r>
    </w:p>
    <w:p w:rsidR="0091725D" w:rsidRPr="002A2DD4" w:rsidRDefault="003F0D80" w:rsidP="003F0D80">
      <w:pPr>
        <w:pStyle w:val="1"/>
        <w:ind w:firstLineChars="0" w:firstLine="0"/>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一.</w:t>
      </w:r>
      <w:r w:rsidR="0033719F" w:rsidRPr="002A2DD4">
        <w:rPr>
          <w:rFonts w:asciiTheme="minorEastAsia" w:eastAsiaTheme="minorEastAsia" w:hAnsiTheme="minorEastAsia" w:hint="eastAsia"/>
          <w:b/>
          <w:sz w:val="21"/>
          <w:szCs w:val="21"/>
        </w:rPr>
        <w:t>概要</w:t>
      </w:r>
    </w:p>
    <w:p w:rsidR="001E6EF4" w:rsidRPr="002A2DD4" w:rsidRDefault="0024321D" w:rsidP="0024321D">
      <w:pPr>
        <w:ind w:firstLineChars="0" w:firstLine="0"/>
        <w:rPr>
          <w:rFonts w:asciiTheme="minorEastAsia" w:eastAsiaTheme="minorEastAsia" w:hAnsiTheme="minorEastAsia"/>
          <w:szCs w:val="21"/>
        </w:rPr>
      </w:pPr>
      <w:r w:rsidRPr="002A2DD4">
        <w:rPr>
          <w:rFonts w:asciiTheme="minorEastAsia" w:eastAsiaTheme="minorEastAsia" w:hAnsiTheme="minorEastAsia"/>
          <w:szCs w:val="21"/>
        </w:rPr>
        <w:t>（ⅰ）</w:t>
      </w:r>
      <w:r w:rsidR="00FC2C41" w:rsidRPr="002A2DD4">
        <w:rPr>
          <w:rFonts w:asciiTheme="minorEastAsia" w:eastAsiaTheme="minorEastAsia" w:hAnsiTheme="minorEastAsia" w:hint="eastAsia"/>
          <w:szCs w:val="21"/>
        </w:rPr>
        <w:t>本稿の</w:t>
      </w:r>
      <w:r w:rsidR="001E6EF4" w:rsidRPr="002A2DD4">
        <w:rPr>
          <w:rFonts w:asciiTheme="minorEastAsia" w:eastAsiaTheme="minorEastAsia" w:hAnsiTheme="minorEastAsia" w:hint="eastAsia"/>
          <w:szCs w:val="21"/>
        </w:rPr>
        <w:t>序章で</w:t>
      </w:r>
      <w:r w:rsidR="00FB2114" w:rsidRPr="002A2DD4">
        <w:rPr>
          <w:rFonts w:asciiTheme="minorEastAsia" w:eastAsiaTheme="minorEastAsia" w:hAnsiTheme="minorEastAsia" w:hint="eastAsia"/>
          <w:szCs w:val="21"/>
        </w:rPr>
        <w:t>述べたよう</w:t>
      </w:r>
      <w:r w:rsidR="00FC2C41" w:rsidRPr="002A2DD4">
        <w:rPr>
          <w:rFonts w:asciiTheme="minorEastAsia" w:eastAsiaTheme="minorEastAsia" w:hAnsiTheme="minorEastAsia" w:hint="eastAsia"/>
          <w:szCs w:val="21"/>
        </w:rPr>
        <w:t>に</w:t>
      </w:r>
      <w:r w:rsidR="001E6EF4" w:rsidRPr="002A2DD4">
        <w:rPr>
          <w:rFonts w:asciiTheme="minorEastAsia" w:eastAsiaTheme="minorEastAsia" w:hAnsiTheme="minorEastAsia" w:hint="eastAsia"/>
          <w:szCs w:val="21"/>
        </w:rPr>
        <w:t>、</w:t>
      </w:r>
      <w:r w:rsidR="00FC2C41" w:rsidRPr="002A2DD4">
        <w:rPr>
          <w:rFonts w:asciiTheme="minorEastAsia" w:eastAsiaTheme="minorEastAsia" w:hAnsiTheme="minorEastAsia" w:hint="eastAsia"/>
          <w:szCs w:val="21"/>
        </w:rPr>
        <w:t>われわれは</w:t>
      </w:r>
      <w:r w:rsidR="001E6EF4" w:rsidRPr="002A2DD4">
        <w:rPr>
          <w:rFonts w:asciiTheme="minorEastAsia" w:eastAsiaTheme="minorEastAsia" w:hAnsiTheme="minorEastAsia" w:hint="eastAsia"/>
          <w:szCs w:val="21"/>
        </w:rPr>
        <w:t>市場経済体制とそれを支える法秩序の歴史的展開を、近代市民法から「現代法」（経済法を含む）へという視点を中心に、４段階に分け</w:t>
      </w:r>
      <w:r w:rsidR="00FC2C41" w:rsidRPr="002A2DD4">
        <w:rPr>
          <w:rFonts w:asciiTheme="minorEastAsia" w:eastAsiaTheme="minorEastAsia" w:hAnsiTheme="minorEastAsia" w:hint="eastAsia"/>
          <w:szCs w:val="21"/>
        </w:rPr>
        <w:t>て考えてきた</w:t>
      </w:r>
      <w:r w:rsidR="001E6EF4" w:rsidRPr="002A2DD4">
        <w:rPr>
          <w:rFonts w:asciiTheme="minorEastAsia" w:eastAsiaTheme="minorEastAsia" w:hAnsiTheme="minorEastAsia" w:hint="eastAsia"/>
          <w:szCs w:val="21"/>
        </w:rPr>
        <w:t>。</w:t>
      </w:r>
    </w:p>
    <w:p w:rsidR="001E6EF4" w:rsidRPr="002A2DD4" w:rsidRDefault="001E6EF4" w:rsidP="00FC2C41">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A　市民革命期 -----  近代市民法の形成</w:t>
      </w:r>
    </w:p>
    <w:p w:rsidR="001E6EF4" w:rsidRPr="002A2DD4" w:rsidRDefault="001E6EF4" w:rsidP="00FC2C41">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B　自由資本主義（産業資本主義）段階 ----国家と経済の二元主義、公法と私法の区別</w:t>
      </w:r>
    </w:p>
    <w:p w:rsidR="001E6EF4" w:rsidRPr="002A2DD4" w:rsidRDefault="001E6EF4" w:rsidP="00FC2C41">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lastRenderedPageBreak/>
        <w:t>C　独占資本主義段階 ---- 社会法・経済法の生成、独占形成・国家干渉</w:t>
      </w:r>
    </w:p>
    <w:p w:rsidR="001E6EF4" w:rsidRPr="002A2DD4" w:rsidRDefault="001E6EF4" w:rsidP="00FC2C41">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D　現代資本主義段階 ---- 経済法の新しい展開（独占禁止法を中心とする</w:t>
      </w:r>
      <w:r w:rsidR="00257673" w:rsidRPr="002A2DD4">
        <w:rPr>
          <w:rFonts w:asciiTheme="minorEastAsia" w:eastAsiaTheme="minorEastAsia" w:hAnsiTheme="minorEastAsia" w:hint="eastAsia"/>
          <w:szCs w:val="21"/>
        </w:rPr>
        <w:t>競争秩序の形成</w:t>
      </w:r>
      <w:r w:rsidRPr="002A2DD4">
        <w:rPr>
          <w:rFonts w:asciiTheme="minorEastAsia" w:eastAsiaTheme="minorEastAsia" w:hAnsiTheme="minorEastAsia" w:hint="eastAsia"/>
          <w:szCs w:val="21"/>
        </w:rPr>
        <w:t>）</w:t>
      </w:r>
    </w:p>
    <w:p w:rsidR="003D1463" w:rsidRPr="002A2DD4" w:rsidRDefault="00FC2C41" w:rsidP="003D1463">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その際、</w:t>
      </w:r>
      <w:r w:rsidR="001E6EF4" w:rsidRPr="002A2DD4">
        <w:rPr>
          <w:rFonts w:asciiTheme="minorEastAsia" w:eastAsiaTheme="minorEastAsia" w:hAnsiTheme="minorEastAsia" w:hint="eastAsia"/>
          <w:szCs w:val="21"/>
        </w:rPr>
        <w:t>市場経済体制を支え</w:t>
      </w:r>
      <w:r w:rsidR="0033719F" w:rsidRPr="002A2DD4">
        <w:rPr>
          <w:rFonts w:asciiTheme="minorEastAsia" w:eastAsiaTheme="minorEastAsia" w:hAnsiTheme="minorEastAsia" w:hint="eastAsia"/>
          <w:szCs w:val="21"/>
        </w:rPr>
        <w:t>維持する法の理念・目的・価値</w:t>
      </w:r>
      <w:r w:rsidRPr="002A2DD4">
        <w:rPr>
          <w:rFonts w:asciiTheme="minorEastAsia" w:eastAsiaTheme="minorEastAsia" w:hAnsiTheme="minorEastAsia" w:hint="eastAsia"/>
          <w:szCs w:val="21"/>
        </w:rPr>
        <w:t>として、</w:t>
      </w:r>
      <w:r w:rsidR="0033719F" w:rsidRPr="002A2DD4">
        <w:rPr>
          <w:rFonts w:asciiTheme="minorEastAsia" w:eastAsiaTheme="minorEastAsia" w:hAnsiTheme="minorEastAsia" w:hint="eastAsia"/>
          <w:szCs w:val="21"/>
        </w:rPr>
        <w:t>基本権、</w:t>
      </w:r>
      <w:r w:rsidRPr="002A2DD4">
        <w:rPr>
          <w:rFonts w:asciiTheme="minorEastAsia" w:eastAsiaTheme="minorEastAsia" w:hAnsiTheme="minorEastAsia" w:hint="eastAsia"/>
          <w:szCs w:val="21"/>
        </w:rPr>
        <w:t>および</w:t>
      </w:r>
      <w:r w:rsidR="0033719F" w:rsidRPr="002A2DD4">
        <w:rPr>
          <w:rFonts w:asciiTheme="minorEastAsia" w:eastAsiaTheme="minorEastAsia" w:hAnsiTheme="minorEastAsia" w:hint="eastAsia"/>
          <w:szCs w:val="21"/>
        </w:rPr>
        <w:t>その背後に</w:t>
      </w:r>
      <w:r w:rsidRPr="002A2DD4">
        <w:rPr>
          <w:rFonts w:asciiTheme="minorEastAsia" w:eastAsiaTheme="minorEastAsia" w:hAnsiTheme="minorEastAsia" w:hint="eastAsia"/>
          <w:szCs w:val="21"/>
        </w:rPr>
        <w:t>ある</w:t>
      </w:r>
      <w:r w:rsidR="0033719F" w:rsidRPr="002A2DD4">
        <w:rPr>
          <w:rFonts w:asciiTheme="minorEastAsia" w:eastAsiaTheme="minorEastAsia" w:hAnsiTheme="minorEastAsia" w:hint="eastAsia"/>
          <w:szCs w:val="21"/>
        </w:rPr>
        <w:t>個人主義、自由主義</w:t>
      </w:r>
      <w:r w:rsidRPr="002A2DD4">
        <w:rPr>
          <w:rFonts w:asciiTheme="minorEastAsia" w:eastAsiaTheme="minorEastAsia" w:hAnsiTheme="minorEastAsia" w:hint="eastAsia"/>
          <w:szCs w:val="21"/>
        </w:rPr>
        <w:t>等の近代法の法理念・法体系を</w:t>
      </w:r>
      <w:r w:rsidR="003D1463" w:rsidRPr="002A2DD4">
        <w:rPr>
          <w:rFonts w:asciiTheme="minorEastAsia" w:eastAsiaTheme="minorEastAsia" w:hAnsiTheme="minorEastAsia" w:hint="eastAsia"/>
          <w:szCs w:val="21"/>
        </w:rPr>
        <w:t>挙げることができ</w:t>
      </w:r>
      <w:r w:rsidR="00B922C4" w:rsidRPr="002A2DD4">
        <w:rPr>
          <w:rFonts w:asciiTheme="minorEastAsia" w:eastAsiaTheme="minorEastAsia" w:hAnsiTheme="minorEastAsia" w:hint="eastAsia"/>
          <w:szCs w:val="21"/>
        </w:rPr>
        <w:t>る</w:t>
      </w:r>
      <w:r w:rsidR="003D1463" w:rsidRPr="002A2DD4">
        <w:rPr>
          <w:rFonts w:asciiTheme="minorEastAsia" w:eastAsiaTheme="minorEastAsia" w:hAnsiTheme="minorEastAsia" w:hint="eastAsia"/>
          <w:szCs w:val="21"/>
        </w:rPr>
        <w:t>。同時に、それらと社会・</w:t>
      </w:r>
      <w:r w:rsidR="0033719F" w:rsidRPr="002A2DD4">
        <w:rPr>
          <w:rFonts w:asciiTheme="minorEastAsia" w:eastAsiaTheme="minorEastAsia" w:hAnsiTheme="minorEastAsia" w:hint="eastAsia"/>
          <w:szCs w:val="21"/>
        </w:rPr>
        <w:t>経済の実態と</w:t>
      </w:r>
      <w:r w:rsidR="0018525D" w:rsidRPr="002A2DD4">
        <w:rPr>
          <w:rFonts w:asciiTheme="minorEastAsia" w:eastAsiaTheme="minorEastAsia" w:hAnsiTheme="minorEastAsia" w:hint="eastAsia"/>
          <w:szCs w:val="21"/>
        </w:rPr>
        <w:t>の乖離</w:t>
      </w:r>
      <w:r w:rsidR="00FB2114" w:rsidRPr="002A2DD4">
        <w:rPr>
          <w:rFonts w:asciiTheme="minorEastAsia" w:eastAsiaTheme="minorEastAsia" w:hAnsiTheme="minorEastAsia" w:hint="eastAsia"/>
          <w:szCs w:val="21"/>
        </w:rPr>
        <w:t>、あるいは法理念と法実態</w:t>
      </w:r>
      <w:r w:rsidR="003D1463" w:rsidRPr="002A2DD4">
        <w:rPr>
          <w:rFonts w:asciiTheme="minorEastAsia" w:eastAsiaTheme="minorEastAsia" w:hAnsiTheme="minorEastAsia" w:hint="eastAsia"/>
          <w:szCs w:val="21"/>
        </w:rPr>
        <w:t>（「生ける法」）の乖離を注視すべきことはいうまでもない。</w:t>
      </w:r>
    </w:p>
    <w:p w:rsidR="003D1463" w:rsidRPr="002A2DD4" w:rsidRDefault="001A79D3" w:rsidP="003D1463">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これらに</w:t>
      </w:r>
      <w:r w:rsidR="003D1463" w:rsidRPr="002A2DD4">
        <w:rPr>
          <w:rFonts w:asciiTheme="minorEastAsia" w:eastAsiaTheme="minorEastAsia" w:hAnsiTheme="minorEastAsia" w:hint="eastAsia"/>
          <w:szCs w:val="21"/>
        </w:rPr>
        <w:t>ついて、</w:t>
      </w:r>
      <w:r w:rsidR="003F0D80" w:rsidRPr="002A2DD4">
        <w:rPr>
          <w:rFonts w:asciiTheme="minorEastAsia" w:eastAsiaTheme="minorEastAsia" w:hAnsiTheme="minorEastAsia" w:hint="eastAsia"/>
          <w:szCs w:val="21"/>
        </w:rPr>
        <w:t>本稿では</w:t>
      </w:r>
      <w:r w:rsidR="003D1463" w:rsidRPr="002A2DD4">
        <w:rPr>
          <w:rFonts w:asciiTheme="minorEastAsia" w:eastAsiaTheme="minorEastAsia" w:hAnsiTheme="minorEastAsia" w:hint="eastAsia"/>
          <w:szCs w:val="21"/>
        </w:rPr>
        <w:t>特に経済的自由ないし「取引の自由」を中心として、憲法との関係（第1章第3節一から三、五）、また、独占禁止法と民法</w:t>
      </w:r>
      <w:r w:rsidR="009503BF" w:rsidRPr="002A2DD4">
        <w:rPr>
          <w:rFonts w:asciiTheme="minorEastAsia" w:eastAsiaTheme="minorEastAsia" w:hAnsiTheme="minorEastAsia" w:hint="eastAsia"/>
          <w:szCs w:val="21"/>
        </w:rPr>
        <w:t>との関係（第1章第3節四）を検討してきた。</w:t>
      </w:r>
    </w:p>
    <w:p w:rsidR="0024321D" w:rsidRPr="002A2DD4" w:rsidRDefault="0024321D" w:rsidP="0024321D">
      <w:pPr>
        <w:ind w:firstLineChars="0" w:firstLine="0"/>
        <w:rPr>
          <w:rFonts w:asciiTheme="minorEastAsia" w:eastAsiaTheme="minorEastAsia" w:hAnsiTheme="minorEastAsia"/>
          <w:szCs w:val="21"/>
        </w:rPr>
      </w:pPr>
      <w:r w:rsidRPr="002A2DD4">
        <w:rPr>
          <w:rFonts w:asciiTheme="minorEastAsia" w:eastAsiaTheme="minorEastAsia" w:hAnsiTheme="minorEastAsia"/>
          <w:szCs w:val="21"/>
        </w:rPr>
        <w:t>（ⅱ）</w:t>
      </w:r>
      <w:r w:rsidR="0033719F" w:rsidRPr="002A2DD4">
        <w:rPr>
          <w:rFonts w:asciiTheme="minorEastAsia" w:eastAsiaTheme="minorEastAsia" w:hAnsiTheme="minorEastAsia" w:hint="eastAsia"/>
          <w:szCs w:val="21"/>
        </w:rPr>
        <w:t>本節で</w:t>
      </w:r>
      <w:r w:rsidR="009503BF" w:rsidRPr="002A2DD4">
        <w:rPr>
          <w:rFonts w:asciiTheme="minorEastAsia" w:eastAsiaTheme="minorEastAsia" w:hAnsiTheme="minorEastAsia" w:hint="eastAsia"/>
          <w:szCs w:val="21"/>
        </w:rPr>
        <w:t>は</w:t>
      </w:r>
      <w:r w:rsidR="0033719F" w:rsidRPr="002A2DD4">
        <w:rPr>
          <w:rFonts w:asciiTheme="minorEastAsia" w:eastAsiaTheme="minorEastAsia" w:hAnsiTheme="minorEastAsia" w:hint="eastAsia"/>
          <w:szCs w:val="21"/>
        </w:rPr>
        <w:t>、現代の社会経済における経済法の基本原理を</w:t>
      </w:r>
      <w:r w:rsidR="003F0D80" w:rsidRPr="002A2DD4">
        <w:rPr>
          <w:rFonts w:asciiTheme="minorEastAsia" w:eastAsiaTheme="minorEastAsia" w:hAnsiTheme="minorEastAsia" w:hint="eastAsia"/>
          <w:szCs w:val="21"/>
        </w:rPr>
        <w:t>示す、いくつかの視角ないし考え方を取り上げて検討する</w:t>
      </w:r>
      <w:r w:rsidR="0033719F" w:rsidRPr="002A2DD4">
        <w:rPr>
          <w:rFonts w:asciiTheme="minorEastAsia" w:eastAsiaTheme="minorEastAsia" w:hAnsiTheme="minorEastAsia" w:hint="eastAsia"/>
          <w:szCs w:val="21"/>
        </w:rPr>
        <w:t>。</w:t>
      </w:r>
    </w:p>
    <w:p w:rsidR="0033719F" w:rsidRPr="002A2DD4" w:rsidRDefault="003F0D80" w:rsidP="0024321D">
      <w:pPr>
        <w:ind w:firstLine="210"/>
        <w:rPr>
          <w:rFonts w:asciiTheme="minorEastAsia" w:eastAsiaTheme="minorEastAsia" w:hAnsiTheme="minorEastAsia"/>
          <w:spacing w:val="-20"/>
          <w:szCs w:val="21"/>
          <w:shd w:val="clear" w:color="auto" w:fill="FFFFFF"/>
        </w:rPr>
      </w:pPr>
      <w:r w:rsidRPr="002A2DD4">
        <w:rPr>
          <w:rFonts w:asciiTheme="minorEastAsia" w:eastAsiaTheme="minorEastAsia" w:hAnsiTheme="minorEastAsia" w:hint="eastAsia"/>
          <w:szCs w:val="21"/>
        </w:rPr>
        <w:t>まず本節の二では、</w:t>
      </w:r>
      <w:r w:rsidR="00C61AA5" w:rsidRPr="002A2DD4">
        <w:rPr>
          <w:rFonts w:asciiTheme="minorEastAsia" w:eastAsiaTheme="minorEastAsia" w:hAnsiTheme="minorEastAsia" w:hint="eastAsia"/>
          <w:szCs w:val="21"/>
        </w:rPr>
        <w:t>現代国家と経済の関係の変化を</w:t>
      </w:r>
      <w:r w:rsidR="001A79D3" w:rsidRPr="002A2DD4">
        <w:rPr>
          <w:rFonts w:asciiTheme="minorEastAsia" w:eastAsiaTheme="minorEastAsia" w:hAnsiTheme="minorEastAsia" w:hint="eastAsia"/>
          <w:szCs w:val="21"/>
        </w:rPr>
        <w:t>一般的に概観する。続いて三</w:t>
      </w:r>
      <w:r w:rsidR="00C61AA5" w:rsidRPr="002A2DD4">
        <w:rPr>
          <w:rFonts w:asciiTheme="minorEastAsia" w:eastAsiaTheme="minorEastAsia" w:hAnsiTheme="minorEastAsia" w:hint="eastAsia"/>
          <w:szCs w:val="21"/>
        </w:rPr>
        <w:t>では、</w:t>
      </w:r>
      <w:r w:rsidR="001A79D3" w:rsidRPr="002A2DD4">
        <w:rPr>
          <w:rFonts w:asciiTheme="minorEastAsia" w:eastAsiaTheme="minorEastAsia" w:hAnsiTheme="minorEastAsia" w:hint="eastAsia"/>
          <w:szCs w:val="21"/>
        </w:rPr>
        <w:t>「経済制度」論、四では、多元主義、そして五</w:t>
      </w:r>
      <w:r w:rsidRPr="002A2DD4">
        <w:rPr>
          <w:rFonts w:asciiTheme="minorEastAsia" w:eastAsiaTheme="minorEastAsia" w:hAnsiTheme="minorEastAsia" w:hint="eastAsia"/>
          <w:szCs w:val="21"/>
        </w:rPr>
        <w:t>では社会国家・社会的法治国家に関する議論</w:t>
      </w:r>
      <w:r w:rsidR="001A79D3" w:rsidRPr="002A2DD4">
        <w:rPr>
          <w:rFonts w:asciiTheme="minorEastAsia" w:eastAsiaTheme="minorEastAsia" w:hAnsiTheme="minorEastAsia" w:hint="eastAsia"/>
          <w:szCs w:val="21"/>
        </w:rPr>
        <w:t>、六で私法秩序・私法社会、七で</w:t>
      </w:r>
      <w:r w:rsidR="001A79D3" w:rsidRPr="002A2DD4">
        <w:rPr>
          <w:rFonts w:asciiTheme="minorEastAsia" w:eastAsiaTheme="minorEastAsia" w:hAnsiTheme="minorEastAsia"/>
          <w:szCs w:val="21"/>
        </w:rPr>
        <w:t>市場経済</w:t>
      </w:r>
      <w:r w:rsidR="001A79D3" w:rsidRPr="002A2DD4">
        <w:rPr>
          <w:rFonts w:asciiTheme="minorEastAsia" w:eastAsiaTheme="minorEastAsia" w:hAnsiTheme="minorEastAsia" w:hint="eastAsia"/>
          <w:szCs w:val="21"/>
        </w:rPr>
        <w:t>と競争秩序</w:t>
      </w:r>
      <w:r w:rsidRPr="002A2DD4">
        <w:rPr>
          <w:rFonts w:asciiTheme="minorEastAsia" w:eastAsiaTheme="minorEastAsia" w:hAnsiTheme="minorEastAsia" w:hint="eastAsia"/>
          <w:szCs w:val="21"/>
        </w:rPr>
        <w:t>を検討する。</w:t>
      </w:r>
    </w:p>
    <w:p w:rsidR="00321448" w:rsidRPr="002A2DD4" w:rsidRDefault="006458BF" w:rsidP="002A5FED">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ここで、以下の叙述のあらすじを述べておく。</w:t>
      </w:r>
    </w:p>
    <w:p w:rsidR="00321448" w:rsidRPr="002A2DD4" w:rsidRDefault="006374AA" w:rsidP="002A5FED">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市民革命・</w:t>
      </w:r>
      <w:r w:rsidR="00321448" w:rsidRPr="002A2DD4">
        <w:rPr>
          <w:rFonts w:asciiTheme="minorEastAsia" w:eastAsiaTheme="minorEastAsia" w:hAnsiTheme="minorEastAsia" w:hint="eastAsia"/>
          <w:szCs w:val="21"/>
        </w:rPr>
        <w:t>近代市民法の形成に遅れて成立した自由資本主義体制は、国家と経済の二元主義、公法と私法の区別、</w:t>
      </w:r>
      <w:r w:rsidRPr="002A2DD4">
        <w:rPr>
          <w:rFonts w:asciiTheme="minorEastAsia" w:eastAsiaTheme="minorEastAsia" w:hAnsiTheme="minorEastAsia" w:hint="eastAsia"/>
          <w:szCs w:val="21"/>
        </w:rPr>
        <w:t>立憲主義・基本権・民主主義と私的自治、自己制御的な経済システムを特徴とするが、</w:t>
      </w:r>
      <w:r w:rsidR="00321448" w:rsidRPr="002A2DD4">
        <w:rPr>
          <w:rFonts w:asciiTheme="minorEastAsia" w:eastAsiaTheme="minorEastAsia" w:hAnsiTheme="minorEastAsia"/>
          <w:szCs w:val="21"/>
        </w:rPr>
        <w:t>この体制は、</w:t>
      </w:r>
      <w:r w:rsidR="00321448" w:rsidRPr="002A2DD4">
        <w:rPr>
          <w:rFonts w:asciiTheme="minorEastAsia" w:eastAsiaTheme="minorEastAsia" w:hAnsiTheme="minorEastAsia" w:hint="eastAsia"/>
          <w:szCs w:val="21"/>
        </w:rPr>
        <w:t>独占資本主義段階</w:t>
      </w:r>
      <w:r w:rsidRPr="002A2DD4">
        <w:rPr>
          <w:rFonts w:asciiTheme="minorEastAsia" w:eastAsiaTheme="minorEastAsia" w:hAnsiTheme="minorEastAsia" w:hint="eastAsia"/>
          <w:szCs w:val="21"/>
        </w:rPr>
        <w:t>・現代資本主義段階</w:t>
      </w:r>
      <w:r w:rsidR="00321448" w:rsidRPr="002A2DD4">
        <w:rPr>
          <w:rFonts w:asciiTheme="minorEastAsia" w:eastAsiaTheme="minorEastAsia" w:hAnsiTheme="minorEastAsia" w:hint="eastAsia"/>
          <w:szCs w:val="21"/>
        </w:rPr>
        <w:t>に至り急速に崩壊した。</w:t>
      </w:r>
    </w:p>
    <w:p w:rsidR="0024321D" w:rsidRPr="002A2DD4" w:rsidRDefault="006374AA" w:rsidP="002A5FED">
      <w:pPr>
        <w:ind w:firstLine="210"/>
        <w:rPr>
          <w:rFonts w:asciiTheme="minorEastAsia" w:eastAsiaTheme="minorEastAsia" w:hAnsiTheme="minorEastAsia"/>
          <w:szCs w:val="21"/>
        </w:rPr>
      </w:pPr>
      <w:r w:rsidRPr="002A2DD4">
        <w:rPr>
          <w:rFonts w:asciiTheme="minorEastAsia" w:eastAsiaTheme="minorEastAsia" w:hAnsiTheme="minorEastAsia"/>
          <w:szCs w:val="21"/>
        </w:rPr>
        <w:t>その過程で</w:t>
      </w:r>
      <w:r w:rsidR="00321448" w:rsidRPr="002A2DD4">
        <w:rPr>
          <w:rFonts w:asciiTheme="minorEastAsia" w:eastAsiaTheme="minorEastAsia" w:hAnsiTheme="minorEastAsia"/>
          <w:szCs w:val="21"/>
        </w:rPr>
        <w:t>、</w:t>
      </w:r>
      <w:r w:rsidR="00387F29" w:rsidRPr="002A2DD4">
        <w:rPr>
          <w:rFonts w:asciiTheme="minorEastAsia" w:eastAsiaTheme="minorEastAsia" w:hAnsiTheme="minorEastAsia" w:hint="eastAsia"/>
          <w:szCs w:val="21"/>
        </w:rPr>
        <w:t>旧来の</w:t>
      </w:r>
      <w:r w:rsidR="00321448" w:rsidRPr="002A2DD4">
        <w:rPr>
          <w:rFonts w:asciiTheme="minorEastAsia" w:eastAsiaTheme="minorEastAsia" w:hAnsiTheme="minorEastAsia"/>
          <w:szCs w:val="21"/>
        </w:rPr>
        <w:t>市場経済</w:t>
      </w:r>
      <w:r w:rsidR="003550B6" w:rsidRPr="002A2DD4">
        <w:rPr>
          <w:rFonts w:asciiTheme="minorEastAsia" w:eastAsiaTheme="minorEastAsia" w:hAnsiTheme="minorEastAsia"/>
          <w:szCs w:val="21"/>
        </w:rPr>
        <w:t>・</w:t>
      </w:r>
      <w:r w:rsidR="003550B6" w:rsidRPr="002A2DD4">
        <w:rPr>
          <w:rFonts w:asciiTheme="minorEastAsia" w:eastAsiaTheme="minorEastAsia" w:hAnsiTheme="minorEastAsia" w:hint="eastAsia"/>
          <w:szCs w:val="21"/>
        </w:rPr>
        <w:t>私的自治</w:t>
      </w:r>
      <w:r w:rsidR="00321448" w:rsidRPr="002A2DD4">
        <w:rPr>
          <w:rFonts w:asciiTheme="minorEastAsia" w:eastAsiaTheme="minorEastAsia" w:hAnsiTheme="minorEastAsia"/>
          <w:szCs w:val="21"/>
        </w:rPr>
        <w:t>は実質的に</w:t>
      </w:r>
      <w:r w:rsidR="00285281" w:rsidRPr="002A2DD4">
        <w:rPr>
          <w:rFonts w:asciiTheme="minorEastAsia" w:eastAsiaTheme="minorEastAsia" w:hAnsiTheme="minorEastAsia"/>
          <w:szCs w:val="21"/>
        </w:rPr>
        <w:t>大きく</w:t>
      </w:r>
      <w:r w:rsidR="003550B6" w:rsidRPr="002A2DD4">
        <w:rPr>
          <w:rFonts w:asciiTheme="minorEastAsia" w:eastAsiaTheme="minorEastAsia" w:hAnsiTheme="minorEastAsia"/>
          <w:szCs w:val="21"/>
        </w:rPr>
        <w:t>変化している。</w:t>
      </w:r>
      <w:r w:rsidR="0024321D" w:rsidRPr="002A2DD4">
        <w:rPr>
          <w:rFonts w:asciiTheme="minorEastAsia" w:eastAsiaTheme="minorEastAsia" w:hAnsiTheme="minorEastAsia"/>
          <w:szCs w:val="21"/>
        </w:rPr>
        <w:t>それらは、</w:t>
      </w:r>
      <w:r w:rsidR="0024321D" w:rsidRPr="002A2DD4">
        <w:rPr>
          <w:rFonts w:asciiTheme="minorEastAsia" w:eastAsiaTheme="minorEastAsia" w:hAnsiTheme="minorEastAsia" w:hint="eastAsia"/>
          <w:szCs w:val="21"/>
        </w:rPr>
        <w:t>「経済の政治化」と「経済国家」への変化として捉えることができる</w:t>
      </w:r>
      <w:r w:rsidR="003630FB" w:rsidRPr="002A2DD4">
        <w:rPr>
          <w:rFonts w:asciiTheme="minorEastAsia" w:eastAsiaTheme="minorEastAsia" w:hAnsiTheme="minorEastAsia" w:hint="eastAsia"/>
          <w:szCs w:val="21"/>
        </w:rPr>
        <w:t>（</w:t>
      </w:r>
      <w:r w:rsidR="001D5D25" w:rsidRPr="002A2DD4">
        <w:rPr>
          <w:rFonts w:asciiTheme="minorEastAsia" w:eastAsiaTheme="minorEastAsia" w:hAnsiTheme="minorEastAsia" w:hint="eastAsia"/>
          <w:szCs w:val="21"/>
        </w:rPr>
        <w:t>以上、</w:t>
      </w:r>
      <w:r w:rsidR="003630FB" w:rsidRPr="002A2DD4">
        <w:rPr>
          <w:rFonts w:asciiTheme="minorEastAsia" w:eastAsiaTheme="minorEastAsia" w:hAnsiTheme="minorEastAsia" w:hint="eastAsia"/>
          <w:szCs w:val="21"/>
        </w:rPr>
        <w:t>本節二）</w:t>
      </w:r>
      <w:r w:rsidR="0024321D" w:rsidRPr="002A2DD4">
        <w:rPr>
          <w:rFonts w:asciiTheme="minorEastAsia" w:eastAsiaTheme="minorEastAsia" w:hAnsiTheme="minorEastAsia" w:hint="eastAsia"/>
          <w:szCs w:val="21"/>
        </w:rPr>
        <w:t>。</w:t>
      </w:r>
    </w:p>
    <w:p w:rsidR="00646FDC" w:rsidRPr="002A2DD4" w:rsidRDefault="00646FDC" w:rsidP="002A5FED">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その中にあって、市場経済を、経済秩序の基本構造</w:t>
      </w:r>
      <w:r w:rsidR="00F645A1" w:rsidRPr="002A2DD4">
        <w:rPr>
          <w:rFonts w:asciiTheme="minorEastAsia" w:eastAsiaTheme="minorEastAsia" w:hAnsiTheme="minorEastAsia" w:hint="eastAsia"/>
          <w:szCs w:val="21"/>
        </w:rPr>
        <w:t>として</w:t>
      </w:r>
      <w:r w:rsidRPr="002A2DD4">
        <w:rPr>
          <w:rFonts w:asciiTheme="minorEastAsia" w:eastAsiaTheme="minorEastAsia" w:hAnsiTheme="minorEastAsia" w:hint="eastAsia"/>
          <w:szCs w:val="21"/>
        </w:rPr>
        <w:t xml:space="preserve">、いわば「体制(constitution,Verfassung) </w:t>
      </w:r>
      <w:r w:rsidR="00F645A1" w:rsidRPr="002A2DD4">
        <w:rPr>
          <w:rFonts w:asciiTheme="minorEastAsia" w:eastAsiaTheme="minorEastAsia" w:hAnsiTheme="minorEastAsia" w:hint="eastAsia"/>
          <w:szCs w:val="21"/>
        </w:rPr>
        <w:t>」の問題として理解しようとしたのが、「経済制度」（Wirtschaftsverfassung）論であった。その具体的な帰結が、</w:t>
      </w:r>
      <w:r w:rsidR="00241799" w:rsidRPr="002A2DD4">
        <w:rPr>
          <w:rFonts w:asciiTheme="minorEastAsia" w:eastAsiaTheme="minorEastAsia" w:hAnsiTheme="minorEastAsia" w:hint="eastAsia"/>
          <w:szCs w:val="21"/>
        </w:rPr>
        <w:t>中央管理経済</w:t>
      </w:r>
      <w:r w:rsidR="00F645A1" w:rsidRPr="002A2DD4">
        <w:rPr>
          <w:rFonts w:asciiTheme="minorEastAsia" w:eastAsiaTheme="minorEastAsia" w:hAnsiTheme="minorEastAsia" w:hint="eastAsia"/>
          <w:szCs w:val="21"/>
        </w:rPr>
        <w:t>体制の否定と、「支配から自由な社会秩序」への</w:t>
      </w:r>
      <w:r w:rsidR="00A966ED" w:rsidRPr="002A2DD4">
        <w:rPr>
          <w:rFonts w:asciiTheme="minorEastAsia" w:eastAsiaTheme="minorEastAsia" w:hAnsiTheme="minorEastAsia" w:hint="eastAsia"/>
          <w:szCs w:val="21"/>
        </w:rPr>
        <w:t>「</w:t>
      </w:r>
      <w:r w:rsidR="00F645A1" w:rsidRPr="002A2DD4">
        <w:rPr>
          <w:rFonts w:asciiTheme="minorEastAsia" w:eastAsiaTheme="minorEastAsia" w:hAnsiTheme="minorEastAsia" w:hint="eastAsia"/>
          <w:szCs w:val="21"/>
        </w:rPr>
        <w:t>決定</w:t>
      </w:r>
      <w:r w:rsidR="00A966ED" w:rsidRPr="002A2DD4">
        <w:rPr>
          <w:rFonts w:asciiTheme="minorEastAsia" w:eastAsiaTheme="minorEastAsia" w:hAnsiTheme="minorEastAsia" w:hint="eastAsia"/>
          <w:szCs w:val="21"/>
        </w:rPr>
        <w:t>」である。それと並んで、経済の秩序原理は「自由な業績競争」であり、経済的自由と所有権、業績競争という「秩序諸原則</w:t>
      </w:r>
      <w:r w:rsidR="004174AD" w:rsidRPr="002A2DD4">
        <w:rPr>
          <w:rFonts w:asciiTheme="minorEastAsia" w:eastAsiaTheme="minorEastAsia" w:hAnsiTheme="minorEastAsia" w:hint="eastAsia"/>
          <w:szCs w:val="21"/>
        </w:rPr>
        <w:t>」</w:t>
      </w:r>
      <w:r w:rsidR="00B922C4" w:rsidRPr="002A2DD4">
        <w:rPr>
          <w:rFonts w:asciiTheme="minorEastAsia" w:eastAsiaTheme="minorEastAsia" w:hAnsiTheme="minorEastAsia" w:hint="eastAsia"/>
          <w:szCs w:val="21"/>
        </w:rPr>
        <w:t>に基づく</w:t>
      </w:r>
      <w:r w:rsidR="009726E6" w:rsidRPr="002A2DD4">
        <w:rPr>
          <w:rFonts w:asciiTheme="minorEastAsia" w:eastAsiaTheme="minorEastAsia" w:hAnsiTheme="minorEastAsia" w:hint="eastAsia"/>
          <w:szCs w:val="21"/>
        </w:rPr>
        <w:t>とされ、</w:t>
      </w:r>
      <w:r w:rsidR="00B922C4" w:rsidRPr="002A2DD4">
        <w:rPr>
          <w:rFonts w:asciiTheme="minorEastAsia" w:eastAsiaTheme="minorEastAsia" w:hAnsiTheme="minorEastAsia" w:hint="eastAsia"/>
          <w:szCs w:val="21"/>
        </w:rPr>
        <w:t>この経済秩序の実定法上の表現が、「私法秩序」である(</w:t>
      </w:r>
      <w:r w:rsidR="000C3C36" w:rsidRPr="002A2DD4">
        <w:rPr>
          <w:rFonts w:asciiTheme="minorEastAsia" w:eastAsiaTheme="minorEastAsia" w:hAnsiTheme="minorEastAsia" w:hint="eastAsia"/>
          <w:szCs w:val="21"/>
        </w:rPr>
        <w:t>「私法</w:t>
      </w:r>
      <w:r w:rsidR="00B922C4" w:rsidRPr="002A2DD4">
        <w:rPr>
          <w:rFonts w:asciiTheme="minorEastAsia" w:eastAsiaTheme="minorEastAsia" w:hAnsiTheme="minorEastAsia" w:hint="eastAsia"/>
          <w:szCs w:val="21"/>
        </w:rPr>
        <w:t>杜会」論)。</w:t>
      </w:r>
    </w:p>
    <w:p w:rsidR="00563722" w:rsidRPr="002A2DD4" w:rsidRDefault="00B922C4" w:rsidP="002A5FED">
      <w:pPr>
        <w:ind w:firstLine="210"/>
        <w:rPr>
          <w:rFonts w:asciiTheme="minorEastAsia" w:eastAsiaTheme="minorEastAsia" w:hAnsiTheme="minorEastAsia"/>
          <w:szCs w:val="21"/>
        </w:rPr>
      </w:pPr>
      <w:r w:rsidRPr="002A2DD4">
        <w:rPr>
          <w:rFonts w:asciiTheme="minorEastAsia" w:eastAsiaTheme="minorEastAsia" w:hAnsiTheme="minorEastAsia"/>
          <w:szCs w:val="21"/>
        </w:rPr>
        <w:t>しかし、この</w:t>
      </w:r>
      <w:r w:rsidR="00BD5A63" w:rsidRPr="002A2DD4">
        <w:rPr>
          <w:rFonts w:asciiTheme="minorEastAsia" w:eastAsiaTheme="minorEastAsia" w:hAnsiTheme="minorEastAsia" w:hint="eastAsia"/>
          <w:szCs w:val="21"/>
        </w:rPr>
        <w:t>経済制度論を</w:t>
      </w:r>
      <w:r w:rsidR="00563722" w:rsidRPr="002A2DD4">
        <w:rPr>
          <w:rFonts w:asciiTheme="minorEastAsia" w:eastAsiaTheme="minorEastAsia" w:hAnsiTheme="minorEastAsia" w:hint="eastAsia"/>
          <w:szCs w:val="21"/>
        </w:rPr>
        <w:t>憲法、</w:t>
      </w:r>
      <w:r w:rsidR="00BD5A63" w:rsidRPr="002A2DD4">
        <w:rPr>
          <w:rFonts w:asciiTheme="minorEastAsia" w:eastAsiaTheme="minorEastAsia" w:hAnsiTheme="minorEastAsia" w:hint="eastAsia"/>
          <w:szCs w:val="21"/>
        </w:rPr>
        <w:t>基本権の解釈に持ち込もうとする</w:t>
      </w:r>
      <w:r w:rsidR="00563722" w:rsidRPr="002A2DD4">
        <w:rPr>
          <w:rFonts w:asciiTheme="minorEastAsia" w:eastAsiaTheme="minorEastAsia" w:hAnsiTheme="minorEastAsia" w:hint="eastAsia"/>
          <w:szCs w:val="21"/>
        </w:rPr>
        <w:t>こと</w:t>
      </w:r>
      <w:r w:rsidR="00BD5A63" w:rsidRPr="002A2DD4">
        <w:rPr>
          <w:rFonts w:asciiTheme="minorEastAsia" w:eastAsiaTheme="minorEastAsia" w:hAnsiTheme="minorEastAsia" w:hint="eastAsia"/>
          <w:szCs w:val="21"/>
        </w:rPr>
        <w:t>は、</w:t>
      </w:r>
      <w:r w:rsidR="009726E6" w:rsidRPr="002A2DD4">
        <w:rPr>
          <w:rFonts w:asciiTheme="minorEastAsia" w:eastAsiaTheme="minorEastAsia" w:hAnsiTheme="minorEastAsia" w:hint="eastAsia"/>
          <w:szCs w:val="21"/>
        </w:rPr>
        <w:t>（西）</w:t>
      </w:r>
      <w:r w:rsidR="00BD5A63" w:rsidRPr="002A2DD4">
        <w:rPr>
          <w:rFonts w:asciiTheme="minorEastAsia" w:eastAsiaTheme="minorEastAsia" w:hAnsiTheme="minorEastAsia" w:hint="eastAsia"/>
          <w:szCs w:val="21"/>
        </w:rPr>
        <w:t>ドイツの連邦憲法裁判所</w:t>
      </w:r>
      <w:r w:rsidR="009726E6" w:rsidRPr="002A2DD4">
        <w:rPr>
          <w:rFonts w:asciiTheme="minorEastAsia" w:eastAsiaTheme="minorEastAsia" w:hAnsiTheme="minorEastAsia" w:hint="eastAsia"/>
          <w:szCs w:val="21"/>
        </w:rPr>
        <w:t>判決</w:t>
      </w:r>
      <w:r w:rsidR="00BD5A63" w:rsidRPr="002A2DD4">
        <w:rPr>
          <w:rFonts w:asciiTheme="minorEastAsia" w:eastAsiaTheme="minorEastAsia" w:hAnsiTheme="minorEastAsia" w:hint="eastAsia"/>
          <w:szCs w:val="21"/>
        </w:rPr>
        <w:t>と大多数の憲法学者によって</w:t>
      </w:r>
      <w:r w:rsidR="00563722" w:rsidRPr="002A2DD4">
        <w:rPr>
          <w:rFonts w:asciiTheme="minorEastAsia" w:eastAsiaTheme="minorEastAsia" w:hAnsiTheme="minorEastAsia" w:hint="eastAsia"/>
          <w:szCs w:val="21"/>
        </w:rPr>
        <w:t>否定される。</w:t>
      </w:r>
    </w:p>
    <w:p w:rsidR="00241799" w:rsidRPr="002A2DD4" w:rsidRDefault="00241799" w:rsidP="002A5FED">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日本の現行憲法は、中央管理経済体制の否定という枠の設定にとどま</w:t>
      </w:r>
      <w:r w:rsidR="003630FB" w:rsidRPr="002A2DD4">
        <w:rPr>
          <w:rFonts w:asciiTheme="minorEastAsia" w:eastAsiaTheme="minorEastAsia" w:hAnsiTheme="minorEastAsia" w:hint="eastAsia"/>
          <w:szCs w:val="21"/>
        </w:rPr>
        <w:t>らず</w:t>
      </w:r>
      <w:r w:rsidRPr="002A2DD4">
        <w:rPr>
          <w:rFonts w:asciiTheme="minorEastAsia" w:eastAsiaTheme="minorEastAsia" w:hAnsiTheme="minorEastAsia" w:hint="eastAsia"/>
          <w:szCs w:val="21"/>
        </w:rPr>
        <w:t>、憲法上の経済的自由と私的所有権の保障</w:t>
      </w:r>
      <w:r w:rsidR="00FB2114" w:rsidRPr="002A2DD4">
        <w:rPr>
          <w:rFonts w:asciiTheme="minorEastAsia" w:eastAsiaTheme="minorEastAsia" w:hAnsiTheme="minorEastAsia" w:hint="eastAsia"/>
          <w:szCs w:val="21"/>
        </w:rPr>
        <w:t>において</w:t>
      </w:r>
      <w:r w:rsidRPr="002A2DD4">
        <w:rPr>
          <w:rFonts w:asciiTheme="minorEastAsia" w:eastAsiaTheme="minorEastAsia" w:hAnsiTheme="minorEastAsia" w:hint="eastAsia"/>
          <w:szCs w:val="21"/>
        </w:rPr>
        <w:t>、市場経済秩序の客観的原理をも指し示しているのであって、それは「秩序ある市場経済」、すなわち競争秩序</w:t>
      </w:r>
      <w:r w:rsidR="003630FB" w:rsidRPr="002A2DD4">
        <w:rPr>
          <w:rFonts w:asciiTheme="minorEastAsia" w:eastAsiaTheme="minorEastAsia" w:hAnsiTheme="minorEastAsia" w:hint="eastAsia"/>
          <w:szCs w:val="21"/>
        </w:rPr>
        <w:t>である（</w:t>
      </w:r>
      <w:r w:rsidR="001D5D25" w:rsidRPr="002A2DD4">
        <w:rPr>
          <w:rFonts w:asciiTheme="minorEastAsia" w:eastAsiaTheme="minorEastAsia" w:hAnsiTheme="minorEastAsia" w:hint="eastAsia"/>
          <w:szCs w:val="21"/>
        </w:rPr>
        <w:t>以上、</w:t>
      </w:r>
      <w:r w:rsidR="003630FB" w:rsidRPr="002A2DD4">
        <w:rPr>
          <w:rFonts w:asciiTheme="minorEastAsia" w:eastAsiaTheme="minorEastAsia" w:hAnsiTheme="minorEastAsia" w:hint="eastAsia"/>
          <w:szCs w:val="21"/>
        </w:rPr>
        <w:t>本節三）。</w:t>
      </w:r>
    </w:p>
    <w:p w:rsidR="00CA4606" w:rsidRPr="002A2DD4" w:rsidRDefault="009726E6" w:rsidP="002A5FED">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前</w:t>
      </w:r>
      <w:r w:rsidR="001D5D25" w:rsidRPr="002A2DD4">
        <w:rPr>
          <w:rFonts w:asciiTheme="minorEastAsia" w:eastAsiaTheme="minorEastAsia" w:hAnsiTheme="minorEastAsia" w:hint="eastAsia"/>
          <w:szCs w:val="21"/>
        </w:rPr>
        <w:t>記のような現代の国家と社会の様相を捉える有力な見方が、</w:t>
      </w:r>
      <w:r w:rsidRPr="002A2DD4">
        <w:rPr>
          <w:rFonts w:asciiTheme="minorEastAsia" w:eastAsiaTheme="minorEastAsia" w:hAnsiTheme="minorEastAsia" w:hint="eastAsia"/>
          <w:szCs w:val="21"/>
        </w:rPr>
        <w:t>政治的</w:t>
      </w:r>
      <w:r w:rsidR="00387F29" w:rsidRPr="002A2DD4">
        <w:rPr>
          <w:rFonts w:asciiTheme="minorEastAsia" w:eastAsiaTheme="minorEastAsia" w:hAnsiTheme="minorEastAsia" w:hint="eastAsia"/>
          <w:szCs w:val="21"/>
        </w:rPr>
        <w:t>多元主義</w:t>
      </w:r>
      <w:r w:rsidR="001D5D25" w:rsidRPr="002A2DD4">
        <w:rPr>
          <w:rFonts w:asciiTheme="minorEastAsia" w:eastAsiaTheme="minorEastAsia" w:hAnsiTheme="minorEastAsia" w:hint="eastAsia"/>
          <w:szCs w:val="21"/>
        </w:rPr>
        <w:t>である。</w:t>
      </w:r>
      <w:r w:rsidR="00CA4606" w:rsidRPr="002A2DD4">
        <w:rPr>
          <w:rFonts w:asciiTheme="minorEastAsia" w:eastAsiaTheme="minorEastAsia" w:hAnsiTheme="minorEastAsia" w:hint="eastAsia"/>
          <w:szCs w:val="21"/>
        </w:rPr>
        <w:t>多元主義は、</w:t>
      </w:r>
      <w:r w:rsidR="001D5D25" w:rsidRPr="002A2DD4">
        <w:rPr>
          <w:rFonts w:asciiTheme="minorEastAsia" w:eastAsiaTheme="minorEastAsia" w:hAnsiTheme="minorEastAsia"/>
          <w:szCs w:val="21"/>
        </w:rPr>
        <w:t>社会の中の諸集団の機能に期待する</w:t>
      </w:r>
      <w:r w:rsidR="001D5D25" w:rsidRPr="002A2DD4">
        <w:rPr>
          <w:rFonts w:asciiTheme="minorEastAsia" w:eastAsiaTheme="minorEastAsia" w:hAnsiTheme="minorEastAsia" w:hint="eastAsia"/>
          <w:szCs w:val="21"/>
        </w:rPr>
        <w:t>が、</w:t>
      </w:r>
      <w:r w:rsidR="00CA4606" w:rsidRPr="002A2DD4">
        <w:rPr>
          <w:rFonts w:asciiTheme="minorEastAsia" w:eastAsiaTheme="minorEastAsia" w:hAnsiTheme="minorEastAsia" w:hint="eastAsia"/>
          <w:szCs w:val="21"/>
        </w:rPr>
        <w:t>今日ではそ</w:t>
      </w:r>
      <w:r w:rsidR="00387F29" w:rsidRPr="002A2DD4">
        <w:rPr>
          <w:rFonts w:asciiTheme="minorEastAsia" w:eastAsiaTheme="minorEastAsia" w:hAnsiTheme="minorEastAsia" w:hint="eastAsia"/>
          <w:szCs w:val="21"/>
        </w:rPr>
        <w:t>の</w:t>
      </w:r>
      <w:r w:rsidR="00CA4606" w:rsidRPr="002A2DD4">
        <w:rPr>
          <w:rFonts w:asciiTheme="minorEastAsia" w:eastAsiaTheme="minorEastAsia" w:hAnsiTheme="minorEastAsia" w:hint="eastAsia"/>
          <w:szCs w:val="21"/>
        </w:rPr>
        <w:t>実態的</w:t>
      </w:r>
      <w:r w:rsidR="00387F29" w:rsidRPr="002A2DD4">
        <w:rPr>
          <w:rFonts w:asciiTheme="minorEastAsia" w:eastAsiaTheme="minorEastAsia" w:hAnsiTheme="minorEastAsia" w:hint="eastAsia"/>
          <w:szCs w:val="21"/>
        </w:rPr>
        <w:t>基盤の崩壊が</w:t>
      </w:r>
      <w:r w:rsidR="00CA4606" w:rsidRPr="002A2DD4">
        <w:rPr>
          <w:rFonts w:asciiTheme="minorEastAsia" w:eastAsiaTheme="minorEastAsia" w:hAnsiTheme="minorEastAsia" w:hint="eastAsia"/>
          <w:szCs w:val="21"/>
        </w:rPr>
        <w:t>起きているようにも思われる。理論的には、多元主義・功利主義に立脚する厚生に関する考え方に対する批判と、</w:t>
      </w:r>
      <w:r w:rsidR="00CA4606" w:rsidRPr="002A2DD4">
        <w:rPr>
          <w:rFonts w:asciiTheme="minorEastAsia" w:eastAsiaTheme="minorEastAsia" w:hAnsiTheme="minorEastAsia" w:hint="eastAsia"/>
          <w:szCs w:val="21"/>
        </w:rPr>
        <w:lastRenderedPageBreak/>
        <w:t>その権力観に関する多様な議論が、本稿のテーマである経済的力と自由</w:t>
      </w:r>
      <w:r w:rsidR="00FB2114" w:rsidRPr="002A2DD4">
        <w:rPr>
          <w:rFonts w:asciiTheme="minorEastAsia" w:eastAsiaTheme="minorEastAsia" w:hAnsiTheme="minorEastAsia" w:hint="eastAsia"/>
          <w:szCs w:val="21"/>
        </w:rPr>
        <w:t>の考察</w:t>
      </w:r>
      <w:r w:rsidR="00CA4606" w:rsidRPr="002A2DD4">
        <w:rPr>
          <w:rFonts w:asciiTheme="minorEastAsia" w:eastAsiaTheme="minorEastAsia" w:hAnsiTheme="minorEastAsia" w:hint="eastAsia"/>
          <w:szCs w:val="21"/>
        </w:rPr>
        <w:t>にとって</w:t>
      </w:r>
      <w:r w:rsidR="00F35A85" w:rsidRPr="002A2DD4">
        <w:rPr>
          <w:rFonts w:asciiTheme="minorEastAsia" w:eastAsiaTheme="minorEastAsia" w:hAnsiTheme="minorEastAsia" w:hint="eastAsia"/>
          <w:szCs w:val="21"/>
        </w:rPr>
        <w:t>も</w:t>
      </w:r>
      <w:r w:rsidR="00654E52" w:rsidRPr="002A2DD4">
        <w:rPr>
          <w:rFonts w:asciiTheme="minorEastAsia" w:eastAsiaTheme="minorEastAsia" w:hAnsiTheme="minorEastAsia" w:hint="eastAsia"/>
          <w:szCs w:val="21"/>
        </w:rPr>
        <w:t>有益である（以上、本節四）。</w:t>
      </w:r>
    </w:p>
    <w:p w:rsidR="00387F29" w:rsidRPr="002A2DD4" w:rsidRDefault="00FA2C78" w:rsidP="002A5FED">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上のように多元主義・功利主義を排する立場からは、</w:t>
      </w:r>
      <w:r w:rsidR="00654E52" w:rsidRPr="002A2DD4">
        <w:rPr>
          <w:rFonts w:asciiTheme="minorEastAsia" w:eastAsiaTheme="minorEastAsia" w:hAnsiTheme="minorEastAsia" w:hint="eastAsia"/>
          <w:szCs w:val="21"/>
        </w:rPr>
        <w:t>現代の国家・社会にとって、福祉国家ないし</w:t>
      </w:r>
      <w:r w:rsidR="00387F29" w:rsidRPr="002A2DD4">
        <w:rPr>
          <w:rFonts w:asciiTheme="minorEastAsia" w:eastAsiaTheme="minorEastAsia" w:hAnsiTheme="minorEastAsia" w:hint="eastAsia"/>
          <w:szCs w:val="21"/>
        </w:rPr>
        <w:t>社会国家の理念の再構築</w:t>
      </w:r>
      <w:r w:rsidR="00F35A85" w:rsidRPr="002A2DD4">
        <w:rPr>
          <w:rFonts w:asciiTheme="minorEastAsia" w:eastAsiaTheme="minorEastAsia" w:hAnsiTheme="minorEastAsia" w:hint="eastAsia"/>
          <w:szCs w:val="21"/>
        </w:rPr>
        <w:t>が、経済的自由の意義を捉え返すことにつながる</w:t>
      </w:r>
      <w:r w:rsidR="00FC5021" w:rsidRPr="002A2DD4">
        <w:rPr>
          <w:rFonts w:asciiTheme="minorEastAsia" w:eastAsiaTheme="minorEastAsia" w:hAnsiTheme="minorEastAsia" w:hint="eastAsia"/>
          <w:szCs w:val="21"/>
        </w:rPr>
        <w:t>（以上、本節五）。</w:t>
      </w:r>
    </w:p>
    <w:p w:rsidR="002C1455" w:rsidRPr="002A2DD4" w:rsidRDefault="00FC5021" w:rsidP="00FC5021">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現代の社会・</w:t>
      </w:r>
      <w:r w:rsidR="000F76FD" w:rsidRPr="002A2DD4">
        <w:rPr>
          <w:rFonts w:asciiTheme="minorEastAsia" w:eastAsiaTheme="minorEastAsia" w:hAnsiTheme="minorEastAsia" w:hint="eastAsia"/>
          <w:szCs w:val="21"/>
        </w:rPr>
        <w:t>経済の基本秩序</w:t>
      </w:r>
      <w:r w:rsidR="003F0D80" w:rsidRPr="002A2DD4">
        <w:rPr>
          <w:rFonts w:asciiTheme="minorEastAsia" w:eastAsiaTheme="minorEastAsia" w:hAnsiTheme="minorEastAsia" w:hint="eastAsia"/>
          <w:szCs w:val="21"/>
        </w:rPr>
        <w:t>として、「私法秩序」</w:t>
      </w:r>
      <w:r w:rsidR="002C1455" w:rsidRPr="002A2DD4">
        <w:rPr>
          <w:rFonts w:asciiTheme="minorEastAsia" w:eastAsiaTheme="minorEastAsia" w:hAnsiTheme="minorEastAsia" w:hint="eastAsia"/>
          <w:szCs w:val="21"/>
        </w:rPr>
        <w:t>を競争秩序を内包するものとして再生する可能性を検討する。そこでは、契約について新しい見方が参考になろう（以上、本節六）。</w:t>
      </w:r>
    </w:p>
    <w:p w:rsidR="002C1455" w:rsidRPr="002A2DD4" w:rsidRDefault="002C1455" w:rsidP="002C145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本節の最後に</w:t>
      </w:r>
      <w:r w:rsidR="003F0D80"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市場経済と競争秩序について再検討</w:t>
      </w:r>
      <w:r w:rsidR="003C1445" w:rsidRPr="002A2DD4">
        <w:rPr>
          <w:rFonts w:asciiTheme="minorEastAsia" w:eastAsiaTheme="minorEastAsia" w:hAnsiTheme="minorEastAsia" w:hint="eastAsia"/>
          <w:szCs w:val="21"/>
        </w:rPr>
        <w:t>する（以上、本節七）。</w:t>
      </w:r>
    </w:p>
    <w:p w:rsidR="00A01B19" w:rsidRPr="002A2DD4" w:rsidRDefault="00634E1A" w:rsidP="002C145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以上を本稿のテーマに即して</w:t>
      </w:r>
      <w:r w:rsidR="00A01B19" w:rsidRPr="002A2DD4">
        <w:rPr>
          <w:rFonts w:asciiTheme="minorEastAsia" w:eastAsiaTheme="minorEastAsia" w:hAnsiTheme="minorEastAsia" w:hint="eastAsia"/>
          <w:szCs w:val="21"/>
        </w:rPr>
        <w:t>示すとすれば、</w:t>
      </w:r>
      <w:r w:rsidR="00A01B19" w:rsidRPr="002A2DD4">
        <w:rPr>
          <w:rFonts w:asciiTheme="minorEastAsia" w:eastAsiaTheme="minorEastAsia" w:hAnsiTheme="minorEastAsia"/>
          <w:szCs w:val="21"/>
        </w:rPr>
        <w:t>経済的力を制御し、</w:t>
      </w:r>
      <w:r w:rsidR="00A01B19" w:rsidRPr="002A2DD4">
        <w:rPr>
          <w:rFonts w:asciiTheme="minorEastAsia" w:eastAsiaTheme="minorEastAsia" w:hAnsiTheme="minorEastAsia" w:hint="eastAsia"/>
          <w:szCs w:val="21"/>
        </w:rPr>
        <w:t>各経済主体の「取引の自由」を確保し、公正な競争秩序</w:t>
      </w:r>
      <w:r w:rsidR="00A01B19" w:rsidRPr="002A2DD4">
        <w:rPr>
          <w:rFonts w:asciiTheme="minorEastAsia" w:eastAsiaTheme="minorEastAsia" w:hAnsiTheme="minorEastAsia"/>
          <w:szCs w:val="21"/>
        </w:rPr>
        <w:t>を構築するために、</w:t>
      </w:r>
      <w:r w:rsidR="00A01B19" w:rsidRPr="002A2DD4">
        <w:rPr>
          <w:rFonts w:asciiTheme="minorEastAsia" w:eastAsiaTheme="minorEastAsia" w:hAnsiTheme="minorEastAsia" w:hint="eastAsia"/>
          <w:szCs w:val="21"/>
        </w:rPr>
        <w:t>基本権（積極的自由としての「経済的自由」と社会権）と「取引の自由」（本稿第3節）、</w:t>
      </w:r>
      <w:r w:rsidR="00A01B19" w:rsidRPr="002A2DD4">
        <w:rPr>
          <w:rFonts w:asciiTheme="minorEastAsia" w:eastAsiaTheme="minorEastAsia" w:hAnsiTheme="minorEastAsia"/>
          <w:szCs w:val="21"/>
        </w:rPr>
        <w:t>経済的力</w:t>
      </w:r>
      <w:r w:rsidR="00A01B19" w:rsidRPr="002A2DD4">
        <w:rPr>
          <w:rFonts w:asciiTheme="minorEastAsia" w:eastAsiaTheme="minorEastAsia" w:hAnsiTheme="minorEastAsia" w:hint="eastAsia"/>
          <w:szCs w:val="21"/>
        </w:rPr>
        <w:t>と自由の関係（第4節四）、</w:t>
      </w:r>
      <w:r w:rsidR="00A01B19" w:rsidRPr="002A2DD4">
        <w:rPr>
          <w:rFonts w:asciiTheme="minorEastAsia" w:eastAsiaTheme="minorEastAsia" w:hAnsiTheme="minorEastAsia"/>
          <w:szCs w:val="21"/>
        </w:rPr>
        <w:t>社会国家の理念を再検討し</w:t>
      </w:r>
      <w:r w:rsidR="00A01B19" w:rsidRPr="002A2DD4">
        <w:rPr>
          <w:rFonts w:asciiTheme="minorEastAsia" w:eastAsiaTheme="minorEastAsia" w:hAnsiTheme="minorEastAsia" w:hint="eastAsia"/>
          <w:szCs w:val="21"/>
        </w:rPr>
        <w:t>（第4節五）、その上に立って、</w:t>
      </w:r>
      <w:r w:rsidR="00A01B19" w:rsidRPr="002A2DD4">
        <w:rPr>
          <w:rFonts w:asciiTheme="minorEastAsia" w:eastAsiaTheme="minorEastAsia" w:hAnsiTheme="minorEastAsia"/>
          <w:szCs w:val="21"/>
        </w:rPr>
        <w:t>経済法の原理を</w:t>
      </w:r>
      <w:r w:rsidRPr="002A2DD4">
        <w:rPr>
          <w:rFonts w:asciiTheme="minorEastAsia" w:eastAsiaTheme="minorEastAsia" w:hAnsiTheme="minorEastAsia" w:hint="eastAsia"/>
          <w:szCs w:val="21"/>
        </w:rPr>
        <w:t>明らかにする</w:t>
      </w:r>
      <w:r w:rsidR="00A01B19" w:rsidRPr="002A2DD4">
        <w:rPr>
          <w:rFonts w:asciiTheme="minorEastAsia" w:eastAsiaTheme="minorEastAsia" w:hAnsiTheme="minorEastAsia" w:hint="eastAsia"/>
          <w:szCs w:val="21"/>
        </w:rPr>
        <w:t>（第4節六、七）。</w:t>
      </w:r>
    </w:p>
    <w:p w:rsidR="006458BF" w:rsidRPr="002A2DD4" w:rsidRDefault="006458BF" w:rsidP="002A5FED">
      <w:pPr>
        <w:ind w:firstLine="210"/>
        <w:rPr>
          <w:rFonts w:asciiTheme="minorEastAsia" w:eastAsiaTheme="minorEastAsia" w:hAnsiTheme="minorEastAsia"/>
          <w:szCs w:val="21"/>
        </w:rPr>
      </w:pPr>
    </w:p>
    <w:p w:rsidR="00376230" w:rsidRPr="002A2DD4" w:rsidRDefault="006458BF" w:rsidP="009646E3">
      <w:pPr>
        <w:pStyle w:val="1"/>
        <w:ind w:firstLineChars="0" w:firstLine="0"/>
        <w:rPr>
          <w:rFonts w:asciiTheme="minorEastAsia" w:eastAsiaTheme="minorEastAsia" w:hAnsiTheme="minorEastAsia"/>
          <w:sz w:val="21"/>
          <w:szCs w:val="21"/>
        </w:rPr>
      </w:pPr>
      <w:r w:rsidRPr="002A2DD4">
        <w:rPr>
          <w:rFonts w:asciiTheme="minorEastAsia" w:eastAsiaTheme="minorEastAsia" w:hAnsiTheme="minorEastAsia" w:hint="eastAsia"/>
          <w:b/>
          <w:sz w:val="21"/>
          <w:szCs w:val="21"/>
        </w:rPr>
        <w:t>二</w:t>
      </w:r>
      <w:r w:rsidR="007A32C2" w:rsidRPr="002A2DD4">
        <w:rPr>
          <w:rFonts w:asciiTheme="minorEastAsia" w:eastAsiaTheme="minorEastAsia" w:hAnsiTheme="minorEastAsia" w:hint="eastAsia"/>
          <w:b/>
          <w:sz w:val="21"/>
          <w:szCs w:val="21"/>
        </w:rPr>
        <w:t>.</w:t>
      </w:r>
      <w:r w:rsidR="00063D15" w:rsidRPr="002A2DD4">
        <w:rPr>
          <w:rFonts w:asciiTheme="minorEastAsia" w:eastAsiaTheme="minorEastAsia" w:hAnsiTheme="minorEastAsia" w:hint="eastAsia"/>
          <w:b/>
          <w:sz w:val="21"/>
          <w:szCs w:val="21"/>
        </w:rPr>
        <w:t xml:space="preserve">　</w:t>
      </w:r>
      <w:r w:rsidR="003104B0" w:rsidRPr="002A2DD4">
        <w:rPr>
          <w:rFonts w:asciiTheme="minorEastAsia" w:eastAsiaTheme="minorEastAsia" w:hAnsiTheme="minorEastAsia" w:hint="eastAsia"/>
          <w:b/>
          <w:sz w:val="21"/>
          <w:szCs w:val="21"/>
        </w:rPr>
        <w:t>現代における</w:t>
      </w:r>
      <w:r w:rsidR="0091725D" w:rsidRPr="002A2DD4">
        <w:rPr>
          <w:rFonts w:asciiTheme="minorEastAsia" w:eastAsiaTheme="minorEastAsia" w:hAnsiTheme="minorEastAsia" w:hint="eastAsia"/>
          <w:b/>
          <w:sz w:val="21"/>
          <w:szCs w:val="21"/>
        </w:rPr>
        <w:t>国家</w:t>
      </w:r>
      <w:r w:rsidR="00063D15" w:rsidRPr="002A2DD4">
        <w:rPr>
          <w:rFonts w:asciiTheme="minorEastAsia" w:eastAsiaTheme="minorEastAsia" w:hAnsiTheme="minorEastAsia" w:hint="eastAsia"/>
          <w:b/>
          <w:sz w:val="21"/>
          <w:szCs w:val="21"/>
        </w:rPr>
        <w:t>と</w:t>
      </w:r>
      <w:r w:rsidR="00182A25" w:rsidRPr="002A2DD4">
        <w:rPr>
          <w:rFonts w:asciiTheme="minorEastAsia" w:eastAsiaTheme="minorEastAsia" w:hAnsiTheme="minorEastAsia" w:hint="eastAsia"/>
          <w:b/>
          <w:sz w:val="21"/>
          <w:szCs w:val="21"/>
        </w:rPr>
        <w:t>社会</w:t>
      </w:r>
      <w:r w:rsidR="003104B0" w:rsidRPr="002A2DD4">
        <w:rPr>
          <w:rFonts w:asciiTheme="minorEastAsia" w:eastAsiaTheme="minorEastAsia" w:hAnsiTheme="minorEastAsia" w:hint="eastAsia"/>
          <w:b/>
          <w:sz w:val="21"/>
          <w:szCs w:val="21"/>
        </w:rPr>
        <w:t>・</w:t>
      </w:r>
      <w:r w:rsidR="00063D15" w:rsidRPr="002A2DD4">
        <w:rPr>
          <w:rFonts w:asciiTheme="minorEastAsia" w:eastAsiaTheme="minorEastAsia" w:hAnsiTheme="minorEastAsia" w:hint="eastAsia"/>
          <w:b/>
          <w:sz w:val="21"/>
          <w:szCs w:val="21"/>
        </w:rPr>
        <w:t>経済</w:t>
      </w:r>
      <w:r w:rsidR="00182A25" w:rsidRPr="002A2DD4">
        <w:rPr>
          <w:rFonts w:asciiTheme="minorEastAsia" w:eastAsiaTheme="minorEastAsia" w:hAnsiTheme="minorEastAsia" w:hint="eastAsia"/>
          <w:b/>
          <w:sz w:val="21"/>
          <w:szCs w:val="21"/>
        </w:rPr>
        <w:t>の</w:t>
      </w:r>
      <w:r w:rsidR="00B41DE3" w:rsidRPr="002A2DD4">
        <w:rPr>
          <w:rFonts w:asciiTheme="minorEastAsia" w:eastAsiaTheme="minorEastAsia" w:hAnsiTheme="minorEastAsia" w:hint="eastAsia"/>
          <w:b/>
          <w:sz w:val="21"/>
          <w:szCs w:val="21"/>
        </w:rPr>
        <w:t>関係</w:t>
      </w:r>
    </w:p>
    <w:p w:rsidR="00E26144" w:rsidRPr="002A2DD4" w:rsidRDefault="006458BF" w:rsidP="009646E3">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１．</w:t>
      </w:r>
      <w:r w:rsidR="003104B0" w:rsidRPr="002A2DD4">
        <w:rPr>
          <w:rFonts w:asciiTheme="minorEastAsia" w:eastAsiaTheme="minorEastAsia" w:hAnsiTheme="minorEastAsia" w:hint="eastAsia"/>
          <w:b/>
          <w:sz w:val="21"/>
          <w:szCs w:val="21"/>
        </w:rPr>
        <w:t>「経済の政治化」と「経済国家」</w:t>
      </w:r>
    </w:p>
    <w:p w:rsidR="000D7342" w:rsidRPr="002A2DD4" w:rsidRDefault="007244D7" w:rsidP="007244D7">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自由資本主義段階における</w:t>
      </w:r>
      <w:r w:rsidR="005F1196" w:rsidRPr="002A2DD4">
        <w:rPr>
          <w:rFonts w:asciiTheme="minorEastAsia" w:eastAsiaTheme="minorEastAsia" w:hAnsiTheme="minorEastAsia" w:cs="ＭＳ Ｐゴシック" w:hint="eastAsia"/>
          <w:kern w:val="0"/>
          <w:szCs w:val="21"/>
        </w:rPr>
        <w:t>「国家と社会の二元主義」＝</w:t>
      </w:r>
      <w:r w:rsidR="000D7342" w:rsidRPr="002A2DD4">
        <w:rPr>
          <w:rFonts w:asciiTheme="minorEastAsia" w:eastAsiaTheme="minorEastAsia" w:hAnsiTheme="minorEastAsia" w:hint="eastAsia"/>
          <w:szCs w:val="21"/>
        </w:rPr>
        <w:t>国家と社会（経済）の区別</w:t>
      </w:r>
      <w:r w:rsidR="005F1196" w:rsidRPr="002A2DD4">
        <w:rPr>
          <w:rFonts w:asciiTheme="minorEastAsia" w:eastAsiaTheme="minorEastAsia" w:hAnsiTheme="minorEastAsia" w:hint="eastAsia"/>
          <w:szCs w:val="21"/>
        </w:rPr>
        <w:t>、という構成</w:t>
      </w:r>
      <w:r w:rsidRPr="002A2DD4">
        <w:rPr>
          <w:rFonts w:asciiTheme="minorEastAsia" w:eastAsiaTheme="minorEastAsia" w:hAnsiTheme="minorEastAsia" w:hint="eastAsia"/>
          <w:szCs w:val="21"/>
        </w:rPr>
        <w:t>（</w:t>
      </w:r>
      <w:r w:rsidR="00486A92" w:rsidRPr="002A2DD4">
        <w:rPr>
          <w:rFonts w:asciiTheme="minorEastAsia" w:eastAsiaTheme="minorEastAsia" w:hAnsiTheme="minorEastAsia" w:hint="eastAsia"/>
          <w:szCs w:val="21"/>
        </w:rPr>
        <w:t>第1章</w:t>
      </w:r>
      <w:r w:rsidRPr="002A2DD4">
        <w:rPr>
          <w:rFonts w:asciiTheme="minorEastAsia" w:eastAsiaTheme="minorEastAsia" w:hAnsiTheme="minorEastAsia" w:hint="eastAsia"/>
          <w:szCs w:val="21"/>
        </w:rPr>
        <w:t>第1節三</w:t>
      </w:r>
      <w:r w:rsidR="00486A92" w:rsidRPr="002A2DD4">
        <w:rPr>
          <w:rFonts w:asciiTheme="minorEastAsia" w:eastAsiaTheme="minorEastAsia" w:hAnsiTheme="minorEastAsia" w:hint="eastAsia"/>
          <w:szCs w:val="21"/>
        </w:rPr>
        <w:t>2</w:t>
      </w:r>
      <w:r w:rsidRPr="002A2DD4">
        <w:rPr>
          <w:rFonts w:asciiTheme="minorEastAsia" w:eastAsiaTheme="minorEastAsia" w:hAnsiTheme="minorEastAsia" w:hint="eastAsia"/>
          <w:szCs w:val="21"/>
        </w:rPr>
        <w:t>．）</w:t>
      </w:r>
      <w:r w:rsidR="000D7342" w:rsidRPr="002A2DD4">
        <w:rPr>
          <w:rFonts w:asciiTheme="minorEastAsia" w:eastAsiaTheme="minorEastAsia" w:hAnsiTheme="minorEastAsia" w:hint="eastAsia"/>
          <w:szCs w:val="21"/>
        </w:rPr>
        <w:t>は、20</w:t>
      </w:r>
      <w:r w:rsidR="00B657EA" w:rsidRPr="002A2DD4">
        <w:rPr>
          <w:rFonts w:asciiTheme="minorEastAsia" w:eastAsiaTheme="minorEastAsia" w:hAnsiTheme="minorEastAsia" w:hint="eastAsia"/>
          <w:szCs w:val="21"/>
        </w:rPr>
        <w:t>世紀に入り、特に第一次大戦後の欧州</w:t>
      </w:r>
      <w:r w:rsidR="009E5639" w:rsidRPr="002A2DD4">
        <w:rPr>
          <w:rFonts w:asciiTheme="minorEastAsia" w:eastAsiaTheme="minorEastAsia" w:hAnsiTheme="minorEastAsia" w:hint="eastAsia"/>
          <w:szCs w:val="21"/>
        </w:rPr>
        <w:t>諸国において、急速</w:t>
      </w:r>
      <w:r w:rsidR="008735F0" w:rsidRPr="002A2DD4">
        <w:rPr>
          <w:rFonts w:asciiTheme="minorEastAsia" w:eastAsiaTheme="minorEastAsia" w:hAnsiTheme="minorEastAsia" w:hint="eastAsia"/>
          <w:szCs w:val="21"/>
        </w:rPr>
        <w:t>に</w:t>
      </w:r>
      <w:r w:rsidR="005F1196" w:rsidRPr="002A2DD4">
        <w:rPr>
          <w:rFonts w:asciiTheme="minorEastAsia" w:eastAsiaTheme="minorEastAsia" w:hAnsiTheme="minorEastAsia" w:hint="eastAsia"/>
          <w:szCs w:val="21"/>
        </w:rPr>
        <w:t>現実性を失って</w:t>
      </w:r>
      <w:r w:rsidR="000D7342" w:rsidRPr="002A2DD4">
        <w:rPr>
          <w:rFonts w:asciiTheme="minorEastAsia" w:eastAsiaTheme="minorEastAsia" w:hAnsiTheme="minorEastAsia" w:hint="eastAsia"/>
          <w:szCs w:val="21"/>
        </w:rPr>
        <w:t>いく。</w:t>
      </w:r>
    </w:p>
    <w:p w:rsidR="0081503A" w:rsidRPr="002A2DD4" w:rsidRDefault="000D7342" w:rsidP="006441E3">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一方では、経済の側において、独占資本主義の進行とともに、経済の自立的運行が不可能になり、国家による景気対策や産業保護等を求めるようになる。他方で、</w:t>
      </w:r>
      <w:r w:rsidR="006441E3" w:rsidRPr="002A2DD4">
        <w:rPr>
          <w:rFonts w:asciiTheme="minorEastAsia" w:eastAsiaTheme="minorEastAsia" w:hAnsiTheme="minorEastAsia" w:hint="eastAsia"/>
          <w:szCs w:val="21"/>
        </w:rPr>
        <w:t>経済への</w:t>
      </w:r>
      <w:r w:rsidR="00937A4E" w:rsidRPr="002A2DD4">
        <w:rPr>
          <w:rFonts w:asciiTheme="minorEastAsia" w:eastAsiaTheme="minorEastAsia" w:hAnsiTheme="minorEastAsia" w:hint="eastAsia"/>
          <w:szCs w:val="21"/>
        </w:rPr>
        <w:t>干渉</w:t>
      </w:r>
      <w:r w:rsidR="006441E3" w:rsidRPr="002A2DD4">
        <w:rPr>
          <w:rFonts w:asciiTheme="minorEastAsia" w:eastAsiaTheme="minorEastAsia" w:hAnsiTheme="minorEastAsia" w:hint="eastAsia"/>
          <w:szCs w:val="21"/>
        </w:rPr>
        <w:t>を強めた</w:t>
      </w:r>
      <w:r w:rsidR="008E552A" w:rsidRPr="002A2DD4">
        <w:rPr>
          <w:rFonts w:asciiTheme="minorEastAsia" w:eastAsiaTheme="minorEastAsia" w:hAnsiTheme="minorEastAsia" w:hint="eastAsia"/>
          <w:szCs w:val="21"/>
        </w:rPr>
        <w:t>国家は</w:t>
      </w:r>
      <w:r w:rsidR="006441E3" w:rsidRPr="002A2DD4">
        <w:rPr>
          <w:rFonts w:asciiTheme="minorEastAsia" w:eastAsiaTheme="minorEastAsia" w:hAnsiTheme="minorEastAsia" w:hint="eastAsia"/>
          <w:szCs w:val="21"/>
        </w:rPr>
        <w:t>、</w:t>
      </w:r>
      <w:r w:rsidR="00937A4E" w:rsidRPr="002A2DD4">
        <w:rPr>
          <w:rFonts w:asciiTheme="minorEastAsia" w:eastAsiaTheme="minorEastAsia" w:hAnsiTheme="minorEastAsia" w:hint="eastAsia"/>
          <w:szCs w:val="21"/>
        </w:rPr>
        <w:t xml:space="preserve">単なる経済的動機によって活動するのではなく、自己の政治的支配の維持---- </w:t>
      </w:r>
      <w:r w:rsidR="008E552A" w:rsidRPr="002A2DD4">
        <w:rPr>
          <w:rFonts w:asciiTheme="minorEastAsia" w:eastAsiaTheme="minorEastAsia" w:hAnsiTheme="minorEastAsia" w:hint="eastAsia"/>
          <w:szCs w:val="21"/>
        </w:rPr>
        <w:t>とくに、諸外国との競争場裡において</w:t>
      </w:r>
      <w:r w:rsidR="00937A4E" w:rsidRPr="002A2DD4">
        <w:rPr>
          <w:rFonts w:asciiTheme="minorEastAsia" w:eastAsiaTheme="minorEastAsia" w:hAnsiTheme="minorEastAsia" w:hint="eastAsia"/>
          <w:szCs w:val="21"/>
        </w:rPr>
        <w:t>自国の地位強化をはかり、ま</w:t>
      </w:r>
      <w:r w:rsidR="00B657EA" w:rsidRPr="002A2DD4">
        <w:rPr>
          <w:rFonts w:asciiTheme="minorEastAsia" w:eastAsiaTheme="minorEastAsia" w:hAnsiTheme="minorEastAsia" w:hint="eastAsia"/>
          <w:szCs w:val="21"/>
        </w:rPr>
        <w:t>た、国内の諸階層の個別的利害にきめ細かく対応することによって、「民主主義的統合」</w:t>
      </w:r>
      <w:r w:rsidR="00937A4E" w:rsidRPr="002A2DD4">
        <w:rPr>
          <w:rFonts w:asciiTheme="minorEastAsia" w:eastAsiaTheme="minorEastAsia" w:hAnsiTheme="minorEastAsia" w:hint="eastAsia"/>
          <w:szCs w:val="21"/>
        </w:rPr>
        <w:t>をはかる----という第一義的には政治的動機に基づいて活動する</w:t>
      </w:r>
      <w:r w:rsidR="008E552A" w:rsidRPr="002A2DD4">
        <w:rPr>
          <w:rFonts w:asciiTheme="minorEastAsia" w:eastAsiaTheme="minorEastAsia" w:hAnsiTheme="minorEastAsia" w:hint="eastAsia"/>
          <w:szCs w:val="21"/>
        </w:rPr>
        <w:t>。これらによって</w:t>
      </w:r>
      <w:r w:rsidR="00937A4E" w:rsidRPr="002A2DD4">
        <w:rPr>
          <w:rFonts w:asciiTheme="minorEastAsia" w:eastAsiaTheme="minorEastAsia" w:hAnsiTheme="minorEastAsia" w:hint="eastAsia"/>
          <w:szCs w:val="21"/>
        </w:rPr>
        <w:t>、社会・経済の領域は、もはや内在的な経済法則にしたがって発展することが</w:t>
      </w:r>
      <w:r w:rsidR="005D3837" w:rsidRPr="002A2DD4">
        <w:rPr>
          <w:rFonts w:asciiTheme="minorEastAsia" w:eastAsiaTheme="minorEastAsia" w:hAnsiTheme="minorEastAsia" w:hint="eastAsia"/>
          <w:szCs w:val="21"/>
        </w:rPr>
        <w:t>でき</w:t>
      </w:r>
      <w:r w:rsidR="00937A4E" w:rsidRPr="002A2DD4">
        <w:rPr>
          <w:rFonts w:asciiTheme="minorEastAsia" w:eastAsiaTheme="minorEastAsia" w:hAnsiTheme="minorEastAsia" w:hint="eastAsia"/>
          <w:szCs w:val="21"/>
        </w:rPr>
        <w:t>なくなり、経済と政治との古典的依存関係は枠が外れてしまったといえよう</w:t>
      </w:r>
      <w:r w:rsidR="0081503A" w:rsidRPr="002A2DD4">
        <w:rPr>
          <w:rStyle w:val="a9"/>
          <w:rFonts w:asciiTheme="minorEastAsia" w:eastAsiaTheme="minorEastAsia" w:hAnsiTheme="minorEastAsia"/>
          <w:szCs w:val="21"/>
        </w:rPr>
        <w:footnoteReference w:id="1"/>
      </w:r>
      <w:r w:rsidR="00574BEF" w:rsidRPr="002A2DD4">
        <w:rPr>
          <w:rFonts w:asciiTheme="minorEastAsia" w:eastAsiaTheme="minorEastAsia" w:hAnsiTheme="minorEastAsia" w:hint="eastAsia"/>
          <w:szCs w:val="21"/>
        </w:rPr>
        <w:t>。</w:t>
      </w:r>
    </w:p>
    <w:p w:rsidR="00CD23AD" w:rsidRPr="002A2DD4" w:rsidRDefault="00CD23AD" w:rsidP="006441E3">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上記の現象は、</w:t>
      </w:r>
      <w:r w:rsidR="00486A92" w:rsidRPr="002A2DD4">
        <w:rPr>
          <w:rFonts w:asciiTheme="minorEastAsia" w:eastAsiaTheme="minorEastAsia" w:hAnsiTheme="minorEastAsia" w:hint="eastAsia"/>
          <w:szCs w:val="21"/>
        </w:rPr>
        <w:t>第一次大戦の前後から</w:t>
      </w:r>
      <w:r w:rsidR="00AE7693" w:rsidRPr="002A2DD4">
        <w:rPr>
          <w:rFonts w:asciiTheme="minorEastAsia" w:eastAsiaTheme="minorEastAsia" w:hAnsiTheme="minorEastAsia" w:hint="eastAsia"/>
          <w:szCs w:val="21"/>
        </w:rPr>
        <w:t>戦間期の</w:t>
      </w:r>
      <w:r w:rsidRPr="002A2DD4">
        <w:rPr>
          <w:rFonts w:asciiTheme="minorEastAsia" w:eastAsiaTheme="minorEastAsia" w:hAnsiTheme="minorEastAsia" w:hint="eastAsia"/>
          <w:szCs w:val="21"/>
        </w:rPr>
        <w:t>ワイマール・ドイツにおいて、</w:t>
      </w:r>
      <w:r w:rsidR="00486A92" w:rsidRPr="002A2DD4">
        <w:rPr>
          <w:rFonts w:asciiTheme="minorEastAsia" w:eastAsiaTheme="minorEastAsia" w:hAnsiTheme="minorEastAsia" w:hint="eastAsia"/>
          <w:szCs w:val="21"/>
        </w:rPr>
        <w:t>「経済国家」</w:t>
      </w:r>
      <w:r w:rsidR="00EA1371" w:rsidRPr="002A2DD4">
        <w:rPr>
          <w:rFonts w:asciiTheme="minorEastAsia" w:eastAsiaTheme="minorEastAsia" w:hAnsiTheme="minorEastAsia" w:hint="eastAsia"/>
          <w:szCs w:val="21"/>
        </w:rPr>
        <w:t>と「経済の政治化」</w:t>
      </w:r>
      <w:r w:rsidR="00486A92" w:rsidRPr="002A2DD4">
        <w:rPr>
          <w:rFonts w:asciiTheme="minorEastAsia" w:eastAsiaTheme="minorEastAsia" w:hAnsiTheme="minorEastAsia" w:hint="eastAsia"/>
          <w:szCs w:val="21"/>
        </w:rPr>
        <w:t>として論じられた。それ以前の国家と社会（経済）の二元主義</w:t>
      </w:r>
      <w:r w:rsidRPr="002A2DD4">
        <w:rPr>
          <w:rFonts w:asciiTheme="minorEastAsia" w:eastAsiaTheme="minorEastAsia" w:hAnsiTheme="minorEastAsia" w:hint="eastAsia"/>
          <w:szCs w:val="21"/>
        </w:rPr>
        <w:t>において</w:t>
      </w:r>
      <w:r w:rsidR="00486A92" w:rsidRPr="002A2DD4">
        <w:rPr>
          <w:rFonts w:asciiTheme="minorEastAsia" w:eastAsiaTheme="minorEastAsia" w:hAnsiTheme="minorEastAsia" w:hint="eastAsia"/>
          <w:szCs w:val="21"/>
        </w:rPr>
        <w:t>は</w:t>
      </w:r>
      <w:r w:rsidRPr="002A2DD4">
        <w:rPr>
          <w:rFonts w:asciiTheme="minorEastAsia" w:eastAsiaTheme="minorEastAsia" w:hAnsiTheme="minorEastAsia" w:hint="eastAsia"/>
          <w:szCs w:val="21"/>
        </w:rPr>
        <w:t>、政治が国家領域に独占され、</w:t>
      </w:r>
      <w:r w:rsidR="006C17CC" w:rsidRPr="002A2DD4">
        <w:rPr>
          <w:rFonts w:asciiTheme="minorEastAsia" w:eastAsiaTheme="minorEastAsia" w:hAnsiTheme="minorEastAsia" w:hint="eastAsia"/>
          <w:szCs w:val="21"/>
        </w:rPr>
        <w:t>それと引き替えに、</w:t>
      </w:r>
      <w:r w:rsidRPr="002A2DD4">
        <w:rPr>
          <w:rFonts w:asciiTheme="minorEastAsia" w:eastAsiaTheme="minorEastAsia" w:hAnsiTheme="minorEastAsia" w:hint="eastAsia"/>
          <w:szCs w:val="21"/>
        </w:rPr>
        <w:t>国家は経済に対し不干渉を原則と</w:t>
      </w:r>
      <w:r w:rsidR="00486A92" w:rsidRPr="002A2DD4">
        <w:rPr>
          <w:rFonts w:asciiTheme="minorEastAsia" w:eastAsiaTheme="minorEastAsia" w:hAnsiTheme="minorEastAsia" w:hint="eastAsia"/>
          <w:szCs w:val="21"/>
        </w:rPr>
        <w:t>していたのに対し</w:t>
      </w:r>
      <w:r w:rsidR="006C17CC" w:rsidRPr="002A2DD4">
        <w:rPr>
          <w:rFonts w:asciiTheme="minorEastAsia" w:eastAsiaTheme="minorEastAsia" w:hAnsiTheme="minorEastAsia" w:hint="eastAsia"/>
          <w:szCs w:val="21"/>
        </w:rPr>
        <w:t>、</w:t>
      </w:r>
      <w:r w:rsidR="00486A92" w:rsidRPr="002A2DD4">
        <w:rPr>
          <w:rFonts w:asciiTheme="minorEastAsia" w:eastAsiaTheme="minorEastAsia" w:hAnsiTheme="minorEastAsia" w:hint="eastAsia"/>
          <w:szCs w:val="21"/>
        </w:rPr>
        <w:t>20世紀に入る頃から、</w:t>
      </w:r>
      <w:r w:rsidR="006C17CC" w:rsidRPr="002A2DD4">
        <w:rPr>
          <w:rFonts w:asciiTheme="minorEastAsia" w:eastAsiaTheme="minorEastAsia" w:hAnsiTheme="minorEastAsia" w:hint="eastAsia"/>
          <w:szCs w:val="21"/>
        </w:rPr>
        <w:t>国家と経済が互いに相手方に干渉・浸透するという、現代資本主義的な様相を呈し始めた</w:t>
      </w:r>
      <w:r w:rsidR="00B657EA" w:rsidRPr="002A2DD4">
        <w:rPr>
          <w:rFonts w:asciiTheme="minorEastAsia" w:eastAsiaTheme="minorEastAsia" w:hAnsiTheme="minorEastAsia" w:hint="eastAsia"/>
          <w:szCs w:val="21"/>
        </w:rPr>
        <w:t>ことが誰の目にも顕著に見られるようになった</w:t>
      </w:r>
      <w:r w:rsidR="006C17CC" w:rsidRPr="002A2DD4">
        <w:rPr>
          <w:rFonts w:asciiTheme="minorEastAsia" w:eastAsiaTheme="minorEastAsia" w:hAnsiTheme="minorEastAsia" w:hint="eastAsia"/>
          <w:szCs w:val="21"/>
        </w:rPr>
        <w:t>のである</w:t>
      </w:r>
      <w:r w:rsidR="00F615D1" w:rsidRPr="002A2DD4">
        <w:rPr>
          <w:rStyle w:val="a9"/>
          <w:rFonts w:asciiTheme="minorEastAsia" w:eastAsiaTheme="minorEastAsia" w:hAnsiTheme="minorEastAsia"/>
          <w:szCs w:val="21"/>
        </w:rPr>
        <w:footnoteReference w:id="2"/>
      </w:r>
      <w:r w:rsidR="006C17CC" w:rsidRPr="002A2DD4">
        <w:rPr>
          <w:rFonts w:asciiTheme="minorEastAsia" w:eastAsiaTheme="minorEastAsia" w:hAnsiTheme="minorEastAsia" w:hint="eastAsia"/>
          <w:szCs w:val="21"/>
        </w:rPr>
        <w:t>。</w:t>
      </w:r>
    </w:p>
    <w:p w:rsidR="0081503A" w:rsidRPr="002A2DD4" w:rsidRDefault="006C17CC" w:rsidP="00507310">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同様のことは、当時の日本でも観察されており、</w:t>
      </w:r>
      <w:r w:rsidR="00486A92" w:rsidRPr="002A2DD4">
        <w:rPr>
          <w:rFonts w:asciiTheme="minorEastAsia" w:eastAsiaTheme="minorEastAsia" w:hAnsiTheme="minorEastAsia" w:hint="eastAsia"/>
          <w:szCs w:val="21"/>
        </w:rPr>
        <w:t>例えば</w:t>
      </w:r>
      <w:r w:rsidR="0081503A" w:rsidRPr="002A2DD4">
        <w:rPr>
          <w:rFonts w:asciiTheme="minorEastAsia" w:eastAsiaTheme="minorEastAsia" w:hAnsiTheme="minorEastAsia" w:hint="eastAsia"/>
          <w:szCs w:val="21"/>
        </w:rPr>
        <w:t>川島武宜[1941]は、当時叢生しつつあった営団等の特殊法人による経済事業を目の前にして、以下のように述べた。</w:t>
      </w:r>
      <w:r w:rsidR="00CD23AD" w:rsidRPr="002A2DD4">
        <w:rPr>
          <w:rFonts w:asciiTheme="minorEastAsia" w:eastAsiaTheme="minorEastAsia" w:hAnsiTheme="minorEastAsia" w:hint="eastAsia"/>
          <w:szCs w:val="21"/>
        </w:rPr>
        <w:t>「私法が国家より一応独立し、自律的に運動するところの経済社会の法であることに対応して、私法の中にある法主体は，一応国家から切りはなされた自由の主体である」</w:t>
      </w:r>
      <w:r w:rsidR="00D1490F" w:rsidRPr="002A2DD4">
        <w:rPr>
          <w:rFonts w:asciiTheme="minorEastAsia" w:eastAsiaTheme="minorEastAsia" w:hAnsiTheme="minorEastAsia" w:hint="eastAsia"/>
          <w:szCs w:val="21"/>
        </w:rPr>
        <w:t>、</w:t>
      </w:r>
      <w:r w:rsidR="00CD23AD" w:rsidRPr="002A2DD4">
        <w:rPr>
          <w:rFonts w:asciiTheme="minorEastAsia" w:eastAsiaTheme="minorEastAsia" w:hAnsiTheme="minorEastAsia" w:hint="eastAsia"/>
          <w:szCs w:val="21"/>
        </w:rPr>
        <w:t>「しかるに、経済自身が</w:t>
      </w:r>
      <w:r w:rsidR="004E2F2D" w:rsidRPr="002A2DD4">
        <w:rPr>
          <w:rFonts w:asciiTheme="minorEastAsia" w:eastAsiaTheme="minorEastAsia" w:hAnsiTheme="minorEastAsia" w:hint="eastAsia"/>
          <w:szCs w:val="21"/>
        </w:rPr>
        <w:t>-----</w:t>
      </w:r>
      <w:r w:rsidR="00CD23AD" w:rsidRPr="002A2DD4">
        <w:rPr>
          <w:rFonts w:asciiTheme="minorEastAsia" w:eastAsiaTheme="minorEastAsia" w:hAnsiTheme="minorEastAsia" w:hint="eastAsia"/>
          <w:szCs w:val="21"/>
        </w:rPr>
        <w:t>国家による、秩序づけ、統制を必要とする程度が増大するにしたがって、『経済』の自律性に基づく法的独自存在は次第に『国家』の法の体系に融合しはじめる」</w:t>
      </w:r>
      <w:r w:rsidR="00486A92" w:rsidRPr="002A2DD4">
        <w:rPr>
          <w:rFonts w:asciiTheme="minorEastAsia" w:eastAsiaTheme="minorEastAsia" w:hAnsiTheme="minorEastAsia" w:hint="eastAsia"/>
          <w:szCs w:val="21"/>
        </w:rPr>
        <w:t>、</w:t>
      </w:r>
      <w:r w:rsidR="00CD23AD" w:rsidRPr="002A2DD4">
        <w:rPr>
          <w:rFonts w:asciiTheme="minorEastAsia" w:eastAsiaTheme="minorEastAsia" w:hAnsiTheme="minorEastAsia" w:hint="eastAsia"/>
          <w:szCs w:val="21"/>
        </w:rPr>
        <w:t>「かくして、---国家と経済の融合の基礎の上にお</w:t>
      </w:r>
      <w:r w:rsidR="0081503A" w:rsidRPr="002A2DD4">
        <w:rPr>
          <w:rFonts w:asciiTheme="minorEastAsia" w:eastAsiaTheme="minorEastAsia" w:hAnsiTheme="minorEastAsia" w:hint="eastAsia"/>
          <w:szCs w:val="21"/>
        </w:rPr>
        <w:t>ける、国家即ち経済による一つの規整が支配的となってくる」。</w:t>
      </w:r>
      <w:r w:rsidR="0081503A" w:rsidRPr="002A2DD4">
        <w:rPr>
          <w:rStyle w:val="a9"/>
          <w:rFonts w:asciiTheme="minorEastAsia" w:eastAsiaTheme="minorEastAsia" w:hAnsiTheme="minorEastAsia"/>
          <w:szCs w:val="21"/>
        </w:rPr>
        <w:footnoteReference w:id="3"/>
      </w:r>
    </w:p>
    <w:p w:rsidR="0059779D" w:rsidRPr="002A2DD4" w:rsidRDefault="0059779D" w:rsidP="00507310">
      <w:pPr>
        <w:ind w:firstLine="210"/>
        <w:rPr>
          <w:rFonts w:asciiTheme="minorEastAsia" w:eastAsiaTheme="minorEastAsia" w:hAnsiTheme="minorEastAsia"/>
          <w:szCs w:val="21"/>
        </w:rPr>
      </w:pPr>
    </w:p>
    <w:p w:rsidR="00B41DE3" w:rsidRPr="002A2DD4" w:rsidRDefault="0059779D" w:rsidP="00486A92">
      <w:pPr>
        <w:pStyle w:val="2"/>
        <w:ind w:firstLineChars="0" w:firstLine="0"/>
        <w:rPr>
          <w:rFonts w:asciiTheme="minorEastAsia" w:eastAsiaTheme="minorEastAsia" w:hAnsiTheme="minorEastAsia"/>
          <w:sz w:val="21"/>
          <w:szCs w:val="21"/>
        </w:rPr>
      </w:pPr>
      <w:r w:rsidRPr="002A2DD4">
        <w:rPr>
          <w:rFonts w:asciiTheme="minorEastAsia" w:eastAsiaTheme="minorEastAsia" w:hAnsiTheme="minorEastAsia" w:hint="eastAsia"/>
          <w:b/>
          <w:sz w:val="21"/>
          <w:szCs w:val="21"/>
        </w:rPr>
        <w:t>2.</w:t>
      </w:r>
      <w:r w:rsidRPr="002A2DD4">
        <w:rPr>
          <w:rFonts w:asciiTheme="minorEastAsia" w:eastAsiaTheme="minorEastAsia" w:hAnsiTheme="minorEastAsia"/>
          <w:b/>
          <w:sz w:val="21"/>
          <w:szCs w:val="21"/>
        </w:rPr>
        <w:t xml:space="preserve"> </w:t>
      </w:r>
      <w:r w:rsidR="005F1196" w:rsidRPr="002A2DD4">
        <w:rPr>
          <w:rFonts w:asciiTheme="minorEastAsia" w:eastAsiaTheme="minorEastAsia" w:hAnsiTheme="minorEastAsia" w:hint="eastAsia"/>
          <w:b/>
          <w:sz w:val="21"/>
          <w:szCs w:val="21"/>
        </w:rPr>
        <w:t>社会的諸勢力の</w:t>
      </w:r>
      <w:r w:rsidR="00E40249" w:rsidRPr="002A2DD4">
        <w:rPr>
          <w:rFonts w:asciiTheme="minorEastAsia" w:eastAsiaTheme="minorEastAsia" w:hAnsiTheme="minorEastAsia" w:hint="eastAsia"/>
          <w:b/>
          <w:sz w:val="21"/>
          <w:szCs w:val="21"/>
        </w:rPr>
        <w:t>（政治的）</w:t>
      </w:r>
      <w:r w:rsidR="0081503A" w:rsidRPr="002A2DD4">
        <w:rPr>
          <w:rFonts w:asciiTheme="minorEastAsia" w:eastAsiaTheme="minorEastAsia" w:hAnsiTheme="minorEastAsia" w:hint="eastAsia"/>
          <w:b/>
          <w:sz w:val="21"/>
          <w:szCs w:val="21"/>
        </w:rPr>
        <w:t>組織化</w:t>
      </w:r>
    </w:p>
    <w:p w:rsidR="00137799" w:rsidRPr="002A2DD4" w:rsidRDefault="004F39FE" w:rsidP="00137799">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このような「経済の政治化」と「経済国家」をもたらす社会的基盤は、</w:t>
      </w:r>
      <w:r w:rsidR="00D1490F" w:rsidRPr="002A2DD4">
        <w:rPr>
          <w:rFonts w:asciiTheme="minorEastAsia" w:eastAsiaTheme="minorEastAsia" w:hAnsiTheme="minorEastAsia" w:hint="eastAsia"/>
          <w:szCs w:val="21"/>
        </w:rPr>
        <w:t>当時のドイツにあっては何だったので</w:t>
      </w:r>
      <w:r w:rsidRPr="002A2DD4">
        <w:rPr>
          <w:rFonts w:asciiTheme="minorEastAsia" w:eastAsiaTheme="minorEastAsia" w:hAnsiTheme="minorEastAsia" w:hint="eastAsia"/>
          <w:szCs w:val="21"/>
        </w:rPr>
        <w:t>あろうか。</w:t>
      </w:r>
      <w:r w:rsidR="00137799" w:rsidRPr="002A2DD4">
        <w:rPr>
          <w:rFonts w:asciiTheme="minorEastAsia" w:eastAsiaTheme="minorEastAsia" w:hAnsiTheme="minorEastAsia" w:hint="eastAsia"/>
          <w:szCs w:val="21"/>
        </w:rPr>
        <w:t>それは、</w:t>
      </w:r>
      <w:r w:rsidR="003B431A" w:rsidRPr="002A2DD4">
        <w:rPr>
          <w:rFonts w:asciiTheme="minorEastAsia" w:eastAsiaTheme="minorEastAsia" w:hAnsiTheme="minorEastAsia" w:hint="eastAsia"/>
          <w:szCs w:val="21"/>
        </w:rPr>
        <w:t>19</w:t>
      </w:r>
      <w:r w:rsidR="005F1196" w:rsidRPr="002A2DD4">
        <w:rPr>
          <w:rFonts w:asciiTheme="minorEastAsia" w:eastAsiaTheme="minorEastAsia" w:hAnsiTheme="minorEastAsia" w:hint="eastAsia"/>
          <w:szCs w:val="21"/>
        </w:rPr>
        <w:t>世紀</w:t>
      </w:r>
      <w:r w:rsidR="003B431A" w:rsidRPr="002A2DD4">
        <w:rPr>
          <w:rFonts w:asciiTheme="minorEastAsia" w:eastAsiaTheme="minorEastAsia" w:hAnsiTheme="minorEastAsia" w:hint="eastAsia"/>
          <w:szCs w:val="21"/>
        </w:rPr>
        <w:t>に伸張した２つの社会的勢力、すなわち、独占資本主義への転換の中で経済力</w:t>
      </w:r>
      <w:r w:rsidR="00507310" w:rsidRPr="002A2DD4">
        <w:rPr>
          <w:rFonts w:asciiTheme="minorEastAsia" w:eastAsiaTheme="minorEastAsia" w:hAnsiTheme="minorEastAsia" w:hint="eastAsia"/>
          <w:szCs w:val="21"/>
        </w:rPr>
        <w:t>を握った少数の大</w:t>
      </w:r>
      <w:r w:rsidR="00794A6A" w:rsidRPr="002A2DD4">
        <w:rPr>
          <w:rFonts w:asciiTheme="minorEastAsia" w:eastAsiaTheme="minorEastAsia" w:hAnsiTheme="minorEastAsia" w:hint="eastAsia"/>
          <w:szCs w:val="21"/>
        </w:rPr>
        <w:t>企業</w:t>
      </w:r>
      <w:r w:rsidR="00EA1371" w:rsidRPr="002A2DD4">
        <w:rPr>
          <w:rFonts w:asciiTheme="minorEastAsia" w:eastAsiaTheme="minorEastAsia" w:hAnsiTheme="minorEastAsia" w:hint="eastAsia"/>
          <w:szCs w:val="21"/>
        </w:rPr>
        <w:t>ないし企業</w:t>
      </w:r>
      <w:r w:rsidR="00794A6A" w:rsidRPr="002A2DD4">
        <w:rPr>
          <w:rFonts w:asciiTheme="minorEastAsia" w:eastAsiaTheme="minorEastAsia" w:hAnsiTheme="minorEastAsia" w:hint="eastAsia"/>
          <w:szCs w:val="21"/>
        </w:rPr>
        <w:t>集団</w:t>
      </w:r>
      <w:r w:rsidR="003B431A" w:rsidRPr="002A2DD4">
        <w:rPr>
          <w:rFonts w:asciiTheme="minorEastAsia" w:eastAsiaTheme="minorEastAsia" w:hAnsiTheme="minorEastAsia" w:hint="eastAsia"/>
          <w:szCs w:val="21"/>
        </w:rPr>
        <w:t>と</w:t>
      </w:r>
      <w:r w:rsidR="00507310" w:rsidRPr="002A2DD4">
        <w:rPr>
          <w:rFonts w:asciiTheme="minorEastAsia" w:eastAsiaTheme="minorEastAsia" w:hAnsiTheme="minorEastAsia" w:hint="eastAsia"/>
          <w:szCs w:val="21"/>
        </w:rPr>
        <w:t>、それに対抗する</w:t>
      </w:r>
      <w:r w:rsidR="00794A6A" w:rsidRPr="002A2DD4">
        <w:rPr>
          <w:rFonts w:asciiTheme="minorEastAsia" w:eastAsiaTheme="minorEastAsia" w:hAnsiTheme="minorEastAsia" w:hint="eastAsia"/>
          <w:szCs w:val="21"/>
        </w:rPr>
        <w:t>労働者の諸組織</w:t>
      </w:r>
      <w:r w:rsidR="003B431A" w:rsidRPr="002A2DD4">
        <w:rPr>
          <w:rFonts w:asciiTheme="minorEastAsia" w:eastAsiaTheme="minorEastAsia" w:hAnsiTheme="minorEastAsia" w:hint="eastAsia"/>
          <w:szCs w:val="21"/>
        </w:rPr>
        <w:t>が、それぞれ</w:t>
      </w:r>
      <w:r w:rsidR="00507310" w:rsidRPr="002A2DD4">
        <w:rPr>
          <w:rFonts w:asciiTheme="minorEastAsia" w:eastAsiaTheme="minorEastAsia" w:hAnsiTheme="minorEastAsia" w:hint="eastAsia"/>
          <w:szCs w:val="21"/>
        </w:rPr>
        <w:t>国家に向けて</w:t>
      </w:r>
      <w:r w:rsidR="003B431A" w:rsidRPr="002A2DD4">
        <w:rPr>
          <w:rFonts w:asciiTheme="minorEastAsia" w:eastAsiaTheme="minorEastAsia" w:hAnsiTheme="minorEastAsia" w:hint="eastAsia"/>
          <w:szCs w:val="21"/>
        </w:rPr>
        <w:t>政治的</w:t>
      </w:r>
      <w:r w:rsidR="00794A6A" w:rsidRPr="002A2DD4">
        <w:rPr>
          <w:rFonts w:asciiTheme="minorEastAsia" w:eastAsiaTheme="minorEastAsia" w:hAnsiTheme="minorEastAsia" w:hint="eastAsia"/>
          <w:szCs w:val="21"/>
        </w:rPr>
        <w:t>な</w:t>
      </w:r>
      <w:r w:rsidR="003B431A" w:rsidRPr="002A2DD4">
        <w:rPr>
          <w:rFonts w:asciiTheme="minorEastAsia" w:eastAsiaTheme="minorEastAsia" w:hAnsiTheme="minorEastAsia" w:hint="eastAsia"/>
          <w:szCs w:val="21"/>
        </w:rPr>
        <w:t>力を獲得しようとする動きであ</w:t>
      </w:r>
      <w:r w:rsidR="00507310" w:rsidRPr="002A2DD4">
        <w:rPr>
          <w:rFonts w:asciiTheme="minorEastAsia" w:eastAsiaTheme="minorEastAsia" w:hAnsiTheme="minorEastAsia" w:hint="eastAsia"/>
          <w:szCs w:val="21"/>
        </w:rPr>
        <w:t>った</w:t>
      </w:r>
      <w:r w:rsidR="003B431A" w:rsidRPr="002A2DD4">
        <w:rPr>
          <w:rFonts w:asciiTheme="minorEastAsia" w:eastAsiaTheme="minorEastAsia" w:hAnsiTheme="minorEastAsia" w:hint="eastAsia"/>
          <w:szCs w:val="21"/>
        </w:rPr>
        <w:t>。</w:t>
      </w:r>
    </w:p>
    <w:p w:rsidR="00E66AF7" w:rsidRPr="002A2DD4" w:rsidRDefault="004F39FE" w:rsidP="00E66AF7">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1924年、</w:t>
      </w:r>
      <w:r w:rsidR="00D1490F" w:rsidRPr="002A2DD4">
        <w:rPr>
          <w:rFonts w:asciiTheme="minorEastAsia" w:eastAsiaTheme="minorEastAsia" w:hAnsiTheme="minorEastAsia" w:hint="eastAsia"/>
          <w:szCs w:val="21"/>
        </w:rPr>
        <w:t>R.</w:t>
      </w:r>
      <w:r w:rsidRPr="002A2DD4">
        <w:rPr>
          <w:rFonts w:asciiTheme="minorEastAsia" w:eastAsiaTheme="minorEastAsia" w:hAnsiTheme="minorEastAsia" w:hint="eastAsia"/>
          <w:szCs w:val="21"/>
        </w:rPr>
        <w:t>ヒルファーディングは社会民主党（SPD</w:t>
      </w:r>
      <w:r w:rsidRPr="002A2DD4">
        <w:rPr>
          <w:rFonts w:asciiTheme="minorEastAsia" w:eastAsiaTheme="minorEastAsia" w:hAnsiTheme="minorEastAsia"/>
          <w:szCs w:val="21"/>
        </w:rPr>
        <w:t>）</w:t>
      </w:r>
      <w:r w:rsidRPr="002A2DD4">
        <w:rPr>
          <w:rFonts w:asciiTheme="minorEastAsia" w:eastAsiaTheme="minorEastAsia" w:hAnsiTheme="minorEastAsia" w:hint="eastAsia"/>
          <w:szCs w:val="21"/>
        </w:rPr>
        <w:t>の機関誌に掲載した論考の中で、</w:t>
      </w:r>
      <w:r w:rsidR="00777923" w:rsidRPr="002A2DD4">
        <w:rPr>
          <w:rFonts w:asciiTheme="minorEastAsia" w:eastAsiaTheme="minorEastAsia" w:hAnsiTheme="minorEastAsia" w:hint="eastAsia"/>
          <w:szCs w:val="21"/>
        </w:rPr>
        <w:t>「組織された資本主義」論を展開した。</w:t>
      </w:r>
      <w:r w:rsidR="00507310" w:rsidRPr="002A2DD4">
        <w:rPr>
          <w:rFonts w:asciiTheme="minorEastAsia" w:eastAsiaTheme="minorEastAsia" w:hAnsiTheme="minorEastAsia" w:hint="eastAsia"/>
          <w:szCs w:val="21"/>
        </w:rPr>
        <w:t>すなわち、</w:t>
      </w:r>
      <w:r w:rsidR="00777923"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以前は分かれていたところの産業・商業</w:t>
      </w:r>
      <w:r w:rsidR="00777923" w:rsidRPr="002A2DD4">
        <w:rPr>
          <w:rFonts w:asciiTheme="minorEastAsia" w:eastAsiaTheme="minorEastAsia" w:hAnsiTheme="minorEastAsia" w:hint="eastAsia"/>
          <w:szCs w:val="21"/>
        </w:rPr>
        <w:t>・銀行資本の諸形態は、金融資本という形態に統一される傾向にある</w:t>
      </w:r>
      <w:r w:rsidRPr="002A2DD4">
        <w:rPr>
          <w:rFonts w:asciiTheme="minorEastAsia" w:eastAsiaTheme="minorEastAsia" w:hAnsiTheme="minorEastAsia" w:hint="eastAsia"/>
          <w:szCs w:val="21"/>
        </w:rPr>
        <w:t>。これは、自由競争の資本主義から組織された資本主義への変遷を意味</w:t>
      </w:r>
      <w:r w:rsidR="00777923" w:rsidRPr="002A2DD4">
        <w:rPr>
          <w:rFonts w:asciiTheme="minorEastAsia" w:eastAsiaTheme="minorEastAsia" w:hAnsiTheme="minorEastAsia" w:hint="eastAsia"/>
          <w:szCs w:val="21"/>
        </w:rPr>
        <w:t>する」</w:t>
      </w:r>
      <w:r w:rsidR="00777923" w:rsidRPr="002A2DD4">
        <w:rPr>
          <w:rStyle w:val="a9"/>
          <w:rFonts w:asciiTheme="minorEastAsia" w:eastAsiaTheme="minorEastAsia" w:hAnsiTheme="minorEastAsia"/>
          <w:szCs w:val="21"/>
        </w:rPr>
        <w:footnoteReference w:id="4"/>
      </w:r>
      <w:r w:rsidR="00D1490F" w:rsidRPr="002A2DD4">
        <w:rPr>
          <w:rFonts w:asciiTheme="minorEastAsia" w:eastAsiaTheme="minorEastAsia" w:hAnsiTheme="minorEastAsia" w:hint="eastAsia"/>
          <w:szCs w:val="21"/>
        </w:rPr>
        <w:t>。</w:t>
      </w:r>
      <w:r w:rsidR="00E62FDB" w:rsidRPr="002A2DD4">
        <w:rPr>
          <w:rFonts w:asciiTheme="minorEastAsia" w:eastAsiaTheme="minorEastAsia" w:hAnsiTheme="minorEastAsia" w:hint="eastAsia"/>
          <w:szCs w:val="21"/>
        </w:rPr>
        <w:t>強大化し</w:t>
      </w:r>
      <w:r w:rsidR="008735F0" w:rsidRPr="002A2DD4">
        <w:rPr>
          <w:rFonts w:asciiTheme="minorEastAsia" w:eastAsiaTheme="minorEastAsia" w:hAnsiTheme="minorEastAsia" w:hint="eastAsia"/>
          <w:szCs w:val="21"/>
        </w:rPr>
        <w:t>た少数の大企業集団は、コンツェルン（諸産業にまたがる強固な企業結合の集合体</w:t>
      </w:r>
      <w:r w:rsidR="00794A6A" w:rsidRPr="002A2DD4">
        <w:rPr>
          <w:rFonts w:asciiTheme="minorEastAsia" w:eastAsiaTheme="minorEastAsia" w:hAnsiTheme="minorEastAsia" w:hint="eastAsia"/>
          <w:szCs w:val="21"/>
        </w:rPr>
        <w:t>）の形成を推し進め、同時に、ヒルファーディングが「総カルテル」と呼んだように、多くの主要産業において、これら大企業はカルテルを結成し、かつ、国家の経済政</w:t>
      </w:r>
      <w:r w:rsidR="00545406" w:rsidRPr="002A2DD4">
        <w:rPr>
          <w:rFonts w:asciiTheme="minorEastAsia" w:eastAsiaTheme="minorEastAsia" w:hAnsiTheme="minorEastAsia" w:hint="eastAsia"/>
          <w:szCs w:val="21"/>
        </w:rPr>
        <w:t>策において彼らの利益を反映させるような政治的力の結集を図った。</w:t>
      </w:r>
      <w:r w:rsidR="00794A6A" w:rsidRPr="002A2DD4">
        <w:rPr>
          <w:rFonts w:asciiTheme="minorEastAsia" w:eastAsiaTheme="minorEastAsia" w:hAnsiTheme="minorEastAsia" w:hint="eastAsia"/>
          <w:szCs w:val="21"/>
        </w:rPr>
        <w:t>同様に、労働者の諸組織も、雇用者としての各企業と対立するだけでなく、SPDその他の政党とともに政治的実権を握ろうとした。</w:t>
      </w:r>
      <w:r w:rsidR="00E66AF7" w:rsidRPr="002A2DD4">
        <w:rPr>
          <w:rFonts w:asciiTheme="minorEastAsia" w:eastAsiaTheme="minorEastAsia" w:hAnsiTheme="minorEastAsia" w:hint="eastAsia"/>
          <w:szCs w:val="21"/>
        </w:rPr>
        <w:t>こうして、「組織された資本主義」とは、企業側と労働者側の双方が、政治的な力の獲得を目指して「組織」されることを意味していた。</w:t>
      </w:r>
    </w:p>
    <w:p w:rsidR="00AC18AB" w:rsidRPr="002A2DD4" w:rsidRDefault="00AC18AB" w:rsidP="00AC18AB">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ワイマール期のSPDと労働組合は、「社会化」と労働者の経営参加を推し進め、この流れは戦後の共同決定法の制定(1976年)につながることは、前述のとおりである（第2節二2.</w:t>
      </w:r>
      <w:r w:rsidRPr="002A2DD4">
        <w:rPr>
          <w:rFonts w:asciiTheme="minorEastAsia" w:eastAsiaTheme="minorEastAsia" w:hAnsiTheme="minorEastAsia"/>
          <w:szCs w:val="21"/>
        </w:rPr>
        <w:t>）</w:t>
      </w:r>
      <w:r w:rsidRPr="002A2DD4">
        <w:rPr>
          <w:rFonts w:asciiTheme="minorEastAsia" w:eastAsiaTheme="minorEastAsia" w:hAnsiTheme="minorEastAsia" w:hint="eastAsia"/>
          <w:szCs w:val="21"/>
        </w:rPr>
        <w:t>、。</w:t>
      </w:r>
    </w:p>
    <w:p w:rsidR="00A62929" w:rsidRPr="002A2DD4" w:rsidRDefault="00A62929" w:rsidP="00A62929">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このような状況を、</w:t>
      </w:r>
      <w:r w:rsidR="00E66AF7" w:rsidRPr="002A2DD4">
        <w:rPr>
          <w:rFonts w:asciiTheme="minorEastAsia" w:eastAsiaTheme="minorEastAsia" w:hAnsiTheme="minorEastAsia" w:hint="eastAsia"/>
          <w:szCs w:val="21"/>
        </w:rPr>
        <w:t>公法学者の</w:t>
      </w:r>
      <w:r w:rsidR="00426252" w:rsidRPr="002A2DD4">
        <w:rPr>
          <w:rFonts w:asciiTheme="minorEastAsia" w:eastAsiaTheme="minorEastAsia" w:hAnsiTheme="minorEastAsia" w:hint="eastAsia"/>
          <w:szCs w:val="21"/>
        </w:rPr>
        <w:t>カール・</w:t>
      </w:r>
      <w:r w:rsidR="00735FA2" w:rsidRPr="002A2DD4">
        <w:rPr>
          <w:rFonts w:asciiTheme="minorEastAsia" w:eastAsiaTheme="minorEastAsia" w:hAnsiTheme="minorEastAsia" w:hint="eastAsia"/>
          <w:szCs w:val="21"/>
        </w:rPr>
        <w:t>シュミット</w:t>
      </w:r>
      <w:r w:rsidRPr="002A2DD4">
        <w:rPr>
          <w:rFonts w:asciiTheme="minorEastAsia" w:eastAsiaTheme="minorEastAsia" w:hAnsiTheme="minorEastAsia" w:hint="eastAsia"/>
          <w:szCs w:val="21"/>
        </w:rPr>
        <w:t>は</w:t>
      </w:r>
      <w:r w:rsidR="00AC18AB"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「経済の政治化」と呼び、</w:t>
      </w:r>
      <w:r w:rsidR="00AC18AB" w:rsidRPr="002A2DD4">
        <w:rPr>
          <w:rFonts w:asciiTheme="minorEastAsia" w:eastAsiaTheme="minorEastAsia" w:hAnsiTheme="minorEastAsia" w:hint="eastAsia"/>
          <w:szCs w:val="21"/>
        </w:rPr>
        <w:t>国家と社会との区別を維持すべきであるとする立場から批判した。</w:t>
      </w:r>
      <w:r w:rsidRPr="002A2DD4">
        <w:rPr>
          <w:rFonts w:asciiTheme="minorEastAsia" w:eastAsiaTheme="minorEastAsia" w:hAnsiTheme="minorEastAsia" w:hint="eastAsia"/>
          <w:szCs w:val="21"/>
        </w:rPr>
        <w:t>例えば、1923年の</w:t>
      </w:r>
      <w:r w:rsidR="00E66AF7" w:rsidRPr="002A2DD4">
        <w:rPr>
          <w:rFonts w:asciiTheme="minorEastAsia" w:eastAsiaTheme="minorEastAsia" w:hAnsiTheme="minorEastAsia" w:hint="eastAsia"/>
          <w:szCs w:val="21"/>
        </w:rPr>
        <w:t>カルテル令</w:t>
      </w:r>
      <w:r w:rsidR="006E650D" w:rsidRPr="002A2DD4">
        <w:rPr>
          <w:rFonts w:asciiTheme="minorEastAsia" w:eastAsiaTheme="minorEastAsia" w:hAnsiTheme="minorEastAsia" w:hint="eastAsia"/>
          <w:szCs w:val="21"/>
        </w:rPr>
        <w:t>（前述、第1章</w:t>
      </w:r>
      <w:r w:rsidR="00486A92" w:rsidRPr="002A2DD4">
        <w:rPr>
          <w:rFonts w:asciiTheme="minorEastAsia" w:eastAsiaTheme="minorEastAsia" w:hAnsiTheme="minorEastAsia" w:hint="eastAsia"/>
          <w:szCs w:val="21"/>
        </w:rPr>
        <w:t>第1節</w:t>
      </w:r>
      <w:r w:rsidR="002A5FED" w:rsidRPr="002A2DD4">
        <w:rPr>
          <w:rFonts w:asciiTheme="minorEastAsia" w:eastAsiaTheme="minorEastAsia" w:hAnsiTheme="minorEastAsia" w:hint="eastAsia"/>
          <w:szCs w:val="21"/>
        </w:rPr>
        <w:t>四</w:t>
      </w:r>
      <w:r w:rsidR="006E650D" w:rsidRPr="002A2DD4">
        <w:rPr>
          <w:rFonts w:asciiTheme="minorEastAsia" w:eastAsiaTheme="minorEastAsia" w:hAnsiTheme="minorEastAsia" w:hint="eastAsia"/>
          <w:szCs w:val="21"/>
        </w:rPr>
        <w:t>2．参照）</w:t>
      </w:r>
      <w:r w:rsidR="008E552A" w:rsidRPr="002A2DD4">
        <w:rPr>
          <w:rFonts w:asciiTheme="minorEastAsia" w:eastAsiaTheme="minorEastAsia" w:hAnsiTheme="minorEastAsia" w:hint="eastAsia"/>
          <w:szCs w:val="21"/>
        </w:rPr>
        <w:t>に関し</w:t>
      </w:r>
      <w:r w:rsidR="00E66AF7" w:rsidRPr="002A2DD4">
        <w:rPr>
          <w:rFonts w:asciiTheme="minorEastAsia" w:eastAsiaTheme="minorEastAsia" w:hAnsiTheme="minorEastAsia" w:hint="eastAsia"/>
          <w:szCs w:val="21"/>
        </w:rPr>
        <w:t>、それが</w:t>
      </w:r>
      <w:r w:rsidR="00AC18AB" w:rsidRPr="002A2DD4">
        <w:rPr>
          <w:rFonts w:asciiTheme="minorEastAsia" w:eastAsiaTheme="minorEastAsia" w:hAnsiTheme="minorEastAsia" w:hint="eastAsia"/>
          <w:szCs w:val="21"/>
        </w:rPr>
        <w:t>「弊害規制」、すなわち、</w:t>
      </w:r>
      <w:r w:rsidR="003D707B" w:rsidRPr="002A2DD4">
        <w:rPr>
          <w:rFonts w:asciiTheme="minorEastAsia" w:eastAsiaTheme="minorEastAsia" w:hAnsiTheme="minorEastAsia" w:hint="eastAsia"/>
          <w:szCs w:val="21"/>
        </w:rPr>
        <w:t>全体経済または公共の福祉に反するカルテルを禁止するという</w:t>
      </w:r>
      <w:r w:rsidR="00AC18AB" w:rsidRPr="002A2DD4">
        <w:rPr>
          <w:rFonts w:asciiTheme="minorEastAsia" w:eastAsiaTheme="minorEastAsia" w:hAnsiTheme="minorEastAsia" w:hint="eastAsia"/>
          <w:szCs w:val="21"/>
        </w:rPr>
        <w:t>規制趣旨</w:t>
      </w:r>
      <w:r w:rsidR="00E66AF7" w:rsidRPr="002A2DD4">
        <w:rPr>
          <w:rFonts w:asciiTheme="minorEastAsia" w:eastAsiaTheme="minorEastAsia" w:hAnsiTheme="minorEastAsia" w:hint="eastAsia"/>
          <w:szCs w:val="21"/>
        </w:rPr>
        <w:t>にもかかわらず、その実質がカルテルの形成・強化を促進するものであることから、</w:t>
      </w:r>
      <w:r w:rsidRPr="002A2DD4">
        <w:rPr>
          <w:rFonts w:asciiTheme="minorEastAsia" w:eastAsiaTheme="minorEastAsia" w:hAnsiTheme="minorEastAsia" w:hint="eastAsia"/>
          <w:szCs w:val="21"/>
        </w:rPr>
        <w:t>「国家と法律が『経済的な力』の概念と存在を承認していることになる」</w:t>
      </w:r>
      <w:r w:rsidR="00E66AF7" w:rsidRPr="002A2DD4">
        <w:rPr>
          <w:rFonts w:asciiTheme="minorEastAsia" w:eastAsiaTheme="minorEastAsia" w:hAnsiTheme="minorEastAsia" w:hint="eastAsia"/>
          <w:szCs w:val="21"/>
        </w:rPr>
        <w:t>、</w:t>
      </w:r>
      <w:r w:rsidR="00D1490F" w:rsidRPr="002A2DD4">
        <w:rPr>
          <w:rFonts w:asciiTheme="minorEastAsia" w:eastAsiaTheme="minorEastAsia" w:hAnsiTheme="minorEastAsia" w:hint="eastAsia"/>
          <w:szCs w:val="21"/>
        </w:rPr>
        <w:t>と批判し</w:t>
      </w:r>
      <w:r w:rsidRPr="002A2DD4">
        <w:rPr>
          <w:rFonts w:asciiTheme="minorEastAsia" w:eastAsiaTheme="minorEastAsia" w:hAnsiTheme="minorEastAsia" w:hint="eastAsia"/>
          <w:szCs w:val="21"/>
        </w:rPr>
        <w:t>た。</w:t>
      </w:r>
    </w:p>
    <w:p w:rsidR="00C01A37" w:rsidRPr="002A2DD4" w:rsidRDefault="003104B0" w:rsidP="00E66AF7">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後に取り上げるフランツ・</w:t>
      </w:r>
      <w:r w:rsidR="00AC18AB" w:rsidRPr="002A2DD4">
        <w:rPr>
          <w:rFonts w:asciiTheme="minorEastAsia" w:eastAsiaTheme="minorEastAsia" w:hAnsiTheme="minorEastAsia" w:hint="eastAsia"/>
          <w:szCs w:val="21"/>
        </w:rPr>
        <w:t>ベーム</w:t>
      </w:r>
      <w:r w:rsidRPr="002A2DD4">
        <w:rPr>
          <w:rFonts w:asciiTheme="minorEastAsia" w:eastAsiaTheme="minorEastAsia" w:hAnsiTheme="minorEastAsia" w:hint="eastAsia"/>
          <w:szCs w:val="21"/>
        </w:rPr>
        <w:t>や</w:t>
      </w:r>
      <w:r w:rsidR="00EA1371" w:rsidRPr="002A2DD4">
        <w:rPr>
          <w:rFonts w:asciiTheme="minorEastAsia" w:eastAsiaTheme="minorEastAsia" w:hAnsiTheme="minorEastAsia" w:hint="eastAsia"/>
          <w:szCs w:val="21"/>
        </w:rPr>
        <w:t>ワルター・</w:t>
      </w:r>
      <w:r w:rsidRPr="002A2DD4">
        <w:rPr>
          <w:rFonts w:asciiTheme="minorEastAsia" w:eastAsiaTheme="minorEastAsia" w:hAnsiTheme="minorEastAsia" w:hint="eastAsia"/>
          <w:szCs w:val="21"/>
        </w:rPr>
        <w:t>オイケン</w:t>
      </w:r>
      <w:r w:rsidR="00AC18AB" w:rsidRPr="002A2DD4">
        <w:rPr>
          <w:rFonts w:asciiTheme="minorEastAsia" w:eastAsiaTheme="minorEastAsia" w:hAnsiTheme="minorEastAsia" w:hint="eastAsia"/>
          <w:szCs w:val="21"/>
        </w:rPr>
        <w:t>らの新自由主義者（戦後</w:t>
      </w:r>
      <w:r w:rsidR="00E66AF7" w:rsidRPr="002A2DD4">
        <w:rPr>
          <w:rFonts w:asciiTheme="minorEastAsia" w:eastAsiaTheme="minorEastAsia" w:hAnsiTheme="minorEastAsia" w:hint="eastAsia"/>
          <w:szCs w:val="21"/>
        </w:rPr>
        <w:t>、「オルドー自由主義」と呼ばれた）も、</w:t>
      </w:r>
      <w:r w:rsidR="005F1196" w:rsidRPr="002A2DD4">
        <w:rPr>
          <w:rFonts w:asciiTheme="minorEastAsia" w:eastAsiaTheme="minorEastAsia" w:hAnsiTheme="minorEastAsia" w:hint="eastAsia"/>
          <w:szCs w:val="21"/>
        </w:rPr>
        <w:t>カール・</w:t>
      </w:r>
      <w:r w:rsidR="001909CB" w:rsidRPr="002A2DD4">
        <w:rPr>
          <w:rFonts w:asciiTheme="minorEastAsia" w:eastAsiaTheme="minorEastAsia" w:hAnsiTheme="minorEastAsia" w:hint="eastAsia"/>
          <w:szCs w:val="21"/>
        </w:rPr>
        <w:t xml:space="preserve"> シュミット</w:t>
      </w:r>
      <w:r w:rsidR="00A62929" w:rsidRPr="002A2DD4">
        <w:rPr>
          <w:rFonts w:asciiTheme="minorEastAsia" w:eastAsiaTheme="minorEastAsia" w:hAnsiTheme="minorEastAsia" w:hint="eastAsia"/>
          <w:szCs w:val="21"/>
        </w:rPr>
        <w:t>と</w:t>
      </w:r>
      <w:r w:rsidR="001909CB" w:rsidRPr="002A2DD4">
        <w:rPr>
          <w:rFonts w:asciiTheme="minorEastAsia" w:eastAsiaTheme="minorEastAsia" w:hAnsiTheme="minorEastAsia" w:hint="eastAsia"/>
          <w:szCs w:val="21"/>
        </w:rPr>
        <w:t>は</w:t>
      </w:r>
      <w:r w:rsidR="00A62929" w:rsidRPr="002A2DD4">
        <w:rPr>
          <w:rFonts w:asciiTheme="minorEastAsia" w:eastAsiaTheme="minorEastAsia" w:hAnsiTheme="minorEastAsia" w:hint="eastAsia"/>
          <w:szCs w:val="21"/>
        </w:rPr>
        <w:t>異なる立場から、この状況を批判した。彼らは、資本主義のメカニズム</w:t>
      </w:r>
      <w:r w:rsidR="0094068D" w:rsidRPr="002A2DD4">
        <w:rPr>
          <w:rFonts w:asciiTheme="minorEastAsia" w:eastAsiaTheme="minorEastAsia" w:hAnsiTheme="minorEastAsia" w:hint="eastAsia"/>
          <w:szCs w:val="21"/>
        </w:rPr>
        <w:t>の</w:t>
      </w:r>
      <w:r w:rsidR="00A62929" w:rsidRPr="002A2DD4">
        <w:rPr>
          <w:rFonts w:asciiTheme="minorEastAsia" w:eastAsiaTheme="minorEastAsia" w:hAnsiTheme="minorEastAsia" w:hint="eastAsia"/>
          <w:szCs w:val="21"/>
        </w:rPr>
        <w:t>機能を著しく困難にさせ、その発展を阻止している様々な「新しい、それまでとは違った性質の組織」が登場し、経済グループが自己の利益を図るために国家に干渉を要求するようになった、これにより、「経済の政治化を通して徐々に経済国家」化していった</w:t>
      </w:r>
      <w:r w:rsidR="00E66AF7" w:rsidRPr="002A2DD4">
        <w:rPr>
          <w:rFonts w:asciiTheme="minorEastAsia" w:eastAsiaTheme="minorEastAsia" w:hAnsiTheme="minorEastAsia" w:hint="eastAsia"/>
          <w:szCs w:val="21"/>
        </w:rPr>
        <w:t>と</w:t>
      </w:r>
      <w:r w:rsidR="006D3613" w:rsidRPr="002A2DD4">
        <w:rPr>
          <w:rFonts w:asciiTheme="minorEastAsia" w:eastAsiaTheme="minorEastAsia" w:hAnsiTheme="minorEastAsia" w:hint="eastAsia"/>
          <w:szCs w:val="21"/>
        </w:rPr>
        <w:t>批判</w:t>
      </w:r>
      <w:r w:rsidR="00E66AF7" w:rsidRPr="002A2DD4">
        <w:rPr>
          <w:rFonts w:asciiTheme="minorEastAsia" w:eastAsiaTheme="minorEastAsia" w:hAnsiTheme="minorEastAsia" w:hint="eastAsia"/>
          <w:szCs w:val="21"/>
        </w:rPr>
        <w:t>し</w:t>
      </w:r>
      <w:r w:rsidR="00A62929" w:rsidRPr="002A2DD4">
        <w:rPr>
          <w:rFonts w:asciiTheme="minorEastAsia" w:eastAsiaTheme="minorEastAsia" w:hAnsiTheme="minorEastAsia" w:hint="eastAsia"/>
          <w:szCs w:val="21"/>
        </w:rPr>
        <w:t>、国家の経済への関わり方を原理的に、「オルドヌンク（秩序）」として明らかにすることを自らの課題としたのである</w:t>
      </w:r>
      <w:r w:rsidR="009464AC" w:rsidRPr="002A2DD4">
        <w:rPr>
          <w:rStyle w:val="a9"/>
          <w:rFonts w:asciiTheme="minorEastAsia" w:eastAsiaTheme="minorEastAsia" w:hAnsiTheme="minorEastAsia"/>
          <w:szCs w:val="21"/>
        </w:rPr>
        <w:footnoteReference w:id="5"/>
      </w:r>
      <w:r w:rsidR="00D1404A" w:rsidRPr="002A2DD4">
        <w:rPr>
          <w:rFonts w:asciiTheme="minorEastAsia" w:eastAsiaTheme="minorEastAsia" w:hAnsiTheme="minorEastAsia" w:hint="eastAsia"/>
          <w:szCs w:val="21"/>
        </w:rPr>
        <w:t>。</w:t>
      </w:r>
    </w:p>
    <w:p w:rsidR="00D97567" w:rsidRPr="002A2DD4" w:rsidRDefault="00D97567" w:rsidP="002A5FED">
      <w:pPr>
        <w:ind w:firstLine="210"/>
        <w:rPr>
          <w:rFonts w:asciiTheme="minorEastAsia" w:eastAsiaTheme="minorEastAsia" w:hAnsiTheme="minorEastAsia"/>
          <w:szCs w:val="21"/>
        </w:rPr>
      </w:pPr>
    </w:p>
    <w:p w:rsidR="00D67F8B" w:rsidRPr="002A2DD4" w:rsidRDefault="0059779D" w:rsidP="00A8244E">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3.</w:t>
      </w:r>
      <w:r w:rsidR="003C085B" w:rsidRPr="002A2DD4">
        <w:rPr>
          <w:rFonts w:asciiTheme="minorEastAsia" w:eastAsiaTheme="minorEastAsia" w:hAnsiTheme="minorEastAsia" w:hint="eastAsia"/>
          <w:b/>
          <w:sz w:val="21"/>
          <w:szCs w:val="21"/>
        </w:rPr>
        <w:t>「</w:t>
      </w:r>
      <w:r w:rsidR="009B3BEE" w:rsidRPr="002A2DD4">
        <w:rPr>
          <w:rFonts w:asciiTheme="minorEastAsia" w:eastAsiaTheme="minorEastAsia" w:hAnsiTheme="minorEastAsia" w:hint="eastAsia"/>
          <w:b/>
          <w:sz w:val="21"/>
          <w:szCs w:val="21"/>
        </w:rPr>
        <w:t>国家</w:t>
      </w:r>
      <w:r w:rsidR="00EB31A8" w:rsidRPr="002A2DD4">
        <w:rPr>
          <w:rFonts w:asciiTheme="minorEastAsia" w:eastAsiaTheme="minorEastAsia" w:hAnsiTheme="minorEastAsia" w:hint="eastAsia"/>
          <w:b/>
          <w:sz w:val="21"/>
          <w:szCs w:val="21"/>
        </w:rPr>
        <w:t>と</w:t>
      </w:r>
      <w:r w:rsidR="00AC18AB" w:rsidRPr="002A2DD4">
        <w:rPr>
          <w:rFonts w:asciiTheme="minorEastAsia" w:eastAsiaTheme="minorEastAsia" w:hAnsiTheme="minorEastAsia" w:hint="eastAsia"/>
          <w:b/>
          <w:sz w:val="21"/>
          <w:szCs w:val="21"/>
        </w:rPr>
        <w:t>社会</w:t>
      </w:r>
      <w:r w:rsidR="003C085B" w:rsidRPr="002A2DD4">
        <w:rPr>
          <w:rFonts w:asciiTheme="minorEastAsia" w:eastAsiaTheme="minorEastAsia" w:hAnsiTheme="minorEastAsia" w:hint="eastAsia"/>
          <w:b/>
          <w:sz w:val="21"/>
          <w:szCs w:val="21"/>
        </w:rPr>
        <w:t>」</w:t>
      </w:r>
      <w:r w:rsidR="00EB31A8" w:rsidRPr="002A2DD4">
        <w:rPr>
          <w:rFonts w:asciiTheme="minorEastAsia" w:eastAsiaTheme="minorEastAsia" w:hAnsiTheme="minorEastAsia" w:hint="eastAsia"/>
          <w:b/>
          <w:sz w:val="21"/>
          <w:szCs w:val="21"/>
        </w:rPr>
        <w:t xml:space="preserve"> vs.</w:t>
      </w:r>
      <w:r w:rsidR="003C085B" w:rsidRPr="002A2DD4">
        <w:rPr>
          <w:rFonts w:asciiTheme="minorEastAsia" w:eastAsiaTheme="minorEastAsia" w:hAnsiTheme="minorEastAsia" w:hint="eastAsia"/>
          <w:b/>
          <w:sz w:val="21"/>
          <w:szCs w:val="21"/>
        </w:rPr>
        <w:t>「</w:t>
      </w:r>
      <w:r w:rsidR="00EB31A8" w:rsidRPr="002A2DD4">
        <w:rPr>
          <w:rFonts w:asciiTheme="minorEastAsia" w:eastAsiaTheme="minorEastAsia" w:hAnsiTheme="minorEastAsia" w:hint="eastAsia"/>
          <w:b/>
          <w:sz w:val="21"/>
          <w:szCs w:val="21"/>
        </w:rPr>
        <w:t>政府と社会</w:t>
      </w:r>
      <w:r w:rsidR="003C085B" w:rsidRPr="002A2DD4">
        <w:rPr>
          <w:rFonts w:asciiTheme="minorEastAsia" w:eastAsiaTheme="minorEastAsia" w:hAnsiTheme="minorEastAsia" w:hint="eastAsia"/>
          <w:b/>
          <w:sz w:val="21"/>
          <w:szCs w:val="21"/>
        </w:rPr>
        <w:t>」</w:t>
      </w:r>
    </w:p>
    <w:p w:rsidR="00BF05EF" w:rsidRPr="002A2DD4" w:rsidRDefault="009B3BEE" w:rsidP="00603891">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前出の</w:t>
      </w:r>
      <w:r w:rsidR="005F1196" w:rsidRPr="002A2DD4">
        <w:rPr>
          <w:rFonts w:asciiTheme="minorEastAsia" w:eastAsiaTheme="minorEastAsia" w:hAnsiTheme="minorEastAsia" w:hint="eastAsia"/>
          <w:szCs w:val="21"/>
        </w:rPr>
        <w:t>カール・</w:t>
      </w:r>
      <w:r w:rsidR="00735FA2" w:rsidRPr="002A2DD4">
        <w:rPr>
          <w:rFonts w:asciiTheme="minorEastAsia" w:eastAsiaTheme="minorEastAsia" w:hAnsiTheme="minorEastAsia" w:hint="eastAsia"/>
          <w:szCs w:val="21"/>
        </w:rPr>
        <w:t>シュミット</w:t>
      </w:r>
      <w:r w:rsidR="00BF05EF" w:rsidRPr="002A2DD4">
        <w:rPr>
          <w:rFonts w:asciiTheme="minorEastAsia" w:eastAsiaTheme="minorEastAsia" w:hAnsiTheme="minorEastAsia" w:hint="eastAsia"/>
          <w:szCs w:val="21"/>
        </w:rPr>
        <w:t>は、国家と社会という二元的な対立が緊張を失い、</w:t>
      </w:r>
      <w:r w:rsidR="0094068D"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経済国家</w:t>
      </w:r>
      <w:r w:rsidR="0094068D"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w:t>
      </w:r>
      <w:r w:rsidR="0094068D" w:rsidRPr="002A2DD4">
        <w:rPr>
          <w:rFonts w:asciiTheme="minorEastAsia" w:eastAsiaTheme="minorEastAsia" w:hAnsiTheme="minorEastAsia" w:hint="eastAsia"/>
          <w:szCs w:val="21"/>
        </w:rPr>
        <w:t>「</w:t>
      </w:r>
      <w:r w:rsidR="00BF05EF" w:rsidRPr="002A2DD4">
        <w:rPr>
          <w:rFonts w:asciiTheme="minorEastAsia" w:eastAsiaTheme="minorEastAsia" w:hAnsiTheme="minorEastAsia" w:hint="eastAsia"/>
          <w:szCs w:val="21"/>
        </w:rPr>
        <w:t>立法国家</w:t>
      </w:r>
      <w:r w:rsidR="0094068D" w:rsidRPr="002A2DD4">
        <w:rPr>
          <w:rFonts w:asciiTheme="minorEastAsia" w:eastAsiaTheme="minorEastAsia" w:hAnsiTheme="minorEastAsia" w:hint="eastAsia"/>
          <w:szCs w:val="21"/>
        </w:rPr>
        <w:t>」</w:t>
      </w:r>
      <w:r w:rsidR="00BF05EF" w:rsidRPr="002A2DD4">
        <w:rPr>
          <w:rFonts w:asciiTheme="minorEastAsia" w:eastAsiaTheme="minorEastAsia" w:hAnsiTheme="minorEastAsia" w:hint="eastAsia"/>
          <w:szCs w:val="21"/>
        </w:rPr>
        <w:t>が完成すると、事態は根本から変ってくる</w:t>
      </w:r>
      <w:r w:rsidRPr="002A2DD4">
        <w:rPr>
          <w:rFonts w:asciiTheme="minorEastAsia" w:eastAsiaTheme="minorEastAsia" w:hAnsiTheme="minorEastAsia" w:hint="eastAsia"/>
          <w:szCs w:val="21"/>
        </w:rPr>
        <w:t>、</w:t>
      </w:r>
      <w:r w:rsidR="00BF05EF" w:rsidRPr="002A2DD4">
        <w:rPr>
          <w:rFonts w:asciiTheme="minorEastAsia" w:eastAsiaTheme="minorEastAsia" w:hAnsiTheme="minorEastAsia" w:hint="eastAsia"/>
          <w:szCs w:val="21"/>
        </w:rPr>
        <w:t>今や国家は</w:t>
      </w:r>
      <w:r w:rsidRPr="002A2DD4">
        <w:rPr>
          <w:rFonts w:asciiTheme="minorEastAsia" w:eastAsiaTheme="minorEastAsia" w:hAnsiTheme="minorEastAsia" w:hint="eastAsia"/>
          <w:szCs w:val="21"/>
        </w:rPr>
        <w:t>「</w:t>
      </w:r>
      <w:r w:rsidR="00BF05EF" w:rsidRPr="002A2DD4">
        <w:rPr>
          <w:rFonts w:asciiTheme="minorEastAsia" w:eastAsiaTheme="minorEastAsia" w:hAnsiTheme="minorEastAsia" w:hint="eastAsia"/>
          <w:szCs w:val="21"/>
        </w:rPr>
        <w:t>社会の自己組織</w:t>
      </w:r>
      <w:r w:rsidRPr="002A2DD4">
        <w:rPr>
          <w:rFonts w:asciiTheme="minorEastAsia" w:eastAsiaTheme="minorEastAsia" w:hAnsiTheme="minorEastAsia" w:hint="eastAsia"/>
          <w:szCs w:val="21"/>
        </w:rPr>
        <w:t>」</w:t>
      </w:r>
      <w:r w:rsidR="00BF05EF" w:rsidRPr="002A2DD4">
        <w:rPr>
          <w:rFonts w:asciiTheme="minorEastAsia" w:eastAsiaTheme="minorEastAsia" w:hAnsiTheme="minorEastAsia" w:hint="eastAsia"/>
          <w:szCs w:val="21"/>
        </w:rPr>
        <w:t>となり、国家と社会との区別は消滅する</w:t>
      </w:r>
      <w:r w:rsidRPr="002A2DD4">
        <w:rPr>
          <w:rFonts w:asciiTheme="minorEastAsia" w:eastAsiaTheme="minorEastAsia" w:hAnsiTheme="minorEastAsia" w:hint="eastAsia"/>
          <w:szCs w:val="21"/>
        </w:rPr>
        <w:t>、と</w:t>
      </w:r>
      <w:r w:rsidR="00014009" w:rsidRPr="002A2DD4">
        <w:rPr>
          <w:rFonts w:asciiTheme="minorEastAsia" w:eastAsiaTheme="minorEastAsia" w:hAnsiTheme="minorEastAsia" w:hint="eastAsia"/>
          <w:szCs w:val="21"/>
        </w:rPr>
        <w:t>批判的に指摘し</w:t>
      </w:r>
      <w:r w:rsidR="00BF05EF" w:rsidRPr="002A2DD4">
        <w:rPr>
          <w:rFonts w:asciiTheme="minorEastAsia" w:eastAsiaTheme="minorEastAsia" w:hAnsiTheme="minorEastAsia" w:hint="eastAsia"/>
          <w:szCs w:val="21"/>
        </w:rPr>
        <w:t>た</w:t>
      </w:r>
      <w:r w:rsidRPr="002A2DD4">
        <w:rPr>
          <w:rStyle w:val="a9"/>
          <w:rFonts w:asciiTheme="minorEastAsia" w:eastAsiaTheme="minorEastAsia" w:hAnsiTheme="minorEastAsia"/>
          <w:szCs w:val="21"/>
        </w:rPr>
        <w:footnoteReference w:id="6"/>
      </w:r>
      <w:r w:rsidRPr="002A2DD4">
        <w:rPr>
          <w:rFonts w:asciiTheme="minorEastAsia" w:eastAsiaTheme="minorEastAsia" w:hAnsiTheme="minorEastAsia" w:hint="eastAsia"/>
          <w:szCs w:val="21"/>
        </w:rPr>
        <w:t>。社会はもはや非政治的な「経済社会」ではなく、まさに</w:t>
      </w:r>
      <w:r w:rsidR="00BF05EF" w:rsidRPr="002A2DD4">
        <w:rPr>
          <w:rFonts w:asciiTheme="minorEastAsia" w:eastAsiaTheme="minorEastAsia" w:hAnsiTheme="minorEastAsia" w:hint="eastAsia"/>
          <w:szCs w:val="21"/>
        </w:rPr>
        <w:t>「政治的共同体」として立ち現れる</w:t>
      </w:r>
      <w:r w:rsidRPr="002A2DD4">
        <w:rPr>
          <w:rStyle w:val="a9"/>
          <w:rFonts w:asciiTheme="minorEastAsia" w:eastAsiaTheme="minorEastAsia" w:hAnsiTheme="minorEastAsia"/>
          <w:szCs w:val="21"/>
        </w:rPr>
        <w:footnoteReference w:id="7"/>
      </w:r>
      <w:r w:rsidR="00BF05EF"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国家は「社会の自己組織」となるという認識は、前出の川島武宜[1941]も述べていたところである。</w:t>
      </w:r>
    </w:p>
    <w:p w:rsidR="002408E7" w:rsidRPr="002A2DD4" w:rsidRDefault="0094068D" w:rsidP="00603891">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第2次大戦後、</w:t>
      </w:r>
      <w:r w:rsidR="009D1C6A" w:rsidRPr="002A2DD4">
        <w:rPr>
          <w:rFonts w:asciiTheme="minorEastAsia" w:eastAsiaTheme="minorEastAsia" w:hAnsiTheme="minorEastAsia" w:hint="eastAsia"/>
          <w:szCs w:val="21"/>
        </w:rPr>
        <w:t>公</w:t>
      </w:r>
      <w:r w:rsidR="001F43C1" w:rsidRPr="002A2DD4">
        <w:rPr>
          <w:rFonts w:asciiTheme="minorEastAsia" w:eastAsiaTheme="minorEastAsia" w:hAnsiTheme="minorEastAsia" w:hint="eastAsia"/>
          <w:szCs w:val="21"/>
        </w:rPr>
        <w:t>法学者</w:t>
      </w:r>
      <w:r w:rsidR="009B3BEE" w:rsidRPr="002A2DD4">
        <w:rPr>
          <w:rFonts w:asciiTheme="minorEastAsia" w:eastAsiaTheme="minorEastAsia" w:hAnsiTheme="minorEastAsia" w:hint="eastAsia"/>
          <w:szCs w:val="21"/>
        </w:rPr>
        <w:t>コンラート・ヘッセ</w:t>
      </w:r>
      <w:r w:rsidR="001900A8" w:rsidRPr="002A2DD4">
        <w:rPr>
          <w:rFonts w:asciiTheme="minorEastAsia" w:eastAsiaTheme="minorEastAsia" w:hAnsiTheme="minorEastAsia" w:hint="eastAsia"/>
          <w:szCs w:val="21"/>
        </w:rPr>
        <w:t>は、カール・シュミットと対極的な</w:t>
      </w:r>
      <w:r w:rsidR="00AC18AB" w:rsidRPr="002A2DD4">
        <w:rPr>
          <w:rFonts w:asciiTheme="minorEastAsia" w:eastAsiaTheme="minorEastAsia" w:hAnsiTheme="minorEastAsia" w:hint="eastAsia"/>
          <w:szCs w:val="21"/>
        </w:rPr>
        <w:t>立場から</w:t>
      </w:r>
      <w:r w:rsidR="009B3BEE" w:rsidRPr="002A2DD4">
        <w:rPr>
          <w:rFonts w:asciiTheme="minorEastAsia" w:eastAsiaTheme="minorEastAsia" w:hAnsiTheme="minorEastAsia" w:hint="eastAsia"/>
          <w:szCs w:val="21"/>
        </w:rPr>
        <w:t>、次のように述べる。</w:t>
      </w:r>
      <w:r w:rsidR="00BF05EF" w:rsidRPr="002A2DD4">
        <w:rPr>
          <w:rFonts w:asciiTheme="minorEastAsia" w:eastAsiaTheme="minorEastAsia" w:hAnsiTheme="minorEastAsia" w:hint="eastAsia"/>
          <w:szCs w:val="21"/>
        </w:rPr>
        <w:t>「抽象的で静態的な統一体」としての国家という観念は、もはや完全に過去のものになった</w:t>
      </w:r>
      <w:r w:rsidR="009B3BEE" w:rsidRPr="002A2DD4">
        <w:rPr>
          <w:rFonts w:asciiTheme="minorEastAsia" w:eastAsiaTheme="minorEastAsia" w:hAnsiTheme="minorEastAsia" w:hint="eastAsia"/>
          <w:szCs w:val="21"/>
        </w:rPr>
        <w:t>。</w:t>
      </w:r>
      <w:r w:rsidR="00BF05EF" w:rsidRPr="002A2DD4">
        <w:rPr>
          <w:rFonts w:asciiTheme="minorEastAsia" w:eastAsiaTheme="minorEastAsia" w:hAnsiTheme="minorEastAsia" w:hint="eastAsia"/>
          <w:szCs w:val="21"/>
        </w:rPr>
        <w:t>そこでは、社会的諸集団が互いに競い合い、国家を奪い合い、国家から諸利益を引き出そうとする。「もはや統一的な支配主体をもたない現代の民主制国</w:t>
      </w:r>
      <w:r w:rsidR="00937A4E" w:rsidRPr="002A2DD4">
        <w:rPr>
          <w:rFonts w:asciiTheme="minorEastAsia" w:eastAsiaTheme="minorEastAsia" w:hAnsiTheme="minorEastAsia" w:hint="eastAsia"/>
          <w:szCs w:val="21"/>
        </w:rPr>
        <w:t>家は、現代産業社会の自己組織の(全部とはいわないまでも)一部となる」</w:t>
      </w:r>
      <w:r w:rsidR="009B3BEE" w:rsidRPr="002A2DD4">
        <w:rPr>
          <w:rStyle w:val="a9"/>
          <w:rFonts w:asciiTheme="minorEastAsia" w:eastAsiaTheme="minorEastAsia" w:hAnsiTheme="minorEastAsia"/>
          <w:szCs w:val="21"/>
        </w:rPr>
        <w:footnoteReference w:id="8"/>
      </w:r>
      <w:r w:rsidR="009B3BEE" w:rsidRPr="002A2DD4">
        <w:rPr>
          <w:rFonts w:asciiTheme="minorEastAsia" w:eastAsiaTheme="minorEastAsia" w:hAnsiTheme="minorEastAsia" w:hint="eastAsia"/>
          <w:szCs w:val="21"/>
        </w:rPr>
        <w:t>。</w:t>
      </w:r>
      <w:r w:rsidR="00BF05EF" w:rsidRPr="002A2DD4">
        <w:rPr>
          <w:rFonts w:asciiTheme="minorEastAsia" w:eastAsiaTheme="minorEastAsia" w:hAnsiTheme="minorEastAsia" w:hint="eastAsia"/>
          <w:szCs w:val="21"/>
        </w:rPr>
        <w:t>「国家と社会の二元主義」において見たような、社会と区別される、独自の</w:t>
      </w:r>
      <w:r w:rsidR="009B3BEE" w:rsidRPr="002A2DD4">
        <w:rPr>
          <w:rFonts w:asciiTheme="minorEastAsia" w:eastAsiaTheme="minorEastAsia" w:hAnsiTheme="minorEastAsia" w:hint="eastAsia"/>
          <w:szCs w:val="21"/>
        </w:rPr>
        <w:t>領域としての国家は姿を消し、政治性をはらんだ全体社会の中の１つの機能・活動主体となる。ここでは、</w:t>
      </w:r>
      <w:r w:rsidR="00937A4E" w:rsidRPr="002A2DD4">
        <w:rPr>
          <w:rFonts w:asciiTheme="minorEastAsia" w:eastAsiaTheme="minorEastAsia" w:hAnsiTheme="minorEastAsia" w:hint="eastAsia"/>
          <w:szCs w:val="21"/>
        </w:rPr>
        <w:t>「『国家』概念は政治的統一体によって創設される諸権力の行為と作用」</w:t>
      </w:r>
      <w:r w:rsidR="00574BEF" w:rsidRPr="002A2DD4">
        <w:rPr>
          <w:rFonts w:asciiTheme="minorEastAsia" w:eastAsiaTheme="minorEastAsia" w:hAnsiTheme="minorEastAsia" w:hint="eastAsia"/>
          <w:szCs w:val="21"/>
        </w:rPr>
        <w:t>としてのみ捉えられる</w:t>
      </w:r>
      <w:r w:rsidR="009B3BEE" w:rsidRPr="002A2DD4">
        <w:rPr>
          <w:rStyle w:val="a9"/>
          <w:rFonts w:asciiTheme="minorEastAsia" w:eastAsiaTheme="minorEastAsia" w:hAnsiTheme="minorEastAsia"/>
          <w:szCs w:val="21"/>
        </w:rPr>
        <w:footnoteReference w:id="9"/>
      </w:r>
      <w:r w:rsidR="009B3BEE" w:rsidRPr="002A2DD4">
        <w:rPr>
          <w:rFonts w:asciiTheme="minorEastAsia" w:eastAsiaTheme="minorEastAsia" w:hAnsiTheme="minorEastAsia" w:hint="eastAsia"/>
          <w:szCs w:val="21"/>
        </w:rPr>
        <w:t>。</w:t>
      </w:r>
    </w:p>
    <w:p w:rsidR="00C67E09" w:rsidRPr="002A2DD4" w:rsidRDefault="00C67E09" w:rsidP="00C67E09">
      <w:pPr>
        <w:ind w:firstLine="210"/>
        <w:rPr>
          <w:rStyle w:val="st1"/>
          <w:rFonts w:asciiTheme="minorEastAsia" w:eastAsiaTheme="minorEastAsia" w:hAnsiTheme="minorEastAsia" w:cs="Arial"/>
          <w:szCs w:val="21"/>
        </w:rPr>
      </w:pPr>
      <w:r w:rsidRPr="002A2DD4">
        <w:rPr>
          <w:rFonts w:asciiTheme="minorEastAsia" w:eastAsiaTheme="minorEastAsia" w:hAnsiTheme="minorEastAsia" w:hint="eastAsia"/>
          <w:szCs w:val="21"/>
        </w:rPr>
        <w:t>ヘッセ</w:t>
      </w:r>
      <w:r w:rsidR="008D7204" w:rsidRPr="002A2DD4">
        <w:rPr>
          <w:rFonts w:asciiTheme="minorEastAsia" w:eastAsiaTheme="minorEastAsia" w:hAnsiTheme="minorEastAsia" w:hint="eastAsia"/>
          <w:szCs w:val="21"/>
        </w:rPr>
        <w:t>の</w:t>
      </w:r>
      <w:r w:rsidRPr="002A2DD4">
        <w:rPr>
          <w:rFonts w:asciiTheme="minorEastAsia" w:eastAsiaTheme="minorEastAsia" w:hAnsiTheme="minorEastAsia" w:hint="eastAsia"/>
          <w:szCs w:val="21"/>
        </w:rPr>
        <w:t>説く</w:t>
      </w:r>
      <w:r w:rsidR="0014036B" w:rsidRPr="002A2DD4">
        <w:rPr>
          <w:rFonts w:asciiTheme="minorEastAsia" w:eastAsiaTheme="minorEastAsia" w:hAnsiTheme="minorEastAsia" w:hint="eastAsia"/>
          <w:szCs w:val="21"/>
        </w:rPr>
        <w:t>ように、現代における国家と社会を</w:t>
      </w:r>
      <w:r w:rsidR="003712D8" w:rsidRPr="002A2DD4">
        <w:rPr>
          <w:rFonts w:asciiTheme="minorEastAsia" w:eastAsiaTheme="minorEastAsia" w:hAnsiTheme="minorEastAsia" w:hint="eastAsia"/>
          <w:szCs w:val="21"/>
        </w:rPr>
        <w:t>全体として</w:t>
      </w:r>
      <w:r w:rsidR="0014036B" w:rsidRPr="002A2DD4">
        <w:rPr>
          <w:rFonts w:asciiTheme="minorEastAsia" w:eastAsiaTheme="minorEastAsia" w:hAnsiTheme="minorEastAsia" w:hint="eastAsia"/>
          <w:szCs w:val="21"/>
        </w:rPr>
        <w:t>捉え</w:t>
      </w:r>
      <w:r w:rsidR="003712D8" w:rsidRPr="002A2DD4">
        <w:rPr>
          <w:rFonts w:asciiTheme="minorEastAsia" w:eastAsiaTheme="minorEastAsia" w:hAnsiTheme="minorEastAsia" w:hint="eastAsia"/>
          <w:szCs w:val="21"/>
        </w:rPr>
        <w:t>るために</w:t>
      </w:r>
      <w:r w:rsidR="008D7204" w:rsidRPr="002A2DD4">
        <w:rPr>
          <w:rFonts w:asciiTheme="minorEastAsia" w:eastAsiaTheme="minorEastAsia" w:hAnsiTheme="minorEastAsia" w:hint="eastAsia"/>
          <w:szCs w:val="21"/>
        </w:rPr>
        <w:t>、</w:t>
      </w:r>
      <w:r w:rsidR="00545406" w:rsidRPr="002A2DD4">
        <w:rPr>
          <w:rFonts w:asciiTheme="minorEastAsia" w:eastAsiaTheme="minorEastAsia" w:hAnsiTheme="minorEastAsia" w:hint="eastAsia"/>
          <w:szCs w:val="21"/>
        </w:rPr>
        <w:t>国家の代わりに</w:t>
      </w:r>
      <w:r w:rsidR="001F43C1" w:rsidRPr="002A2DD4">
        <w:rPr>
          <w:rFonts w:asciiTheme="minorEastAsia" w:eastAsiaTheme="minorEastAsia" w:hAnsiTheme="minorEastAsia" w:hint="eastAsia"/>
          <w:szCs w:val="21"/>
        </w:rPr>
        <w:t>「</w:t>
      </w:r>
      <w:r w:rsidR="00545406" w:rsidRPr="002A2DD4">
        <w:rPr>
          <w:rFonts w:asciiTheme="minorEastAsia" w:eastAsiaTheme="minorEastAsia" w:hAnsiTheme="minorEastAsia" w:hint="eastAsia"/>
          <w:szCs w:val="21"/>
        </w:rPr>
        <w:t>政府</w:t>
      </w:r>
      <w:r w:rsidR="001F43C1" w:rsidRPr="002A2DD4">
        <w:rPr>
          <w:rFonts w:asciiTheme="minorEastAsia" w:eastAsiaTheme="minorEastAsia" w:hAnsiTheme="minorEastAsia" w:hint="eastAsia"/>
          <w:szCs w:val="21"/>
        </w:rPr>
        <w:t>」</w:t>
      </w:r>
      <w:r w:rsidR="002408E7" w:rsidRPr="002A2DD4">
        <w:rPr>
          <w:rFonts w:asciiTheme="minorEastAsia" w:eastAsiaTheme="minorEastAsia" w:hAnsiTheme="minorEastAsia" w:hint="eastAsia"/>
          <w:szCs w:val="21"/>
        </w:rPr>
        <w:t>と</w:t>
      </w:r>
      <w:r w:rsidR="00D1490F" w:rsidRPr="002A2DD4">
        <w:rPr>
          <w:rFonts w:asciiTheme="minorEastAsia" w:eastAsiaTheme="minorEastAsia" w:hAnsiTheme="minorEastAsia" w:hint="eastAsia"/>
          <w:szCs w:val="21"/>
        </w:rPr>
        <w:t>い</w:t>
      </w:r>
      <w:r w:rsidR="00545406" w:rsidRPr="002A2DD4">
        <w:rPr>
          <w:rFonts w:asciiTheme="minorEastAsia" w:eastAsiaTheme="minorEastAsia" w:hAnsiTheme="minorEastAsia" w:hint="eastAsia"/>
          <w:szCs w:val="21"/>
        </w:rPr>
        <w:t>う用語を用い</w:t>
      </w:r>
      <w:r w:rsidR="00D1490F" w:rsidRPr="002A2DD4">
        <w:rPr>
          <w:rFonts w:asciiTheme="minorEastAsia" w:eastAsiaTheme="minorEastAsia" w:hAnsiTheme="minorEastAsia" w:hint="eastAsia"/>
          <w:szCs w:val="21"/>
        </w:rPr>
        <w:t>、全体社会の中における</w:t>
      </w:r>
      <w:r w:rsidR="0021663C" w:rsidRPr="002A2DD4">
        <w:rPr>
          <w:rFonts w:asciiTheme="minorEastAsia" w:eastAsiaTheme="minorEastAsia" w:hAnsiTheme="minorEastAsia" w:hint="eastAsia"/>
          <w:szCs w:val="21"/>
        </w:rPr>
        <w:t>諸集団・諸権力・諸機関の１つ</w:t>
      </w:r>
      <w:r w:rsidR="00973539" w:rsidRPr="002A2DD4">
        <w:rPr>
          <w:rFonts w:asciiTheme="minorEastAsia" w:eastAsiaTheme="minorEastAsia" w:hAnsiTheme="minorEastAsia" w:hint="eastAsia"/>
          <w:szCs w:val="21"/>
        </w:rPr>
        <w:t>としての</w:t>
      </w:r>
      <w:r w:rsidR="00D1490F" w:rsidRPr="002A2DD4">
        <w:rPr>
          <w:rFonts w:asciiTheme="minorEastAsia" w:eastAsiaTheme="minorEastAsia" w:hAnsiTheme="minorEastAsia" w:hint="eastAsia"/>
          <w:szCs w:val="21"/>
        </w:rPr>
        <w:t>政府</w:t>
      </w:r>
      <w:r w:rsidR="0021663C" w:rsidRPr="002A2DD4">
        <w:rPr>
          <w:rFonts w:asciiTheme="minorEastAsia" w:eastAsiaTheme="minorEastAsia" w:hAnsiTheme="minorEastAsia" w:hint="eastAsia"/>
          <w:szCs w:val="21"/>
        </w:rPr>
        <w:t>、</w:t>
      </w:r>
      <w:r w:rsidR="00D1490F" w:rsidRPr="002A2DD4">
        <w:rPr>
          <w:rFonts w:asciiTheme="minorEastAsia" w:eastAsiaTheme="minorEastAsia" w:hAnsiTheme="minorEastAsia" w:hint="eastAsia"/>
          <w:szCs w:val="21"/>
        </w:rPr>
        <w:t>としてみ</w:t>
      </w:r>
      <w:r w:rsidR="00F071BB" w:rsidRPr="002A2DD4">
        <w:rPr>
          <w:rFonts w:asciiTheme="minorEastAsia" w:eastAsiaTheme="minorEastAsia" w:hAnsiTheme="minorEastAsia" w:hint="eastAsia"/>
          <w:szCs w:val="21"/>
        </w:rPr>
        <w:t>る考え方が有力に唱えられている</w:t>
      </w:r>
      <w:r w:rsidR="008D7204" w:rsidRPr="002A2DD4">
        <w:rPr>
          <w:rFonts w:asciiTheme="minorEastAsia" w:eastAsiaTheme="minorEastAsia" w:hAnsiTheme="minorEastAsia" w:hint="eastAsia"/>
          <w:szCs w:val="21"/>
        </w:rPr>
        <w:t>。</w:t>
      </w:r>
      <w:r w:rsidR="00762486" w:rsidRPr="002A2DD4">
        <w:rPr>
          <w:rFonts w:asciiTheme="minorEastAsia" w:eastAsiaTheme="minorEastAsia" w:hAnsiTheme="minorEastAsia" w:hint="eastAsia"/>
          <w:szCs w:val="21"/>
        </w:rPr>
        <w:t>一般に、</w:t>
      </w:r>
      <w:r w:rsidR="002408E7" w:rsidRPr="002A2DD4">
        <w:rPr>
          <w:rFonts w:asciiTheme="minorEastAsia" w:eastAsiaTheme="minorEastAsia" w:hAnsiTheme="minorEastAsia" w:hint="eastAsia"/>
          <w:szCs w:val="21"/>
        </w:rPr>
        <w:t>「政府」は、</w:t>
      </w:r>
      <w:r w:rsidR="00077669" w:rsidRPr="002A2DD4">
        <w:rPr>
          <w:rFonts w:asciiTheme="minorEastAsia" w:eastAsiaTheme="minorEastAsia" w:hAnsiTheme="minorEastAsia" w:hint="eastAsia"/>
          <w:szCs w:val="21"/>
        </w:rPr>
        <w:t>狭義には、</w:t>
      </w:r>
      <w:r w:rsidR="002408E7" w:rsidRPr="002A2DD4">
        <w:rPr>
          <w:rStyle w:val="st1"/>
          <w:rFonts w:asciiTheme="minorEastAsia" w:eastAsiaTheme="minorEastAsia" w:hAnsiTheme="minorEastAsia" w:cs="Arial"/>
          <w:szCs w:val="21"/>
        </w:rPr>
        <w:t>内閣および内閣の統轄する行政機構を</w:t>
      </w:r>
      <w:r w:rsidR="0094068D" w:rsidRPr="002A2DD4">
        <w:rPr>
          <w:rStyle w:val="st1"/>
          <w:rFonts w:asciiTheme="minorEastAsia" w:eastAsiaTheme="minorEastAsia" w:hAnsiTheme="minorEastAsia" w:cs="Arial"/>
          <w:szCs w:val="21"/>
        </w:rPr>
        <w:t>指す</w:t>
      </w:r>
      <w:r w:rsidR="00762486" w:rsidRPr="002A2DD4">
        <w:rPr>
          <w:rStyle w:val="st1"/>
          <w:rFonts w:asciiTheme="minorEastAsia" w:eastAsiaTheme="minorEastAsia" w:hAnsiTheme="minorEastAsia" w:cs="Arial" w:hint="eastAsia"/>
          <w:szCs w:val="21"/>
        </w:rPr>
        <w:t>が</w:t>
      </w:r>
      <w:r w:rsidR="002408E7" w:rsidRPr="002A2DD4">
        <w:rPr>
          <w:rStyle w:val="st1"/>
          <w:rFonts w:asciiTheme="minorEastAsia" w:eastAsiaTheme="minorEastAsia" w:hAnsiTheme="minorEastAsia" w:cs="Arial" w:hint="eastAsia"/>
          <w:szCs w:val="21"/>
        </w:rPr>
        <w:t>、</w:t>
      </w:r>
      <w:r w:rsidR="00CA7135" w:rsidRPr="002A2DD4">
        <w:rPr>
          <w:rStyle w:val="st1"/>
          <w:rFonts w:asciiTheme="minorEastAsia" w:eastAsiaTheme="minorEastAsia" w:hAnsiTheme="minorEastAsia" w:cs="Arial" w:hint="eastAsia"/>
          <w:szCs w:val="21"/>
        </w:rPr>
        <w:t>より広く、</w:t>
      </w:r>
      <w:r w:rsidR="00CA7135" w:rsidRPr="002A2DD4">
        <w:rPr>
          <w:rStyle w:val="st1"/>
          <w:rFonts w:asciiTheme="minorEastAsia" w:eastAsiaTheme="minorEastAsia" w:hAnsiTheme="minorEastAsia" w:cs="Arial"/>
          <w:szCs w:val="21"/>
        </w:rPr>
        <w:t>立法・司法を含む国家の統治機関</w:t>
      </w:r>
      <w:r w:rsidR="00CA7135" w:rsidRPr="002A2DD4">
        <w:rPr>
          <w:rStyle w:val="st1"/>
          <w:rFonts w:asciiTheme="minorEastAsia" w:eastAsiaTheme="minorEastAsia" w:hAnsiTheme="minorEastAsia" w:cs="Arial" w:hint="eastAsia"/>
          <w:szCs w:val="21"/>
        </w:rPr>
        <w:t>を意味することもあ</w:t>
      </w:r>
      <w:r w:rsidR="003712D8" w:rsidRPr="002A2DD4">
        <w:rPr>
          <w:rStyle w:val="st1"/>
          <w:rFonts w:asciiTheme="minorEastAsia" w:eastAsiaTheme="minorEastAsia" w:hAnsiTheme="minorEastAsia" w:cs="Arial" w:hint="eastAsia"/>
          <w:szCs w:val="21"/>
        </w:rPr>
        <w:t>り、ここで政府は後者の意味で用いられている</w:t>
      </w:r>
      <w:r w:rsidR="00CA7135" w:rsidRPr="002A2DD4">
        <w:rPr>
          <w:rStyle w:val="st1"/>
          <w:rFonts w:asciiTheme="minorEastAsia" w:eastAsiaTheme="minorEastAsia" w:hAnsiTheme="minorEastAsia" w:cs="Arial" w:hint="eastAsia"/>
          <w:szCs w:val="21"/>
        </w:rPr>
        <w:t>。</w:t>
      </w:r>
      <w:r w:rsidR="0014036B" w:rsidRPr="002A2DD4">
        <w:rPr>
          <w:rStyle w:val="st1"/>
          <w:rFonts w:asciiTheme="minorEastAsia" w:eastAsiaTheme="minorEastAsia" w:hAnsiTheme="minorEastAsia" w:cs="Arial" w:hint="eastAsia"/>
          <w:szCs w:val="21"/>
        </w:rPr>
        <w:t>かつて</w:t>
      </w:r>
      <w:r w:rsidRPr="002A2DD4">
        <w:rPr>
          <w:rStyle w:val="st1"/>
          <w:rFonts w:asciiTheme="minorEastAsia" w:eastAsiaTheme="minorEastAsia" w:hAnsiTheme="minorEastAsia" w:cs="Arial" w:hint="eastAsia"/>
          <w:szCs w:val="21"/>
        </w:rPr>
        <w:t>H.</w:t>
      </w:r>
      <w:r w:rsidRPr="002A2DD4">
        <w:rPr>
          <w:rStyle w:val="st1"/>
          <w:rFonts w:asciiTheme="minorEastAsia" w:eastAsiaTheme="minorEastAsia" w:hAnsiTheme="minorEastAsia" w:cs="Arial"/>
          <w:szCs w:val="21"/>
        </w:rPr>
        <w:t>エームケ</w:t>
      </w:r>
      <w:r w:rsidRPr="002A2DD4">
        <w:rPr>
          <w:rStyle w:val="st1"/>
          <w:rFonts w:asciiTheme="minorEastAsia" w:eastAsiaTheme="minorEastAsia" w:hAnsiTheme="minorEastAsia" w:cs="Arial" w:hint="eastAsia"/>
          <w:szCs w:val="21"/>
        </w:rPr>
        <w:t>は、ドイツ</w:t>
      </w:r>
      <w:r w:rsidR="00A00D53" w:rsidRPr="002A2DD4">
        <w:rPr>
          <w:rFonts w:asciiTheme="minorEastAsia" w:eastAsiaTheme="minorEastAsia" w:hAnsiTheme="minorEastAsia" w:hint="eastAsia"/>
          <w:szCs w:val="21"/>
        </w:rPr>
        <w:t>の「国家と社会の二元主義」</w:t>
      </w:r>
      <w:r w:rsidRPr="002A2DD4">
        <w:rPr>
          <w:rStyle w:val="st1"/>
          <w:rFonts w:asciiTheme="minorEastAsia" w:eastAsiaTheme="minorEastAsia" w:hAnsiTheme="minorEastAsia" w:cs="Arial" w:hint="eastAsia"/>
          <w:szCs w:val="21"/>
        </w:rPr>
        <w:t>と対比して</w:t>
      </w:r>
      <w:r w:rsidR="00A00D53" w:rsidRPr="002A2DD4">
        <w:rPr>
          <w:rStyle w:val="st1"/>
          <w:rFonts w:asciiTheme="minorEastAsia" w:eastAsiaTheme="minorEastAsia" w:hAnsiTheme="minorEastAsia" w:cs="Arial" w:hint="eastAsia"/>
          <w:szCs w:val="21"/>
        </w:rPr>
        <w:t>、</w:t>
      </w:r>
      <w:r w:rsidRPr="002A2DD4">
        <w:rPr>
          <w:rStyle w:val="st1"/>
          <w:rFonts w:asciiTheme="minorEastAsia" w:eastAsiaTheme="minorEastAsia" w:hAnsiTheme="minorEastAsia" w:cs="Arial" w:hint="eastAsia"/>
          <w:szCs w:val="21"/>
        </w:rPr>
        <w:t>米国では、「政治的な社会」と、その政治的機能を果たす１つの主体としての「政府」から成るとした</w:t>
      </w:r>
      <w:r w:rsidR="0081744F" w:rsidRPr="002A2DD4">
        <w:rPr>
          <w:rStyle w:val="a9"/>
          <w:rFonts w:asciiTheme="minorEastAsia" w:eastAsiaTheme="minorEastAsia" w:hAnsiTheme="minorEastAsia" w:cs="Arial"/>
          <w:szCs w:val="21"/>
        </w:rPr>
        <w:footnoteReference w:id="10"/>
      </w:r>
      <w:r w:rsidRPr="002A2DD4">
        <w:rPr>
          <w:rStyle w:val="st1"/>
          <w:rFonts w:asciiTheme="minorEastAsia" w:eastAsiaTheme="minorEastAsia" w:hAnsiTheme="minorEastAsia" w:cs="Arial" w:hint="eastAsia"/>
          <w:szCs w:val="21"/>
        </w:rPr>
        <w:t>。</w:t>
      </w:r>
      <w:r w:rsidR="003712D8" w:rsidRPr="002A2DD4">
        <w:rPr>
          <w:rStyle w:val="st1"/>
          <w:rFonts w:asciiTheme="minorEastAsia" w:eastAsiaTheme="minorEastAsia" w:hAnsiTheme="minorEastAsia" w:cs="Arial" w:hint="eastAsia"/>
          <w:szCs w:val="21"/>
        </w:rPr>
        <w:t>この見方は、戦後の米国において有力になった政治的多元主義に通じるものである（これについては、</w:t>
      </w:r>
      <w:r w:rsidR="001900A8" w:rsidRPr="002A2DD4">
        <w:rPr>
          <w:rStyle w:val="st1"/>
          <w:rFonts w:asciiTheme="minorEastAsia" w:eastAsiaTheme="minorEastAsia" w:hAnsiTheme="minorEastAsia" w:cs="Arial" w:hint="eastAsia"/>
          <w:szCs w:val="21"/>
        </w:rPr>
        <w:t>本節四</w:t>
      </w:r>
      <w:r w:rsidR="00D47457" w:rsidRPr="002A2DD4">
        <w:rPr>
          <w:rStyle w:val="st1"/>
          <w:rFonts w:asciiTheme="minorEastAsia" w:eastAsiaTheme="minorEastAsia" w:hAnsiTheme="minorEastAsia" w:cs="Arial" w:hint="eastAsia"/>
          <w:szCs w:val="21"/>
        </w:rPr>
        <w:t>で述べる）</w:t>
      </w:r>
      <w:r w:rsidR="003712D8" w:rsidRPr="002A2DD4">
        <w:rPr>
          <w:rStyle w:val="st1"/>
          <w:rFonts w:asciiTheme="minorEastAsia" w:eastAsiaTheme="minorEastAsia" w:hAnsiTheme="minorEastAsia" w:cs="Arial" w:hint="eastAsia"/>
          <w:szCs w:val="21"/>
        </w:rPr>
        <w:t>。</w:t>
      </w:r>
    </w:p>
    <w:p w:rsidR="00EF6A9D" w:rsidRPr="002A2DD4" w:rsidRDefault="00EF6A9D" w:rsidP="00EF6A9D">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現代においても国家・社会の二元主義的理解を維持すべきだとするか否かに関し、戦後ドイツの公法学において、これを否定するスメント・シューレ（例えば、前記のコンラート・ヘッセや</w:t>
      </w:r>
      <w:r w:rsidR="009F2780" w:rsidRPr="002A2DD4">
        <w:rPr>
          <w:rStyle w:val="st1"/>
          <w:rFonts w:asciiTheme="minorEastAsia" w:eastAsiaTheme="minorEastAsia" w:hAnsiTheme="minorEastAsia" w:cs="Arial" w:hint="eastAsia"/>
          <w:szCs w:val="21"/>
        </w:rPr>
        <w:t>H.</w:t>
      </w:r>
      <w:r w:rsidRPr="002A2DD4">
        <w:rPr>
          <w:rStyle w:val="st1"/>
          <w:rFonts w:asciiTheme="minorEastAsia" w:eastAsiaTheme="minorEastAsia" w:hAnsiTheme="minorEastAsia" w:cs="Arial"/>
          <w:szCs w:val="21"/>
        </w:rPr>
        <w:t>エームケ</w:t>
      </w:r>
      <w:r w:rsidRPr="002A2DD4">
        <w:rPr>
          <w:rFonts w:asciiTheme="minorEastAsia" w:eastAsiaTheme="minorEastAsia" w:hAnsiTheme="minorEastAsia" w:hint="eastAsia"/>
          <w:szCs w:val="21"/>
        </w:rPr>
        <w:t>）と、肯定するシュミット・シューレ(例えば、本稿でしばしば引用したベッケンフェルデ)との対立がみられた</w:t>
      </w:r>
      <w:r w:rsidRPr="002A2DD4">
        <w:rPr>
          <w:rStyle w:val="a9"/>
          <w:rFonts w:asciiTheme="minorEastAsia" w:eastAsiaTheme="minorEastAsia" w:hAnsiTheme="minorEastAsia"/>
          <w:szCs w:val="21"/>
        </w:rPr>
        <w:footnoteReference w:id="11"/>
      </w:r>
      <w:r w:rsidRPr="002A2DD4">
        <w:rPr>
          <w:rFonts w:asciiTheme="minorEastAsia" w:eastAsiaTheme="minorEastAsia" w:hAnsiTheme="minorEastAsia" w:hint="eastAsia"/>
          <w:szCs w:val="21"/>
        </w:rPr>
        <w:t>。</w:t>
      </w:r>
      <w:r w:rsidR="00A342DA" w:rsidRPr="002A2DD4">
        <w:rPr>
          <w:rFonts w:asciiTheme="minorEastAsia" w:eastAsiaTheme="minorEastAsia" w:hAnsiTheme="minorEastAsia" w:hint="eastAsia"/>
          <w:szCs w:val="21"/>
        </w:rPr>
        <w:t>ドイツ公法学における</w:t>
      </w:r>
      <w:r w:rsidRPr="002A2DD4">
        <w:rPr>
          <w:rFonts w:asciiTheme="minorEastAsia" w:eastAsiaTheme="minorEastAsia" w:hAnsiTheme="minorEastAsia" w:hint="eastAsia"/>
          <w:szCs w:val="21"/>
        </w:rPr>
        <w:t>この種の議論は、今日では既に過去の事柄になっているともいえようが、ここでは、次のような歴史的展開の違いに注目したい。</w:t>
      </w:r>
    </w:p>
    <w:p w:rsidR="008A4951" w:rsidRPr="002A2DD4" w:rsidRDefault="00A524C5" w:rsidP="00A524C5">
      <w:pPr>
        <w:pStyle w:val="ac"/>
        <w:ind w:firstLine="210"/>
        <w:rPr>
          <w:rFonts w:asciiTheme="minorEastAsia" w:eastAsiaTheme="minorEastAsia" w:hAnsiTheme="minorEastAsia"/>
          <w:szCs w:val="21"/>
        </w:rPr>
      </w:pPr>
      <w:r w:rsidRPr="002A2DD4">
        <w:rPr>
          <w:rFonts w:asciiTheme="minorEastAsia" w:eastAsiaTheme="minorEastAsia" w:hAnsiTheme="minorEastAsia" w:hint="eastAsia"/>
          <w:szCs w:val="21"/>
        </w:rPr>
        <w:t>自由主義的社会に関する米国と大陸諸国の違いにつき</w:t>
      </w:r>
      <w:r w:rsidR="00EB31A8" w:rsidRPr="002A2DD4">
        <w:rPr>
          <w:rFonts w:asciiTheme="minorEastAsia" w:eastAsiaTheme="minorEastAsia" w:hAnsiTheme="minorEastAsia" w:hint="eastAsia"/>
          <w:szCs w:val="21"/>
        </w:rPr>
        <w:t>、</w:t>
      </w:r>
      <w:r w:rsidR="00A342DA" w:rsidRPr="002A2DD4">
        <w:rPr>
          <w:rFonts w:asciiTheme="minorEastAsia" w:eastAsiaTheme="minorEastAsia" w:hAnsiTheme="minorEastAsia" w:hint="eastAsia"/>
          <w:szCs w:val="21"/>
        </w:rPr>
        <w:t>ハーバ―マス</w:t>
      </w:r>
      <w:r w:rsidR="00EB31A8" w:rsidRPr="002A2DD4">
        <w:rPr>
          <w:rFonts w:asciiTheme="minorEastAsia" w:eastAsiaTheme="minorEastAsia" w:hAnsiTheme="minorEastAsia" w:hint="eastAsia"/>
          <w:szCs w:val="21"/>
        </w:rPr>
        <w:t>は</w:t>
      </w:r>
      <w:r w:rsidRPr="002A2DD4">
        <w:rPr>
          <w:rFonts w:asciiTheme="minorEastAsia" w:eastAsiaTheme="minorEastAsia" w:hAnsiTheme="minorEastAsia" w:hint="eastAsia"/>
          <w:szCs w:val="21"/>
        </w:rPr>
        <w:t>次のように述べる。</w:t>
      </w:r>
      <w:r w:rsidR="005A3999" w:rsidRPr="002A2DD4">
        <w:rPr>
          <w:rFonts w:asciiTheme="minorEastAsia" w:eastAsiaTheme="minorEastAsia" w:hAnsiTheme="minorEastAsia" w:hint="eastAsia"/>
          <w:szCs w:val="21"/>
        </w:rPr>
        <w:t>アメリカ革命をめぐって現われた自由主義的理解においては、自然状態あるいは自然発生的社会から由来する交易の実質は政治的秩序の枠内でもそっくり温存され、それどころか、政治的秩序の唯一の目的はこの実質を保全することにある。ここでは社会は生ける全体であり、政府は、そこから分離した契機にすぎず、自然権を実施する任務を取り消し可能な形で付託された部局として把握される。</w:t>
      </w:r>
    </w:p>
    <w:p w:rsidR="005A3999" w:rsidRPr="002A2DD4" w:rsidRDefault="005A3999" w:rsidP="00A524C5">
      <w:pPr>
        <w:pStyle w:val="ac"/>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これに対し、</w:t>
      </w:r>
      <w:r w:rsidR="00926C09" w:rsidRPr="002A2DD4">
        <w:rPr>
          <w:rFonts w:asciiTheme="minorEastAsia" w:eastAsiaTheme="minorEastAsia" w:hAnsiTheme="minorEastAsia" w:hint="eastAsia"/>
          <w:szCs w:val="21"/>
        </w:rPr>
        <w:t>大陸諸国において</w:t>
      </w:r>
      <w:r w:rsidR="008A4951" w:rsidRPr="002A2DD4">
        <w:rPr>
          <w:rFonts w:asciiTheme="minorEastAsia" w:eastAsiaTheme="minorEastAsia" w:hAnsiTheme="minorEastAsia" w:hint="eastAsia"/>
          <w:szCs w:val="21"/>
        </w:rPr>
        <w:t>特に</w:t>
      </w:r>
      <w:r w:rsidRPr="002A2DD4">
        <w:rPr>
          <w:rFonts w:asciiTheme="minorEastAsia" w:eastAsiaTheme="minorEastAsia" w:hAnsiTheme="minorEastAsia" w:hint="eastAsia"/>
          <w:szCs w:val="21"/>
        </w:rPr>
        <w:t>フランス革命に際し現われたのは、</w:t>
      </w:r>
      <w:r w:rsidR="00EF6A9D" w:rsidRPr="002A2DD4">
        <w:rPr>
          <w:rFonts w:asciiTheme="minorEastAsia" w:eastAsiaTheme="minorEastAsia" w:hAnsiTheme="minorEastAsia" w:hint="eastAsia"/>
          <w:szCs w:val="21"/>
        </w:rPr>
        <w:t>社会の</w:t>
      </w:r>
      <w:r w:rsidRPr="002A2DD4">
        <w:rPr>
          <w:rFonts w:asciiTheme="minorEastAsia" w:eastAsiaTheme="minorEastAsia" w:hAnsiTheme="minorEastAsia" w:hint="eastAsia"/>
          <w:szCs w:val="21"/>
        </w:rPr>
        <w:t>総体を組織する制度</w:t>
      </w:r>
      <w:r w:rsidRPr="002A2DD4">
        <w:rPr>
          <w:rFonts w:asciiTheme="minorEastAsia" w:eastAsiaTheme="minorEastAsia" w:hAnsiTheme="minorEastAsia"/>
          <w:szCs w:val="21"/>
        </w:rPr>
        <w:t>(</w:t>
      </w:r>
      <w:r w:rsidRPr="002A2DD4">
        <w:rPr>
          <w:rFonts w:asciiTheme="minorEastAsia" w:eastAsiaTheme="minorEastAsia" w:hAnsiTheme="minorEastAsia" w:hint="eastAsia"/>
          <w:szCs w:val="21"/>
        </w:rPr>
        <w:t>verfassung)</w:t>
      </w:r>
      <w:r w:rsidR="00EF6A9D" w:rsidRPr="002A2DD4">
        <w:rPr>
          <w:rFonts w:asciiTheme="minorEastAsia" w:eastAsiaTheme="minorEastAsia" w:hAnsiTheme="minorEastAsia" w:hint="eastAsia"/>
          <w:szCs w:val="21"/>
        </w:rPr>
        <w:t>の構成という課題</w:t>
      </w:r>
      <w:r w:rsidRPr="002A2DD4">
        <w:rPr>
          <w:rFonts w:asciiTheme="minorEastAsia" w:eastAsiaTheme="minorEastAsia" w:hAnsiTheme="minorEastAsia" w:hint="eastAsia"/>
          <w:szCs w:val="21"/>
        </w:rPr>
        <w:t>設定であった。社会の自然的基盤をあてにすることができないところでは、頽廃し歪められた社会的交易</w:t>
      </w:r>
      <w:r w:rsidR="00603891" w:rsidRPr="002A2DD4">
        <w:rPr>
          <w:rFonts w:asciiTheme="minorEastAsia" w:eastAsiaTheme="minorEastAsia" w:hAnsiTheme="minorEastAsia" w:hint="eastAsia"/>
          <w:szCs w:val="21"/>
        </w:rPr>
        <w:t>(社会・経済の実態)</w:t>
      </w:r>
      <w:r w:rsidR="008A4951" w:rsidRPr="002A2DD4">
        <w:rPr>
          <w:rFonts w:asciiTheme="minorEastAsia" w:eastAsiaTheme="minorEastAsia" w:hAnsiTheme="minorEastAsia" w:hint="eastAsia"/>
          <w:szCs w:val="21"/>
        </w:rPr>
        <w:t>に対抗して、「社会総体の秩序の構成」</w:t>
      </w:r>
      <w:r w:rsidRPr="002A2DD4">
        <w:rPr>
          <w:rFonts w:asciiTheme="minorEastAsia" w:eastAsiaTheme="minorEastAsia" w:hAnsiTheme="minorEastAsia" w:hint="eastAsia"/>
          <w:szCs w:val="21"/>
        </w:rPr>
        <w:t>それ自体を試みる必要があった</w:t>
      </w:r>
      <w:r w:rsidR="004503D8" w:rsidRPr="002A2DD4">
        <w:rPr>
          <w:rFonts w:asciiTheme="minorEastAsia" w:eastAsiaTheme="minorEastAsia" w:hAnsiTheme="minorEastAsia" w:hint="eastAsia"/>
          <w:szCs w:val="21"/>
        </w:rPr>
        <w:t>の</w:t>
      </w:r>
      <w:r w:rsidRPr="002A2DD4">
        <w:rPr>
          <w:rFonts w:asciiTheme="minorEastAsia" w:eastAsiaTheme="minorEastAsia" w:hAnsiTheme="minorEastAsia" w:hint="eastAsia"/>
          <w:szCs w:val="21"/>
        </w:rPr>
        <w:t>である</w:t>
      </w:r>
      <w:r w:rsidR="00A524C5" w:rsidRPr="002A2DD4">
        <w:rPr>
          <w:rStyle w:val="a9"/>
          <w:rFonts w:asciiTheme="minorEastAsia" w:eastAsiaTheme="minorEastAsia" w:hAnsiTheme="minorEastAsia"/>
          <w:szCs w:val="21"/>
        </w:rPr>
        <w:footnoteReference w:id="12"/>
      </w:r>
      <w:r w:rsidR="00A524C5" w:rsidRPr="002A2DD4">
        <w:rPr>
          <w:rFonts w:asciiTheme="minorEastAsia" w:eastAsiaTheme="minorEastAsia" w:hAnsiTheme="minorEastAsia" w:hint="eastAsia"/>
          <w:szCs w:val="21"/>
        </w:rPr>
        <w:t>。</w:t>
      </w:r>
    </w:p>
    <w:p w:rsidR="009726E6" w:rsidRPr="002A2DD4" w:rsidRDefault="00257673" w:rsidP="0094068D">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このような</w:t>
      </w:r>
      <w:r w:rsidR="0094068D" w:rsidRPr="002A2DD4">
        <w:rPr>
          <w:rFonts w:asciiTheme="minorEastAsia" w:eastAsiaTheme="minorEastAsia" w:hAnsiTheme="minorEastAsia" w:hint="eastAsia"/>
          <w:szCs w:val="21"/>
        </w:rPr>
        <w:t>見方</w:t>
      </w:r>
      <w:r w:rsidRPr="002A2DD4">
        <w:rPr>
          <w:rFonts w:asciiTheme="minorEastAsia" w:eastAsiaTheme="minorEastAsia" w:hAnsiTheme="minorEastAsia" w:hint="eastAsia"/>
          <w:szCs w:val="21"/>
        </w:rPr>
        <w:t>がどれだけ歴史の多様性を捉えているかは議論があるところであろうが、</w:t>
      </w:r>
      <w:r w:rsidR="001900A8" w:rsidRPr="002A2DD4">
        <w:rPr>
          <w:rFonts w:asciiTheme="minorEastAsia" w:eastAsiaTheme="minorEastAsia" w:hAnsiTheme="minorEastAsia" w:hint="eastAsia"/>
          <w:szCs w:val="21"/>
        </w:rPr>
        <w:t>この歴史認識を参考に</w:t>
      </w:r>
      <w:r w:rsidR="00C51A52" w:rsidRPr="002A2DD4">
        <w:rPr>
          <w:rFonts w:asciiTheme="minorEastAsia" w:eastAsiaTheme="minorEastAsia" w:hAnsiTheme="minorEastAsia" w:hint="eastAsia"/>
          <w:szCs w:val="21"/>
        </w:rPr>
        <w:t>しつつ</w:t>
      </w:r>
      <w:r w:rsidR="001900A8" w:rsidRPr="002A2DD4">
        <w:rPr>
          <w:rFonts w:asciiTheme="minorEastAsia" w:eastAsiaTheme="minorEastAsia" w:hAnsiTheme="minorEastAsia" w:hint="eastAsia"/>
          <w:szCs w:val="21"/>
        </w:rPr>
        <w:t>、以下では</w:t>
      </w:r>
      <w:r w:rsidRPr="002A2DD4">
        <w:rPr>
          <w:rFonts w:asciiTheme="minorEastAsia" w:eastAsiaTheme="minorEastAsia" w:hAnsiTheme="minorEastAsia" w:hint="eastAsia"/>
          <w:szCs w:val="21"/>
        </w:rPr>
        <w:t>、日本の近代化の歴史において国家と社会の関係をどのように造りかえてきたかという問題意識の下、</w:t>
      </w:r>
      <w:r w:rsidR="009726E6" w:rsidRPr="002A2DD4">
        <w:rPr>
          <w:rFonts w:asciiTheme="minorEastAsia" w:eastAsiaTheme="minorEastAsia" w:hAnsiTheme="minorEastAsia" w:hint="eastAsia"/>
          <w:szCs w:val="21"/>
        </w:rPr>
        <w:t>現行憲法下における国家と経済の関係</w:t>
      </w:r>
      <w:r w:rsidR="0094068D" w:rsidRPr="002A2DD4">
        <w:rPr>
          <w:rFonts w:asciiTheme="minorEastAsia" w:eastAsiaTheme="minorEastAsia" w:hAnsiTheme="minorEastAsia" w:hint="eastAsia"/>
          <w:szCs w:val="21"/>
        </w:rPr>
        <w:t>について</w:t>
      </w:r>
      <w:r w:rsidR="009726E6" w:rsidRPr="002A2DD4">
        <w:rPr>
          <w:rFonts w:asciiTheme="minorEastAsia" w:eastAsiaTheme="minorEastAsia" w:hAnsiTheme="minorEastAsia" w:hint="eastAsia"/>
          <w:szCs w:val="21"/>
        </w:rPr>
        <w:t>検討していこう。</w:t>
      </w:r>
    </w:p>
    <w:p w:rsidR="009726E6" w:rsidRPr="002A2DD4" w:rsidRDefault="009726E6" w:rsidP="009726E6">
      <w:pPr>
        <w:ind w:firstLineChars="0" w:firstLine="0"/>
        <w:rPr>
          <w:rFonts w:asciiTheme="minorEastAsia" w:eastAsiaTheme="minorEastAsia" w:hAnsiTheme="minorEastAsia"/>
          <w:szCs w:val="21"/>
        </w:rPr>
      </w:pPr>
    </w:p>
    <w:p w:rsidR="00C61AA5" w:rsidRPr="002A2DD4" w:rsidRDefault="00C61AA5" w:rsidP="009726E6">
      <w:pPr>
        <w:pStyle w:val="2"/>
        <w:ind w:firstLine="211"/>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三．</w:t>
      </w:r>
      <w:r w:rsidR="00EC2B8A" w:rsidRPr="002A2DD4">
        <w:rPr>
          <w:rFonts w:asciiTheme="minorEastAsia" w:eastAsiaTheme="minorEastAsia" w:hAnsiTheme="minorEastAsia" w:hint="eastAsia"/>
          <w:b/>
          <w:sz w:val="21"/>
          <w:szCs w:val="21"/>
        </w:rPr>
        <w:t>「</w:t>
      </w:r>
      <w:r w:rsidRPr="002A2DD4">
        <w:rPr>
          <w:rFonts w:asciiTheme="minorEastAsia" w:eastAsiaTheme="minorEastAsia" w:hAnsiTheme="minorEastAsia" w:hint="eastAsia"/>
          <w:b/>
          <w:sz w:val="21"/>
          <w:szCs w:val="21"/>
        </w:rPr>
        <w:t>経済制度</w:t>
      </w:r>
      <w:r w:rsidR="00EC2B8A" w:rsidRPr="002A2DD4">
        <w:rPr>
          <w:rFonts w:asciiTheme="minorEastAsia" w:eastAsiaTheme="minorEastAsia" w:hAnsiTheme="minorEastAsia" w:hint="eastAsia"/>
          <w:b/>
          <w:sz w:val="21"/>
          <w:szCs w:val="21"/>
        </w:rPr>
        <w:t>」</w:t>
      </w:r>
    </w:p>
    <w:p w:rsidR="00C61AA5" w:rsidRPr="002A2DD4" w:rsidRDefault="00C61AA5" w:rsidP="00C61AA5">
      <w:pPr>
        <w:pStyle w:val="2"/>
        <w:ind w:firstLine="211"/>
        <w:rPr>
          <w:rFonts w:asciiTheme="minorEastAsia" w:eastAsiaTheme="minorEastAsia" w:hAnsiTheme="minorEastAsia"/>
          <w:sz w:val="21"/>
          <w:szCs w:val="21"/>
        </w:rPr>
      </w:pPr>
      <w:r w:rsidRPr="002A2DD4">
        <w:rPr>
          <w:rFonts w:asciiTheme="minorEastAsia" w:eastAsiaTheme="minorEastAsia" w:hAnsiTheme="minorEastAsia" w:hint="eastAsia"/>
          <w:b/>
          <w:sz w:val="21"/>
          <w:szCs w:val="21"/>
        </w:rPr>
        <w:t xml:space="preserve">1.　</w:t>
      </w:r>
      <w:r w:rsidRPr="002A2DD4">
        <w:rPr>
          <w:rFonts w:asciiTheme="minorEastAsia" w:eastAsiaTheme="minorEastAsia" w:hAnsiTheme="minorEastAsia"/>
          <w:sz w:val="21"/>
          <w:szCs w:val="21"/>
        </w:rPr>
        <w:t xml:space="preserve"> </w:t>
      </w:r>
      <w:r w:rsidRPr="002A2DD4">
        <w:rPr>
          <w:rFonts w:asciiTheme="minorEastAsia" w:eastAsiaTheme="minorEastAsia" w:hAnsiTheme="minorEastAsia" w:hint="eastAsia"/>
          <w:b/>
          <w:sz w:val="21"/>
          <w:szCs w:val="21"/>
        </w:rPr>
        <w:t>「経済制度」に関する諸議論</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「経済制度」（Wirtschaftsverfassung</w:t>
      </w:r>
      <w:r w:rsidR="009769F6" w:rsidRPr="002A2DD4">
        <w:rPr>
          <w:rFonts w:asciiTheme="minorEastAsia" w:eastAsiaTheme="minorEastAsia" w:hAnsiTheme="minorEastAsia" w:hint="eastAsia"/>
          <w:szCs w:val="21"/>
        </w:rPr>
        <w:t xml:space="preserve">　「経済憲法」、「経済体制法」などとも訳されている</w:t>
      </w:r>
      <w:r w:rsidRPr="002A2DD4">
        <w:rPr>
          <w:rFonts w:asciiTheme="minorEastAsia" w:eastAsiaTheme="minorEastAsia" w:hAnsiTheme="minorEastAsia" w:hint="eastAsia"/>
          <w:szCs w:val="21"/>
        </w:rPr>
        <w:t>）という用語は、それを用いる論者によって多様な意味合いを持たせられてきた</w:t>
      </w:r>
      <w:r w:rsidRPr="002A2DD4">
        <w:rPr>
          <w:rStyle w:val="a9"/>
          <w:rFonts w:asciiTheme="minorEastAsia" w:eastAsiaTheme="minorEastAsia" w:hAnsiTheme="minorEastAsia"/>
          <w:szCs w:val="21"/>
        </w:rPr>
        <w:footnoteReference w:id="13"/>
      </w:r>
      <w:r w:rsidRPr="002A2DD4">
        <w:rPr>
          <w:rFonts w:asciiTheme="minorEastAsia" w:eastAsiaTheme="minorEastAsia" w:hAnsiTheme="minorEastAsia" w:hint="eastAsia"/>
          <w:szCs w:val="21"/>
        </w:rPr>
        <w:t>。ここではひとまず、経済に関する基本</w:t>
      </w:r>
      <w:r w:rsidR="009769F6" w:rsidRPr="002A2DD4">
        <w:rPr>
          <w:rFonts w:asciiTheme="minorEastAsia" w:eastAsiaTheme="minorEastAsia" w:hAnsiTheme="minorEastAsia" w:hint="eastAsia"/>
          <w:szCs w:val="21"/>
        </w:rPr>
        <w:t>秩序</w:t>
      </w:r>
      <w:r w:rsidRPr="002A2DD4">
        <w:rPr>
          <w:rFonts w:asciiTheme="minorEastAsia" w:eastAsiaTheme="minorEastAsia" w:hAnsiTheme="minorEastAsia" w:hint="eastAsia"/>
          <w:szCs w:val="21"/>
        </w:rPr>
        <w:t>という広い意味でとらえておく。</w:t>
      </w:r>
    </w:p>
    <w:p w:rsidR="00A15DED"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もともと、「制度（Verfassung）」という用語は、前述のように（第1章第2節1．参照）、国家・社会全体の基本</w:t>
      </w:r>
      <w:r w:rsidR="009769F6" w:rsidRPr="002A2DD4">
        <w:rPr>
          <w:rFonts w:asciiTheme="minorEastAsia" w:eastAsiaTheme="minorEastAsia" w:hAnsiTheme="minorEastAsia" w:hint="eastAsia"/>
          <w:szCs w:val="21"/>
        </w:rPr>
        <w:t>秩序</w:t>
      </w:r>
      <w:r w:rsidRPr="002A2DD4">
        <w:rPr>
          <w:rFonts w:asciiTheme="minorEastAsia" w:eastAsiaTheme="minorEastAsia" w:hAnsiTheme="minorEastAsia" w:hint="eastAsia"/>
          <w:szCs w:val="21"/>
        </w:rPr>
        <w:t>、という漠然とした意味合いで用いられ、その実定法化としての「憲法」（Verfassungsrecht）という用語とともに用いられてきた。国家と社会の二元主義の下では、国家の基本的仕組み、すなわち国制（Staatsverfassung）という用語も用いられた。この国制との対比では、「経済制度」は、経済に関する基本</w:t>
      </w:r>
      <w:r w:rsidR="009769F6" w:rsidRPr="002A2DD4">
        <w:rPr>
          <w:rFonts w:asciiTheme="minorEastAsia" w:eastAsiaTheme="minorEastAsia" w:hAnsiTheme="minorEastAsia" w:hint="eastAsia"/>
          <w:szCs w:val="21"/>
        </w:rPr>
        <w:t>秩序</w:t>
      </w:r>
      <w:r w:rsidRPr="002A2DD4">
        <w:rPr>
          <w:rFonts w:asciiTheme="minorEastAsia" w:eastAsiaTheme="minorEastAsia" w:hAnsiTheme="minorEastAsia" w:hint="eastAsia"/>
          <w:szCs w:val="21"/>
        </w:rPr>
        <w:t>ということになろう</w:t>
      </w:r>
      <w:r w:rsidR="00A15DED" w:rsidRPr="002A2DD4">
        <w:rPr>
          <w:rStyle w:val="a9"/>
          <w:rFonts w:asciiTheme="minorEastAsia" w:eastAsiaTheme="minorEastAsia" w:hAnsiTheme="minorEastAsia"/>
          <w:szCs w:val="21"/>
        </w:rPr>
        <w:footnoteReference w:id="14"/>
      </w:r>
      <w:r w:rsidR="00252FDA" w:rsidRPr="002A2DD4">
        <w:rPr>
          <w:rFonts w:asciiTheme="minorEastAsia" w:eastAsiaTheme="minorEastAsia" w:hAnsiTheme="minorEastAsia" w:hint="eastAsia"/>
          <w:szCs w:val="21"/>
        </w:rPr>
        <w:t>。</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の「経済制度」が、第一次大戦後のドイツにおいて議論され出した経緯としては、ワイマール憲法が「近代立憲主義の基盤の上で、社会主義革命を横目に見ながら、はじめて憲法による経済生活の秩序づけを企てた」ことに始まる。それは、ソビエト社会主義という、特定の型の社会主義「体制」を峻拒するといういわば消極的「体制選択」の、憲法レベルにおける表明であった。「経済活動」のありようが当該国家のありようを含む基本構造（したがって社会構成体）、したがっていわば「体制 (constitution,Verfassung) 」の問題に上昇してきたともいえる</w:t>
      </w:r>
      <w:r w:rsidRPr="002A2DD4">
        <w:rPr>
          <w:rStyle w:val="a9"/>
          <w:rFonts w:asciiTheme="minorEastAsia" w:eastAsiaTheme="minorEastAsia" w:hAnsiTheme="minorEastAsia"/>
          <w:szCs w:val="21"/>
        </w:rPr>
        <w:footnoteReference w:id="15"/>
      </w:r>
      <w:r w:rsidRPr="002A2DD4">
        <w:rPr>
          <w:rFonts w:asciiTheme="minorEastAsia" w:eastAsiaTheme="minorEastAsia" w:hAnsiTheme="minorEastAsia" w:hint="eastAsia"/>
          <w:szCs w:val="21"/>
        </w:rPr>
        <w:t>。</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当時のドイツにおいて、「経済制度」は、社会民主主義者によって肯定的に（「経済民主主義」論）、また逆に、カール・シュミットによって否定的に論じられた</w:t>
      </w:r>
      <w:r w:rsidR="002A0DF6" w:rsidRPr="002A2DD4">
        <w:rPr>
          <w:rStyle w:val="a9"/>
          <w:rFonts w:asciiTheme="minorEastAsia" w:eastAsiaTheme="minorEastAsia" w:hAnsiTheme="minorEastAsia"/>
          <w:szCs w:val="21"/>
        </w:rPr>
        <w:footnoteReference w:id="16"/>
      </w:r>
      <w:r w:rsidRPr="002A2DD4">
        <w:rPr>
          <w:rFonts w:asciiTheme="minorEastAsia" w:eastAsiaTheme="minorEastAsia" w:hAnsiTheme="minorEastAsia" w:hint="eastAsia"/>
          <w:szCs w:val="21"/>
        </w:rPr>
        <w:t>。その後、フランツ・ベームは、1933年の著書『競争と独占闘争』において、経済制度をはじめて学問体系における重要な鍵概念として用い、その経済制度を中心とする理論構成によって、後の新自由主義(Neoliberalismus)の法学理論の基礎を作った</w:t>
      </w:r>
      <w:r w:rsidRPr="002A2DD4">
        <w:rPr>
          <w:rStyle w:val="a9"/>
          <w:rFonts w:asciiTheme="minorEastAsia" w:eastAsiaTheme="minorEastAsia" w:hAnsiTheme="minorEastAsia"/>
          <w:szCs w:val="21"/>
        </w:rPr>
        <w:footnoteReference w:id="17"/>
      </w:r>
      <w:r w:rsidRPr="002A2DD4">
        <w:rPr>
          <w:rFonts w:asciiTheme="minorEastAsia" w:eastAsiaTheme="minorEastAsia" w:hAnsiTheme="minorEastAsia" w:hint="eastAsia"/>
          <w:szCs w:val="21"/>
        </w:rPr>
        <w:t>。</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第2次大戦後のドイツ経済法学においては、F.ベーム、オイケン等の新自由主義の強い影響下で、経済法の総論として、まずこの「経済制度」が論じられることが多かった</w:t>
      </w:r>
      <w:r w:rsidRPr="002A2DD4">
        <w:rPr>
          <w:rStyle w:val="a9"/>
          <w:rFonts w:asciiTheme="minorEastAsia" w:eastAsiaTheme="minorEastAsia" w:hAnsiTheme="minorEastAsia"/>
          <w:szCs w:val="21"/>
        </w:rPr>
        <w:footnoteReference w:id="18"/>
      </w:r>
      <w:r w:rsidRPr="002A2DD4">
        <w:rPr>
          <w:rFonts w:asciiTheme="minorEastAsia" w:eastAsiaTheme="minorEastAsia" w:hAnsiTheme="minorEastAsia" w:hint="eastAsia"/>
          <w:szCs w:val="21"/>
        </w:rPr>
        <w:t>。また、経済法学以外でも、私法学（L.ライザー）や公法学（P.バドゥラ）等の領域でも、経済制度を取り上げる論考が少なからず存在した</w:t>
      </w:r>
      <w:r w:rsidRPr="002A2DD4">
        <w:rPr>
          <w:rStyle w:val="a9"/>
          <w:rFonts w:asciiTheme="minorEastAsia" w:eastAsiaTheme="minorEastAsia" w:hAnsiTheme="minorEastAsia"/>
          <w:szCs w:val="21"/>
        </w:rPr>
        <w:footnoteReference w:id="19"/>
      </w:r>
      <w:r w:rsidRPr="002A2DD4">
        <w:rPr>
          <w:rFonts w:asciiTheme="minorEastAsia" w:eastAsiaTheme="minorEastAsia" w:hAnsiTheme="minorEastAsia" w:hint="eastAsia"/>
          <w:szCs w:val="21"/>
        </w:rPr>
        <w:t>。</w:t>
      </w:r>
    </w:p>
    <w:p w:rsidR="00646FDC"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森英樹[2010]は、</w:t>
      </w:r>
      <w:r w:rsidRPr="002A2DD4">
        <w:rPr>
          <w:rFonts w:asciiTheme="minorEastAsia" w:eastAsiaTheme="minorEastAsia" w:hAnsiTheme="minorEastAsia"/>
          <w:szCs w:val="21"/>
        </w:rPr>
        <w:t>早稲田大学GCOE「企業法制と法創造」の「特集・憲法と経済秩序」</w:t>
      </w:r>
      <w:r w:rsidRPr="002A2DD4">
        <w:rPr>
          <w:rFonts w:asciiTheme="minorEastAsia" w:eastAsiaTheme="minorEastAsia" w:hAnsiTheme="minorEastAsia" w:hint="eastAsia"/>
          <w:szCs w:val="21"/>
        </w:rPr>
        <w:t>シンポジウムにおいて、</w:t>
      </w:r>
      <w:r w:rsidRPr="002A2DD4">
        <w:rPr>
          <w:rFonts w:asciiTheme="minorEastAsia" w:eastAsiaTheme="minorEastAsia" w:hAnsiTheme="minorEastAsia" w:cs="A-OTF Ryumin Pr6N R-KL" w:hint="eastAsia"/>
          <w:szCs w:val="21"/>
        </w:rPr>
        <w:t>「この研究でキーワードとされている</w:t>
      </w:r>
      <w:r w:rsidRPr="002A2DD4">
        <w:rPr>
          <w:rFonts w:asciiTheme="minorEastAsia" w:eastAsiaTheme="minorEastAsia" w:hAnsiTheme="minorEastAsia" w:hint="eastAsia"/>
          <w:szCs w:val="21"/>
        </w:rPr>
        <w:t>『経済秩序』を，ドイツ憲法学の言説でしばしば登場する</w:t>
      </w:r>
      <w:r w:rsidRPr="002A2DD4">
        <w:rPr>
          <w:rFonts w:asciiTheme="minorEastAsia" w:eastAsiaTheme="minorEastAsia" w:hAnsiTheme="minorEastAsia"/>
          <w:szCs w:val="21"/>
        </w:rPr>
        <w:t>Wirtschaftsverfassung</w:t>
      </w:r>
      <w:r w:rsidRPr="002A2DD4">
        <w:rPr>
          <w:rFonts w:asciiTheme="minorEastAsia" w:eastAsiaTheme="minorEastAsia" w:hAnsiTheme="minorEastAsia" w:hint="eastAsia"/>
          <w:szCs w:val="21"/>
        </w:rPr>
        <w:t>のことと解するか，あるいは文字通りの</w:t>
      </w:r>
      <w:r w:rsidRPr="002A2DD4">
        <w:rPr>
          <w:rFonts w:asciiTheme="minorEastAsia" w:eastAsiaTheme="minorEastAsia" w:hAnsiTheme="minorEastAsia"/>
          <w:szCs w:val="21"/>
        </w:rPr>
        <w:t>Wirtschaftsordnung</w:t>
      </w:r>
      <w:r w:rsidRPr="002A2DD4">
        <w:rPr>
          <w:rFonts w:asciiTheme="minorEastAsia" w:eastAsiaTheme="minorEastAsia" w:hAnsiTheme="minorEastAsia" w:hint="eastAsia"/>
          <w:szCs w:val="21"/>
        </w:rPr>
        <w:t>と解するかで，議論の磁場は異なってくるであろう」、と述べる</w:t>
      </w:r>
      <w:r w:rsidRPr="002A2DD4">
        <w:rPr>
          <w:rStyle w:val="a9"/>
          <w:rFonts w:asciiTheme="minorEastAsia" w:eastAsiaTheme="minorEastAsia" w:hAnsiTheme="minorEastAsia"/>
          <w:szCs w:val="21"/>
        </w:rPr>
        <w:footnoteReference w:id="20"/>
      </w:r>
      <w:r w:rsidRPr="002A2DD4">
        <w:rPr>
          <w:rFonts w:asciiTheme="minorEastAsia" w:eastAsiaTheme="minorEastAsia" w:hAnsiTheme="minorEastAsia" w:hint="eastAsia"/>
          <w:szCs w:val="21"/>
        </w:rPr>
        <w:t>。</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本稿では、前者すなわち、ドイツの「経済制度」（Wirtschaftsverfassung）をめぐる議論をまず概観し、そこから後者すなわち、より一般的な「経済秩序」（</w:t>
      </w:r>
      <w:r w:rsidRPr="002A2DD4">
        <w:rPr>
          <w:rFonts w:asciiTheme="minorEastAsia" w:eastAsiaTheme="minorEastAsia" w:hAnsiTheme="minorEastAsia"/>
          <w:szCs w:val="21"/>
        </w:rPr>
        <w:t>Wirtschaftsordnung</w:t>
      </w:r>
      <w:r w:rsidRPr="002A2DD4">
        <w:rPr>
          <w:rFonts w:asciiTheme="minorEastAsia" w:eastAsiaTheme="minorEastAsia" w:hAnsiTheme="minorEastAsia" w:hint="eastAsia"/>
          <w:szCs w:val="21"/>
        </w:rPr>
        <w:t>）と憲法との関係につなぐこととしたい。より具体的には、経済体制の選択をめぐる議論を手がかりとし、そこにある法的問題（特に経済的自由と競争秩序の関係）を検討する。</w:t>
      </w:r>
    </w:p>
    <w:p w:rsidR="00C51A52" w:rsidRPr="002A2DD4" w:rsidRDefault="00C51A52" w:rsidP="00C61AA5">
      <w:pPr>
        <w:ind w:firstLine="210"/>
        <w:rPr>
          <w:rFonts w:asciiTheme="minorEastAsia" w:eastAsiaTheme="minorEastAsia" w:hAnsiTheme="minorEastAsia"/>
          <w:szCs w:val="21"/>
        </w:rPr>
      </w:pPr>
    </w:p>
    <w:p w:rsidR="00C61AA5" w:rsidRPr="002A2DD4" w:rsidRDefault="0091331F" w:rsidP="0091331F">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 xml:space="preserve">2. </w:t>
      </w:r>
      <w:r w:rsidR="00C61AA5" w:rsidRPr="002A2DD4">
        <w:rPr>
          <w:rFonts w:asciiTheme="minorEastAsia" w:eastAsiaTheme="minorEastAsia" w:hAnsiTheme="minorEastAsia" w:hint="eastAsia"/>
          <w:b/>
          <w:sz w:val="21"/>
          <w:szCs w:val="21"/>
        </w:rPr>
        <w:t>フランツ・ベーム</w:t>
      </w:r>
    </w:p>
    <w:p w:rsidR="00C61AA5" w:rsidRPr="002A2DD4" w:rsidRDefault="00853A67" w:rsidP="00625EA0">
      <w:pPr>
        <w:pStyle w:val="2"/>
        <w:ind w:firstLine="211"/>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（1</w:t>
      </w:r>
      <w:r w:rsidR="00C61AA5" w:rsidRPr="002A2DD4">
        <w:rPr>
          <w:rFonts w:asciiTheme="minorEastAsia" w:eastAsiaTheme="minorEastAsia" w:hAnsiTheme="minorEastAsia" w:hint="eastAsia"/>
          <w:b/>
          <w:sz w:val="21"/>
          <w:szCs w:val="21"/>
        </w:rPr>
        <w:t>）「競争原理」に基づく「経済制度」の「決定」</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カール・シュミットが、国家制度（または憲法）を「政治的統一体の態様と形式に関する全体決定」と規定したことをうけて、フランツ・ベームは、経済制度を「経済・社会的協働過程の態様と形式に関する全体決定」と定義した。ここから「決定主義」とも呼ばれたが、既にこの点で、経済制度が、</w:t>
      </w:r>
      <w:r w:rsidRPr="002A2DD4">
        <w:rPr>
          <w:rFonts w:asciiTheme="minorEastAsia" w:eastAsiaTheme="minorEastAsia" w:hAnsiTheme="minorEastAsia"/>
          <w:szCs w:val="21"/>
        </w:rPr>
        <w:t>経済秩序や経済体制と違う概念</w:t>
      </w:r>
      <w:r w:rsidRPr="002A2DD4">
        <w:rPr>
          <w:rFonts w:asciiTheme="minorEastAsia" w:eastAsiaTheme="minorEastAsia" w:hAnsiTheme="minorEastAsia" w:hint="eastAsia"/>
          <w:szCs w:val="21"/>
        </w:rPr>
        <w:t>として用いられた</w:t>
      </w:r>
      <w:r w:rsidRPr="002A2DD4">
        <w:rPr>
          <w:rFonts w:asciiTheme="minorEastAsia" w:eastAsiaTheme="minorEastAsia" w:hAnsiTheme="minorEastAsia"/>
          <w:szCs w:val="21"/>
        </w:rPr>
        <w:t>ことは明白であ</w:t>
      </w:r>
      <w:r w:rsidRPr="002A2DD4">
        <w:rPr>
          <w:rFonts w:asciiTheme="minorEastAsia" w:eastAsiaTheme="minorEastAsia" w:hAnsiTheme="minorEastAsia" w:hint="eastAsia"/>
          <w:szCs w:val="21"/>
        </w:rPr>
        <w:t>ろう</w:t>
      </w:r>
      <w:r w:rsidRPr="002A2DD4">
        <w:rPr>
          <w:rStyle w:val="a9"/>
          <w:rFonts w:asciiTheme="minorEastAsia" w:eastAsiaTheme="minorEastAsia" w:hAnsiTheme="minorEastAsia"/>
          <w:szCs w:val="21"/>
        </w:rPr>
        <w:footnoteReference w:id="21"/>
      </w:r>
      <w:r w:rsidRPr="002A2DD4">
        <w:rPr>
          <w:rFonts w:asciiTheme="minorEastAsia" w:eastAsiaTheme="minorEastAsia" w:hAnsiTheme="minorEastAsia"/>
          <w:szCs w:val="21"/>
        </w:rPr>
        <w:t>。</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F.ベームによれば、経済制度には、「競争原理」に基づくものと、「拘束の原理」に基づくものという二つの異なるタイプがある。前者では、競争が第一次な組織的な力であり、後者では、競争がたんに第二次的な、規制的な、修正的な原理である</w:t>
      </w:r>
      <w:r w:rsidR="00853A67" w:rsidRPr="002A2DD4">
        <w:rPr>
          <w:rFonts w:asciiTheme="minorEastAsia" w:eastAsiaTheme="minorEastAsia" w:hAnsiTheme="minorEastAsia" w:hint="eastAsia"/>
          <w:szCs w:val="21"/>
        </w:rPr>
        <w:t>ような</w:t>
      </w:r>
      <w:r w:rsidRPr="002A2DD4">
        <w:rPr>
          <w:rFonts w:asciiTheme="minorEastAsia" w:eastAsiaTheme="minorEastAsia" w:hAnsiTheme="minorEastAsia" w:hint="eastAsia"/>
          <w:szCs w:val="21"/>
        </w:rPr>
        <w:t>経済制度である。ドイツは、「営業の自由」を認めた1869年の北ドイツ連邦営業法およびその補完・修正諸法令</w:t>
      </w:r>
      <w:r w:rsidRPr="002A2DD4">
        <w:rPr>
          <w:rStyle w:val="a9"/>
          <w:rFonts w:asciiTheme="minorEastAsia" w:eastAsiaTheme="minorEastAsia" w:hAnsiTheme="minorEastAsia"/>
          <w:szCs w:val="21"/>
        </w:rPr>
        <w:footnoteReference w:id="22"/>
      </w:r>
      <w:r w:rsidRPr="002A2DD4">
        <w:rPr>
          <w:rFonts w:asciiTheme="minorEastAsia" w:eastAsiaTheme="minorEastAsia" w:hAnsiTheme="minorEastAsia" w:hint="eastAsia"/>
          <w:szCs w:val="21"/>
        </w:rPr>
        <w:t>によって、前者の</w:t>
      </w:r>
      <w:r w:rsidR="00853A67" w:rsidRPr="002A2DD4">
        <w:rPr>
          <w:rFonts w:asciiTheme="minorEastAsia" w:eastAsiaTheme="minorEastAsia" w:hAnsiTheme="minorEastAsia" w:hint="eastAsia"/>
          <w:szCs w:val="21"/>
        </w:rPr>
        <w:t>「競争原理」に基づく</w:t>
      </w:r>
      <w:r w:rsidRPr="002A2DD4">
        <w:rPr>
          <w:rFonts w:asciiTheme="minorEastAsia" w:eastAsiaTheme="minorEastAsia" w:hAnsiTheme="minorEastAsia" w:hint="eastAsia"/>
          <w:szCs w:val="21"/>
        </w:rPr>
        <w:t>経済制度を採用したのであり、ワイマール憲法</w:t>
      </w:r>
      <w:r w:rsidRPr="002A2DD4">
        <w:rPr>
          <w:rStyle w:val="a9"/>
          <w:rFonts w:asciiTheme="minorEastAsia" w:eastAsiaTheme="minorEastAsia" w:hAnsiTheme="minorEastAsia"/>
          <w:szCs w:val="21"/>
        </w:rPr>
        <w:footnoteReference w:id="23"/>
      </w:r>
      <w:r w:rsidRPr="002A2DD4">
        <w:rPr>
          <w:rFonts w:asciiTheme="minorEastAsia" w:eastAsiaTheme="minorEastAsia" w:hAnsiTheme="minorEastAsia" w:hint="eastAsia"/>
          <w:szCs w:val="21"/>
        </w:rPr>
        <w:t>、労働法、各種事業法、カルテル令</w:t>
      </w:r>
      <w:r w:rsidRPr="002A2DD4">
        <w:rPr>
          <w:rStyle w:val="a9"/>
          <w:rFonts w:asciiTheme="minorEastAsia" w:eastAsiaTheme="minorEastAsia" w:hAnsiTheme="minorEastAsia"/>
          <w:szCs w:val="21"/>
        </w:rPr>
        <w:footnoteReference w:id="24"/>
      </w:r>
      <w:r w:rsidRPr="002A2DD4">
        <w:rPr>
          <w:rFonts w:asciiTheme="minorEastAsia" w:eastAsiaTheme="minorEastAsia" w:hAnsiTheme="minorEastAsia" w:hint="eastAsia"/>
          <w:szCs w:val="21"/>
        </w:rPr>
        <w:t>などもこれを支えるものである。</w:t>
      </w:r>
    </w:p>
    <w:p w:rsidR="00C61AA5" w:rsidRPr="002A2DD4" w:rsidRDefault="00625EA0"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このようにして、F.ベームは、今日の経済秩序の起点は、</w:t>
      </w:r>
      <w:r w:rsidR="00C61AA5" w:rsidRPr="002A2DD4">
        <w:rPr>
          <w:rFonts w:asciiTheme="minorEastAsia" w:eastAsiaTheme="minorEastAsia" w:hAnsiTheme="minorEastAsia" w:hint="eastAsia"/>
          <w:szCs w:val="21"/>
        </w:rPr>
        <w:t>「拘束の原理」に基づく</w:t>
      </w:r>
      <w:r w:rsidR="00241799" w:rsidRPr="002A2DD4">
        <w:rPr>
          <w:rFonts w:asciiTheme="minorEastAsia" w:eastAsiaTheme="minorEastAsia" w:hAnsiTheme="minorEastAsia" w:hint="eastAsia"/>
          <w:szCs w:val="21"/>
        </w:rPr>
        <w:t>中央管理経済</w:t>
      </w:r>
      <w:r w:rsidR="00C61AA5" w:rsidRPr="002A2DD4">
        <w:rPr>
          <w:rFonts w:asciiTheme="minorEastAsia" w:eastAsiaTheme="minorEastAsia" w:hAnsiTheme="minorEastAsia" w:hint="eastAsia"/>
          <w:szCs w:val="21"/>
        </w:rPr>
        <w:t>体制ではなく、「競争秩序」または「支配から自由な社会秩序」への選択がなされたことである</w:t>
      </w:r>
      <w:r w:rsidRPr="002A2DD4">
        <w:rPr>
          <w:rFonts w:asciiTheme="minorEastAsia" w:eastAsiaTheme="minorEastAsia" w:hAnsiTheme="minorEastAsia" w:hint="eastAsia"/>
          <w:szCs w:val="21"/>
        </w:rPr>
        <w:t>、</w:t>
      </w:r>
      <w:r w:rsidR="00C61AA5" w:rsidRPr="002A2DD4">
        <w:rPr>
          <w:rFonts w:asciiTheme="minorEastAsia" w:eastAsiaTheme="minorEastAsia" w:hAnsiTheme="minorEastAsia" w:hint="eastAsia"/>
          <w:szCs w:val="21"/>
        </w:rPr>
        <w:t>と</w:t>
      </w:r>
      <w:r w:rsidRPr="002A2DD4">
        <w:rPr>
          <w:rFonts w:asciiTheme="minorEastAsia" w:eastAsiaTheme="minorEastAsia" w:hAnsiTheme="minorEastAsia" w:hint="eastAsia"/>
          <w:szCs w:val="21"/>
        </w:rPr>
        <w:t>説く</w:t>
      </w:r>
      <w:r w:rsidR="00C61AA5" w:rsidRPr="002A2DD4">
        <w:rPr>
          <w:rFonts w:asciiTheme="minorEastAsia" w:eastAsiaTheme="minorEastAsia" w:hAnsiTheme="minorEastAsia" w:hint="eastAsia"/>
          <w:szCs w:val="21"/>
        </w:rPr>
        <w:t>。</w:t>
      </w:r>
    </w:p>
    <w:p w:rsidR="00C61AA5" w:rsidRPr="002A2DD4" w:rsidRDefault="00625EA0" w:rsidP="00625EA0">
      <w:pPr>
        <w:pStyle w:val="2"/>
        <w:ind w:firstLine="211"/>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（2</w:t>
      </w:r>
      <w:r w:rsidR="00C61AA5" w:rsidRPr="002A2DD4">
        <w:rPr>
          <w:rFonts w:asciiTheme="minorEastAsia" w:eastAsiaTheme="minorEastAsia" w:hAnsiTheme="minorEastAsia" w:hint="eastAsia"/>
          <w:b/>
          <w:sz w:val="21"/>
          <w:szCs w:val="21"/>
        </w:rPr>
        <w:t>）「秩序諸原則」</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この「支配から自由な社会秩序」における経済の秩序原理は、国家外的な秩序原理である。すなわち、社会における諸力は、自由な業績競争（Leistungswettbewerb）</w:t>
      </w:r>
      <w:r w:rsidR="00A57545" w:rsidRPr="002A2DD4">
        <w:rPr>
          <w:rStyle w:val="a9"/>
          <w:rFonts w:asciiTheme="minorEastAsia" w:eastAsiaTheme="minorEastAsia" w:hAnsiTheme="minorEastAsia"/>
          <w:szCs w:val="21"/>
        </w:rPr>
        <w:footnoteReference w:id="25"/>
      </w:r>
      <w:r w:rsidRPr="002A2DD4">
        <w:rPr>
          <w:rFonts w:asciiTheme="minorEastAsia" w:eastAsiaTheme="minorEastAsia" w:hAnsiTheme="minorEastAsia" w:hint="eastAsia"/>
          <w:szCs w:val="21"/>
        </w:rPr>
        <w:t>の手に任せられることになり、国家がそのような諸力の運動と混り合うことはない。しかし、国家と法は、完全に受身で、事物の自然な運行を完全に自由にしているわけではなく、間接的な方法によって規制するのである。</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国家外的な秩序原理とは、国家と区別される社会・経済の秩序原理という意味であって、しかも、それは国家によって支えられる「秩序諸原則」である。</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その一は、正義と法律の枠内での公正な業績競争であり、これを日本の独占禁止法上の概念に置き換えれば、「公正な競争」に相当する。その二は、経済行為をする個人を、経済過程を直接規制するすべての諸規定から解放すること、個人に可能な限りの自由権と支配権を与えること、である。</w:t>
      </w:r>
    </w:p>
    <w:p w:rsidR="00C61AA5" w:rsidRPr="002A2DD4" w:rsidRDefault="004E636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これに前記の経済制度論を併せ、</w:t>
      </w:r>
      <w:r w:rsidR="00625EA0" w:rsidRPr="002A2DD4">
        <w:rPr>
          <w:rFonts w:asciiTheme="minorEastAsia" w:eastAsiaTheme="minorEastAsia" w:hAnsiTheme="minorEastAsia" w:hint="eastAsia"/>
          <w:szCs w:val="21"/>
        </w:rPr>
        <w:t>以上を要するに</w:t>
      </w:r>
      <w:r w:rsidR="00C61AA5" w:rsidRPr="002A2DD4">
        <w:rPr>
          <w:rFonts w:asciiTheme="minorEastAsia" w:eastAsiaTheme="minorEastAsia" w:hAnsiTheme="minorEastAsia"/>
          <w:szCs w:val="21"/>
        </w:rPr>
        <w:t>、</w:t>
      </w:r>
      <w:r w:rsidR="00C61AA5" w:rsidRPr="002A2DD4">
        <w:rPr>
          <w:rFonts w:asciiTheme="minorEastAsia" w:eastAsiaTheme="minorEastAsia" w:hAnsiTheme="minorEastAsia" w:hint="eastAsia"/>
          <w:szCs w:val="21"/>
        </w:rPr>
        <w:t>第一に、自由な交換経済という経済制度、第二に、経済的自由と所有権、第三に、業績競争という競争規則、の三者が効果的に作用することが必要であると</w:t>
      </w:r>
      <w:r w:rsidR="00625EA0" w:rsidRPr="002A2DD4">
        <w:rPr>
          <w:rFonts w:asciiTheme="minorEastAsia" w:eastAsiaTheme="minorEastAsia" w:hAnsiTheme="minorEastAsia" w:hint="eastAsia"/>
          <w:szCs w:val="21"/>
        </w:rPr>
        <w:t>さ</w:t>
      </w:r>
      <w:r w:rsidR="00C61AA5" w:rsidRPr="002A2DD4">
        <w:rPr>
          <w:rFonts w:asciiTheme="minorEastAsia" w:eastAsiaTheme="minorEastAsia" w:hAnsiTheme="minorEastAsia" w:hint="eastAsia"/>
          <w:szCs w:val="21"/>
        </w:rPr>
        <w:t>れる。</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以上のようなF.ベームの所説は、近代以降の市場経済体制を、自然発生的な経済秩序ではなく、営業の自由をはじめとする諸規範に支えられた法的な「経済制度」として捉え、それを「支配から自由な社会秩序」における経済の秩序原理、すなわち、公正な業績競争に基づく「間接的な」規制により、個人に可能な限りの自由権と支配権を与えることと規定する点で、経済法の原理を考える上で意義深いものである。</w:t>
      </w:r>
    </w:p>
    <w:p w:rsidR="00DC77C5" w:rsidRPr="002A2DD4" w:rsidRDefault="00DC77C5" w:rsidP="00C61AA5">
      <w:pPr>
        <w:ind w:firstLine="210"/>
        <w:rPr>
          <w:rFonts w:asciiTheme="minorEastAsia" w:eastAsiaTheme="minorEastAsia" w:hAnsiTheme="minorEastAsia"/>
          <w:szCs w:val="21"/>
        </w:rPr>
      </w:pPr>
    </w:p>
    <w:p w:rsidR="00C61AA5" w:rsidRPr="002A2DD4" w:rsidRDefault="00625EA0" w:rsidP="00625EA0">
      <w:pPr>
        <w:pStyle w:val="2"/>
        <w:ind w:firstLine="211"/>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（3</w:t>
      </w:r>
      <w:r w:rsidR="00C61AA5" w:rsidRPr="002A2DD4">
        <w:rPr>
          <w:rFonts w:asciiTheme="minorEastAsia" w:eastAsiaTheme="minorEastAsia" w:hAnsiTheme="minorEastAsia" w:hint="eastAsia"/>
          <w:b/>
          <w:sz w:val="21"/>
          <w:szCs w:val="21"/>
        </w:rPr>
        <w:t>）人為的な経済システム・私法秩序・間接的介入原則</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ドイツや日本の経済法学の成立において見られるように、戦間期（ワイマール期）における様々の新しい現代資本主義的法現象の簇出は、旧来の法体系にする理論の修正 ---- 部分的にであれ、全体としてであれ----- を迫るものであった。そこで、従来の市民法体系とは別に、</w:t>
      </w:r>
      <w:r w:rsidR="00625EA0"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経済法</w:t>
      </w:r>
      <w:r w:rsidR="00625EA0"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という新しい独立した領域を見出していこうとする傾向が出てきたわけであるが、その場合でも、その経済法的現象と旧来の自由資本主義下の諸法制度・法規範との関係はどうかという問題に対する十分な解答はなかった。</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F.ベームは、まさにこの点を考慮して、これらの新しい法現象</w:t>
      </w:r>
      <w:r w:rsidR="000C3C36" w:rsidRPr="002A2DD4">
        <w:rPr>
          <w:rFonts w:asciiTheme="minorEastAsia" w:eastAsiaTheme="minorEastAsia" w:hAnsiTheme="minorEastAsia" w:hint="eastAsia"/>
          <w:szCs w:val="21"/>
        </w:rPr>
        <w:t>と従前からの市民法</w:t>
      </w:r>
      <w:r w:rsidRPr="002A2DD4">
        <w:rPr>
          <w:rFonts w:asciiTheme="minorEastAsia" w:eastAsiaTheme="minorEastAsia" w:hAnsiTheme="minorEastAsia" w:hint="eastAsia"/>
          <w:szCs w:val="21"/>
        </w:rPr>
        <w:t>を統一的に一つの「経済制度」という観点から把握することを図ったのである。市場経済を、人為的な経済システムと捉え、それを構成要素たる「秩序諸原則」として、</w:t>
      </w:r>
      <w:r w:rsidRPr="002A2DD4">
        <w:rPr>
          <w:rFonts w:asciiTheme="minorEastAsia" w:eastAsiaTheme="minorEastAsia" w:hAnsiTheme="minorEastAsia"/>
          <w:szCs w:val="21"/>
        </w:rPr>
        <w:t>私的所有権、契約の自由および</w:t>
      </w:r>
      <w:r w:rsidRPr="002A2DD4">
        <w:rPr>
          <w:rFonts w:asciiTheme="minorEastAsia" w:eastAsiaTheme="minorEastAsia" w:hAnsiTheme="minorEastAsia" w:hint="eastAsia"/>
          <w:szCs w:val="21"/>
        </w:rPr>
        <w:t>業績競争によって秩序づけられるとする点に、F.ベームの観点の新しさと独自性を認めるべきであろう。</w:t>
      </w:r>
    </w:p>
    <w:p w:rsidR="00C61AA5" w:rsidRPr="002A2DD4" w:rsidRDefault="00961087"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それを経済法学ないし広く法学にとっての意義を</w:t>
      </w:r>
      <w:r w:rsidR="00C61AA5" w:rsidRPr="002A2DD4">
        <w:rPr>
          <w:rFonts w:asciiTheme="minorEastAsia" w:eastAsiaTheme="minorEastAsia" w:hAnsiTheme="minorEastAsia" w:hint="eastAsia"/>
          <w:szCs w:val="21"/>
        </w:rPr>
        <w:t>まとめ</w:t>
      </w:r>
      <w:r w:rsidRPr="002A2DD4">
        <w:rPr>
          <w:rFonts w:asciiTheme="minorEastAsia" w:eastAsiaTheme="minorEastAsia" w:hAnsiTheme="minorEastAsia" w:hint="eastAsia"/>
          <w:szCs w:val="21"/>
        </w:rPr>
        <w:t>れば</w:t>
      </w:r>
      <w:r w:rsidR="00C51A52"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次のようになろう</w:t>
      </w:r>
      <w:r w:rsidR="00C61AA5" w:rsidRPr="002A2DD4">
        <w:rPr>
          <w:rFonts w:asciiTheme="minorEastAsia" w:eastAsiaTheme="minorEastAsia" w:hAnsiTheme="minorEastAsia" w:hint="eastAsia"/>
          <w:szCs w:val="21"/>
        </w:rPr>
        <w:t>。</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第1に、</w:t>
      </w:r>
      <w:r w:rsidR="00961087" w:rsidRPr="002A2DD4">
        <w:rPr>
          <w:rFonts w:asciiTheme="minorEastAsia" w:eastAsiaTheme="minorEastAsia" w:hAnsiTheme="minorEastAsia" w:hint="eastAsia"/>
          <w:szCs w:val="21"/>
        </w:rPr>
        <w:t>F.ベームによれば、</w:t>
      </w:r>
      <w:r w:rsidRPr="002A2DD4">
        <w:rPr>
          <w:rFonts w:asciiTheme="minorEastAsia" w:eastAsiaTheme="minorEastAsia" w:hAnsiTheme="minorEastAsia" w:hint="eastAsia"/>
          <w:szCs w:val="21"/>
        </w:rPr>
        <w:t>前記の「秩序諸原則」に基づく経済秩序の実定法上の表現が、</w:t>
      </w:r>
      <w:r w:rsidR="00961087"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私法秩序</w:t>
      </w:r>
      <w:r w:rsidR="00961087"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である(</w:t>
      </w:r>
      <w:r w:rsidR="000C3C36" w:rsidRPr="002A2DD4">
        <w:rPr>
          <w:rFonts w:asciiTheme="minorEastAsia" w:eastAsiaTheme="minorEastAsia" w:hAnsiTheme="minorEastAsia" w:hint="eastAsia"/>
          <w:szCs w:val="21"/>
        </w:rPr>
        <w:t>「私法</w:t>
      </w:r>
      <w:r w:rsidRPr="002A2DD4">
        <w:rPr>
          <w:rFonts w:asciiTheme="minorEastAsia" w:eastAsiaTheme="minorEastAsia" w:hAnsiTheme="minorEastAsia" w:hint="eastAsia"/>
          <w:szCs w:val="21"/>
        </w:rPr>
        <w:t>杜会」Privatrechtsgesellschaft)。</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szCs w:val="21"/>
        </w:rPr>
        <w:t>私法を前提とする競争</w:t>
      </w:r>
      <w:r w:rsidRPr="002A2DD4">
        <w:rPr>
          <w:rFonts w:asciiTheme="minorEastAsia" w:eastAsiaTheme="minorEastAsia" w:hAnsiTheme="minorEastAsia" w:hint="eastAsia"/>
          <w:szCs w:val="21"/>
        </w:rPr>
        <w:t>、ただし、事実としての競争ではなく、F.ベームのいう「業績競争」</w:t>
      </w:r>
      <w:r w:rsidRPr="002A2DD4">
        <w:rPr>
          <w:rFonts w:asciiTheme="minorEastAsia" w:eastAsiaTheme="minorEastAsia" w:hAnsiTheme="minorEastAsia"/>
          <w:szCs w:val="21"/>
        </w:rPr>
        <w:t>は、市場経済秩序の構成原理であり、それは、市場経済をして、社会コントロールの非権威的体系にいたらしめる原理である。この</w:t>
      </w:r>
      <w:r w:rsidRPr="002A2DD4">
        <w:rPr>
          <w:rFonts w:asciiTheme="minorEastAsia" w:eastAsiaTheme="minorEastAsia" w:hAnsiTheme="minorEastAsia" w:hint="eastAsia"/>
          <w:szCs w:val="21"/>
        </w:rPr>
        <w:t>意味で</w:t>
      </w:r>
      <w:r w:rsidRPr="002A2DD4">
        <w:rPr>
          <w:rFonts w:asciiTheme="minorEastAsia" w:eastAsiaTheme="minorEastAsia" w:hAnsiTheme="minorEastAsia"/>
          <w:szCs w:val="21"/>
        </w:rPr>
        <w:t>、競争秩序は、「法的に構成された自由の体系」</w:t>
      </w:r>
      <w:r w:rsidRPr="002A2DD4">
        <w:rPr>
          <w:rFonts w:asciiTheme="minorEastAsia" w:eastAsiaTheme="minorEastAsia" w:hAnsiTheme="minorEastAsia" w:hint="eastAsia"/>
          <w:szCs w:val="21"/>
        </w:rPr>
        <w:t>（</w:t>
      </w:r>
      <w:r w:rsidRPr="002A2DD4">
        <w:rPr>
          <w:rFonts w:asciiTheme="minorEastAsia" w:eastAsiaTheme="minorEastAsia" w:hAnsiTheme="minorEastAsia"/>
          <w:szCs w:val="21"/>
        </w:rPr>
        <w:t>System rechtlich verfaßter Freiheit</w:t>
      </w:r>
      <w:r w:rsidRPr="002A2DD4">
        <w:rPr>
          <w:rFonts w:asciiTheme="minorEastAsia" w:eastAsiaTheme="minorEastAsia" w:hAnsiTheme="minorEastAsia" w:hint="eastAsia"/>
          <w:szCs w:val="21"/>
        </w:rPr>
        <w:t>）</w:t>
      </w:r>
      <w:r w:rsidR="00443A2D" w:rsidRPr="002A2DD4">
        <w:rPr>
          <w:rFonts w:asciiTheme="minorEastAsia" w:eastAsiaTheme="minorEastAsia" w:hAnsiTheme="minorEastAsia" w:hint="eastAsia"/>
          <w:szCs w:val="21"/>
        </w:rPr>
        <w:t>であ</w:t>
      </w:r>
      <w:r w:rsidRPr="002A2DD4">
        <w:rPr>
          <w:rFonts w:asciiTheme="minorEastAsia" w:eastAsiaTheme="minorEastAsia" w:hAnsiTheme="minorEastAsia" w:hint="eastAsia"/>
          <w:szCs w:val="21"/>
        </w:rPr>
        <w:t>る</w:t>
      </w:r>
      <w:r w:rsidRPr="002A2DD4">
        <w:rPr>
          <w:rFonts w:asciiTheme="minorEastAsia" w:eastAsiaTheme="minorEastAsia" w:hAnsiTheme="minorEastAsia"/>
          <w:szCs w:val="21"/>
        </w:rPr>
        <w:t>。</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第2に、国家による経済に対する介入は、競争秩序の下で、</w:t>
      </w:r>
      <w:r w:rsidR="00961087" w:rsidRPr="002A2DD4">
        <w:rPr>
          <w:rFonts w:asciiTheme="minorEastAsia" w:eastAsiaTheme="minorEastAsia" w:hAnsiTheme="minorEastAsia" w:hint="eastAsia"/>
          <w:szCs w:val="21"/>
        </w:rPr>
        <w:t>すなわち</w:t>
      </w:r>
      <w:r w:rsidR="000C3C36" w:rsidRPr="002A2DD4">
        <w:rPr>
          <w:rFonts w:asciiTheme="minorEastAsia" w:eastAsiaTheme="minorEastAsia" w:hAnsiTheme="minorEastAsia" w:hint="eastAsia"/>
          <w:szCs w:val="21"/>
        </w:rPr>
        <w:t>経済的自由・</w:t>
      </w:r>
      <w:r w:rsidR="00443A2D" w:rsidRPr="002A2DD4">
        <w:rPr>
          <w:rFonts w:asciiTheme="minorEastAsia" w:eastAsiaTheme="minorEastAsia" w:hAnsiTheme="minorEastAsia" w:hint="eastAsia"/>
          <w:szCs w:val="21"/>
        </w:rPr>
        <w:t>所有権の保障と「業績競争」という競争規則の下で、</w:t>
      </w:r>
      <w:r w:rsidR="00961087" w:rsidRPr="002A2DD4">
        <w:rPr>
          <w:rFonts w:asciiTheme="minorEastAsia" w:eastAsiaTheme="minorEastAsia" w:hAnsiTheme="minorEastAsia" w:hint="eastAsia"/>
          <w:szCs w:val="21"/>
        </w:rPr>
        <w:t>いわば</w:t>
      </w:r>
      <w:r w:rsidRPr="002A2DD4">
        <w:rPr>
          <w:rFonts w:asciiTheme="minorEastAsia" w:eastAsiaTheme="minorEastAsia" w:hAnsiTheme="minorEastAsia" w:hint="eastAsia"/>
          <w:szCs w:val="21"/>
        </w:rPr>
        <w:t>「間接的」方法によってなされるのが原則である。すなわち、統制経済体制における直接的な価格等の規制は否定されるべきであり、「市場適合的な」</w:t>
      </w:r>
      <w:r w:rsidR="00961087" w:rsidRPr="002A2DD4">
        <w:rPr>
          <w:rFonts w:asciiTheme="minorEastAsia" w:eastAsiaTheme="minorEastAsia" w:hAnsiTheme="minorEastAsia" w:hint="eastAsia"/>
          <w:szCs w:val="21"/>
        </w:rPr>
        <w:t>（marktconform</w:t>
      </w:r>
      <w:r w:rsidR="00961087" w:rsidRPr="002A2DD4">
        <w:rPr>
          <w:rFonts w:asciiTheme="minorEastAsia" w:eastAsiaTheme="minorEastAsia" w:hAnsiTheme="minorEastAsia"/>
          <w:szCs w:val="21"/>
        </w:rPr>
        <w:t>）</w:t>
      </w:r>
      <w:r w:rsidRPr="002A2DD4">
        <w:rPr>
          <w:rFonts w:asciiTheme="minorEastAsia" w:eastAsiaTheme="minorEastAsia" w:hAnsiTheme="minorEastAsia" w:hint="eastAsia"/>
          <w:szCs w:val="21"/>
        </w:rPr>
        <w:t>介入が求められる。</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第3に、</w:t>
      </w:r>
      <w:r w:rsidR="00961087" w:rsidRPr="002A2DD4">
        <w:rPr>
          <w:rFonts w:asciiTheme="minorEastAsia" w:eastAsiaTheme="minorEastAsia" w:hAnsiTheme="minorEastAsia" w:hint="eastAsia"/>
          <w:szCs w:val="21"/>
        </w:rPr>
        <w:t>戦後制定されたドイツの独占禁止法</w:t>
      </w:r>
      <w:r w:rsidRPr="002A2DD4">
        <w:rPr>
          <w:rFonts w:asciiTheme="minorEastAsia" w:eastAsiaTheme="minorEastAsia" w:hAnsiTheme="minorEastAsia" w:hint="eastAsia"/>
          <w:szCs w:val="21"/>
        </w:rPr>
        <w:t>（競争制限禁止法＝GWB）は、</w:t>
      </w:r>
      <w:r w:rsidR="00961087" w:rsidRPr="002A2DD4">
        <w:rPr>
          <w:rFonts w:asciiTheme="minorEastAsia" w:eastAsiaTheme="minorEastAsia" w:hAnsiTheme="minorEastAsia" w:hint="eastAsia"/>
          <w:szCs w:val="21"/>
        </w:rPr>
        <w:t>前述</w:t>
      </w:r>
      <w:r w:rsidRPr="002A2DD4">
        <w:rPr>
          <w:rFonts w:asciiTheme="minorEastAsia" w:eastAsiaTheme="minorEastAsia" w:hAnsiTheme="minorEastAsia" w:hint="eastAsia"/>
          <w:szCs w:val="21"/>
        </w:rPr>
        <w:t>の1869年営業法を受け継ぎ、競争原理に基づく経済制度を明確な形で定立した</w:t>
      </w:r>
      <w:r w:rsidR="00961087" w:rsidRPr="002A2DD4">
        <w:rPr>
          <w:rFonts w:asciiTheme="minorEastAsia" w:eastAsiaTheme="minorEastAsia" w:hAnsiTheme="minorEastAsia" w:hint="eastAsia"/>
          <w:szCs w:val="21"/>
        </w:rPr>
        <w:t>とされる</w:t>
      </w:r>
      <w:r w:rsidRPr="002A2DD4">
        <w:rPr>
          <w:rFonts w:asciiTheme="minorEastAsia" w:eastAsiaTheme="minorEastAsia" w:hAnsiTheme="minorEastAsia" w:hint="eastAsia"/>
          <w:szCs w:val="21"/>
        </w:rPr>
        <w:t>。競争制限禁止法は、単なる経済政策立法の一つなのではなく、私法秩序およびその他の経済法規に関する「基本的秩序」(Grundordnung)の明示的実定法化という特別の法的意義を有している。</w:t>
      </w:r>
      <w:r w:rsidR="006E6355" w:rsidRPr="002A2DD4">
        <w:rPr>
          <w:rFonts w:asciiTheme="minorEastAsia" w:eastAsiaTheme="minorEastAsia" w:hAnsiTheme="minorEastAsia" w:hint="eastAsia"/>
          <w:szCs w:val="21"/>
        </w:rPr>
        <w:t>F.ベームは、このことをいわば先取りし、1933年の時点で、10世紀後半に実定法化された「営業の自由」をもって、単なる主観的自由ではなく、「公序」として捉えたのであった</w:t>
      </w:r>
      <w:r w:rsidR="00591A04" w:rsidRPr="002A2DD4">
        <w:rPr>
          <w:rStyle w:val="a9"/>
          <w:rFonts w:asciiTheme="minorEastAsia" w:eastAsiaTheme="minorEastAsia" w:hAnsiTheme="minorEastAsia"/>
          <w:szCs w:val="21"/>
        </w:rPr>
        <w:footnoteReference w:id="26"/>
      </w:r>
      <w:r w:rsidR="006E6355" w:rsidRPr="002A2DD4">
        <w:rPr>
          <w:rFonts w:asciiTheme="minorEastAsia" w:eastAsiaTheme="minorEastAsia" w:hAnsiTheme="minorEastAsia" w:hint="eastAsia"/>
          <w:szCs w:val="21"/>
        </w:rPr>
        <w:t>。</w:t>
      </w:r>
    </w:p>
    <w:p w:rsidR="00C61AA5" w:rsidRPr="002A2DD4" w:rsidRDefault="00C61AA5" w:rsidP="00C61AA5">
      <w:pPr>
        <w:ind w:firstLineChars="0" w:firstLine="0"/>
        <w:rPr>
          <w:rFonts w:asciiTheme="minorEastAsia" w:eastAsiaTheme="minorEastAsia" w:hAnsiTheme="minorEastAsia"/>
          <w:szCs w:val="21"/>
        </w:rPr>
      </w:pPr>
    </w:p>
    <w:p w:rsidR="00C61AA5" w:rsidRPr="002A2DD4" w:rsidRDefault="00631660" w:rsidP="00631660">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（4</w:t>
      </w:r>
      <w:r w:rsidR="00C61AA5" w:rsidRPr="002A2DD4">
        <w:rPr>
          <w:rFonts w:asciiTheme="minorEastAsia" w:eastAsiaTheme="minorEastAsia" w:hAnsiTheme="minorEastAsia" w:hint="eastAsia"/>
          <w:b/>
          <w:sz w:val="21"/>
          <w:szCs w:val="21"/>
        </w:rPr>
        <w:t>）F.ベームの所説に対する評価</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以上のようなF.ベームの所説は、今日の目から見て、上記のような積極的意義が認められると考えられるが、同時に、次のような</w:t>
      </w:r>
      <w:r w:rsidR="006C7A23" w:rsidRPr="002A2DD4">
        <w:rPr>
          <w:rFonts w:asciiTheme="minorEastAsia" w:eastAsiaTheme="minorEastAsia" w:hAnsiTheme="minorEastAsia" w:hint="eastAsia"/>
          <w:szCs w:val="21"/>
        </w:rPr>
        <w:t>批判ないし</w:t>
      </w:r>
      <w:r w:rsidRPr="002A2DD4">
        <w:rPr>
          <w:rFonts w:asciiTheme="minorEastAsia" w:eastAsiaTheme="minorEastAsia" w:hAnsiTheme="minorEastAsia" w:hint="eastAsia"/>
          <w:szCs w:val="21"/>
        </w:rPr>
        <w:t>消極的評価もなされるべきであろう。</w:t>
      </w:r>
    </w:p>
    <w:p w:rsidR="00631660" w:rsidRPr="002A2DD4" w:rsidRDefault="00C61AA5" w:rsidP="00631660">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第1に、F.ベームの経済制度論は、古い「国家と社会・経済の二元主義」に基づいており、現代経済の下では社会・経済の変質こそが取り上げられるべきものと考えられる。F.ベームの所説における私法秩序と秩序諸原則は、まさに自由資本主義の下での市場経済体制に適合的な見方であり、戦間期の「経済の政治化」と「経済国家」という状況下で（前述、第4節二1.</w:t>
      </w:r>
      <w:r w:rsidRPr="002A2DD4">
        <w:rPr>
          <w:rFonts w:asciiTheme="minorEastAsia" w:eastAsiaTheme="minorEastAsia" w:hAnsiTheme="minorEastAsia"/>
          <w:szCs w:val="21"/>
        </w:rPr>
        <w:t>）</w:t>
      </w:r>
      <w:r w:rsidRPr="002A2DD4">
        <w:rPr>
          <w:rFonts w:asciiTheme="minorEastAsia" w:eastAsiaTheme="minorEastAsia" w:hAnsiTheme="minorEastAsia" w:hint="eastAsia"/>
          <w:szCs w:val="21"/>
        </w:rPr>
        <w:t>、市場経済体制の原則を再確認し、秩序諸原則を活性化させようという意義はあるとしても、それだけでは現実に対応できないはずである</w:t>
      </w:r>
      <w:r w:rsidR="00961087" w:rsidRPr="002A2DD4">
        <w:rPr>
          <w:rFonts w:asciiTheme="minorEastAsia" w:eastAsiaTheme="minorEastAsia" w:hAnsiTheme="minorEastAsia" w:hint="eastAsia"/>
          <w:szCs w:val="21"/>
        </w:rPr>
        <w:t>。</w:t>
      </w:r>
    </w:p>
    <w:p w:rsidR="00961087" w:rsidRPr="002A2DD4" w:rsidRDefault="00631660" w:rsidP="00631660">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現代の社会・経済には、広く深く国家が介入し、政治的契機が組み込まれているのであって、「私的自治」を従来のまま維持することは非現実的ともいえる。F.ベームらのオルドー自由主義における私的自治の強調、「私法社会」論</w:t>
      </w:r>
      <w:r w:rsidR="006C7A23" w:rsidRPr="002A2DD4">
        <w:rPr>
          <w:rFonts w:asciiTheme="minorEastAsia" w:eastAsiaTheme="minorEastAsia" w:hAnsiTheme="minorEastAsia" w:hint="eastAsia"/>
          <w:szCs w:val="21"/>
        </w:rPr>
        <w:t>は、非政治的な、古い自由資本主義段階のモデルの再生を目指しているのではないかという</w:t>
      </w:r>
      <w:r w:rsidRPr="002A2DD4">
        <w:rPr>
          <w:rFonts w:asciiTheme="minorEastAsia" w:eastAsiaTheme="minorEastAsia" w:hAnsiTheme="minorEastAsia" w:hint="eastAsia"/>
          <w:szCs w:val="21"/>
        </w:rPr>
        <w:t>疑問</w:t>
      </w:r>
      <w:r w:rsidR="006C7A23" w:rsidRPr="002A2DD4">
        <w:rPr>
          <w:rFonts w:asciiTheme="minorEastAsia" w:eastAsiaTheme="minorEastAsia" w:hAnsiTheme="minorEastAsia" w:hint="eastAsia"/>
          <w:szCs w:val="21"/>
        </w:rPr>
        <w:t>がある</w:t>
      </w:r>
      <w:r w:rsidRPr="002A2DD4">
        <w:rPr>
          <w:rFonts w:asciiTheme="minorEastAsia" w:eastAsiaTheme="minorEastAsia" w:hAnsiTheme="minorEastAsia" w:hint="eastAsia"/>
          <w:szCs w:val="21"/>
        </w:rPr>
        <w:t>。</w:t>
      </w:r>
      <w:r w:rsidR="00961087" w:rsidRPr="002A2DD4">
        <w:rPr>
          <w:rFonts w:asciiTheme="minorEastAsia" w:eastAsiaTheme="minorEastAsia" w:hAnsiTheme="minorEastAsia" w:hint="eastAsia"/>
          <w:szCs w:val="21"/>
        </w:rPr>
        <w:t>例えば、</w:t>
      </w:r>
      <w:r w:rsidR="00961087" w:rsidRPr="002A2DD4">
        <w:rPr>
          <w:rFonts w:asciiTheme="minorEastAsia" w:eastAsiaTheme="minorEastAsia" w:hAnsiTheme="minorEastAsia" w:cs="Arial"/>
          <w:kern w:val="0"/>
          <w:szCs w:val="21"/>
        </w:rPr>
        <w:t>ハーバーマス[2002]</w:t>
      </w:r>
      <w:r w:rsidR="00961087" w:rsidRPr="002A2DD4">
        <w:rPr>
          <w:rFonts w:asciiTheme="minorEastAsia" w:eastAsiaTheme="minorEastAsia" w:hAnsiTheme="minorEastAsia" w:hint="eastAsia"/>
          <w:szCs w:val="21"/>
        </w:rPr>
        <w:t>は、</w:t>
      </w:r>
      <w:r w:rsidRPr="002A2DD4">
        <w:rPr>
          <w:rFonts w:asciiTheme="minorEastAsia" w:eastAsiaTheme="minorEastAsia" w:hAnsiTheme="minorEastAsia" w:hint="eastAsia"/>
          <w:szCs w:val="21"/>
        </w:rPr>
        <w:t>F.ベームの説く私法社会は現代経済において事実として消滅しているとし</w:t>
      </w:r>
      <w:r w:rsidR="00961087" w:rsidRPr="002A2DD4">
        <w:rPr>
          <w:rFonts w:asciiTheme="minorEastAsia" w:eastAsiaTheme="minorEastAsia" w:hAnsiTheme="minorEastAsia" w:hint="eastAsia"/>
          <w:szCs w:val="21"/>
        </w:rPr>
        <w:t>、「私法に対する民主的憲法の優位」を強調する</w:t>
      </w:r>
      <w:r w:rsidR="00C61AA5" w:rsidRPr="002A2DD4">
        <w:rPr>
          <w:rStyle w:val="a9"/>
          <w:rFonts w:asciiTheme="minorEastAsia" w:eastAsiaTheme="minorEastAsia" w:hAnsiTheme="minorEastAsia"/>
          <w:szCs w:val="21"/>
        </w:rPr>
        <w:footnoteReference w:id="27"/>
      </w:r>
      <w:r w:rsidR="00C61AA5" w:rsidRPr="002A2DD4">
        <w:rPr>
          <w:rFonts w:asciiTheme="minorEastAsia" w:eastAsiaTheme="minorEastAsia" w:hAnsiTheme="minorEastAsia" w:hint="eastAsia"/>
          <w:szCs w:val="21"/>
        </w:rPr>
        <w:t>。</w:t>
      </w:r>
    </w:p>
    <w:p w:rsidR="00C61AA5" w:rsidRPr="002A2DD4" w:rsidRDefault="00631660"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第2に、</w:t>
      </w:r>
      <w:r w:rsidR="00C61AA5" w:rsidRPr="002A2DD4">
        <w:rPr>
          <w:rFonts w:asciiTheme="minorEastAsia" w:eastAsiaTheme="minorEastAsia" w:hAnsiTheme="minorEastAsia" w:hint="eastAsia"/>
          <w:szCs w:val="21"/>
        </w:rPr>
        <w:t>F.ベームの議論は、抽象度が高いこともあり、また執筆が1930年代という時代的制約もあり、具体的に、</w:t>
      </w:r>
      <w:r w:rsidR="006C7A23" w:rsidRPr="002A2DD4">
        <w:rPr>
          <w:rFonts w:asciiTheme="minorEastAsia" w:eastAsiaTheme="minorEastAsia" w:hAnsiTheme="minorEastAsia" w:hint="eastAsia"/>
          <w:szCs w:val="21"/>
        </w:rPr>
        <w:t>現代経済の下で</w:t>
      </w:r>
      <w:r w:rsidR="00C61AA5" w:rsidRPr="002A2DD4">
        <w:rPr>
          <w:rFonts w:asciiTheme="minorEastAsia" w:eastAsiaTheme="minorEastAsia" w:hAnsiTheme="minorEastAsia" w:hint="eastAsia"/>
          <w:szCs w:val="21"/>
        </w:rPr>
        <w:t>経済政策をどうすればよいという点が不明確なままになっている。</w:t>
      </w:r>
      <w:r w:rsidR="00961087" w:rsidRPr="002A2DD4">
        <w:rPr>
          <w:rFonts w:asciiTheme="minorEastAsia" w:eastAsiaTheme="minorEastAsia" w:hAnsiTheme="minorEastAsia" w:hint="eastAsia"/>
          <w:szCs w:val="21"/>
        </w:rPr>
        <w:t>彼</w:t>
      </w:r>
      <w:r w:rsidR="005C7393" w:rsidRPr="002A2DD4">
        <w:rPr>
          <w:rFonts w:asciiTheme="minorEastAsia" w:eastAsiaTheme="minorEastAsia" w:hAnsiTheme="minorEastAsia" w:hint="eastAsia"/>
          <w:szCs w:val="21"/>
        </w:rPr>
        <w:t>は</w:t>
      </w:r>
      <w:r w:rsidR="00C61AA5" w:rsidRPr="002A2DD4">
        <w:rPr>
          <w:rFonts w:asciiTheme="minorEastAsia" w:eastAsiaTheme="minorEastAsia" w:hAnsiTheme="minorEastAsia" w:hint="eastAsia"/>
          <w:szCs w:val="21"/>
        </w:rPr>
        <w:t>、自由放任主義あるいは自然的、「自生的な」秩序論に反対し、経済の秩序づけを強調</w:t>
      </w:r>
      <w:r w:rsidRPr="002A2DD4">
        <w:rPr>
          <w:rFonts w:asciiTheme="minorEastAsia" w:eastAsiaTheme="minorEastAsia" w:hAnsiTheme="minorEastAsia" w:hint="eastAsia"/>
          <w:szCs w:val="21"/>
        </w:rPr>
        <w:t>し、「市場適合的な」介入を提案した。しかし</w:t>
      </w:r>
      <w:r w:rsidR="00C61AA5" w:rsidRPr="002A2DD4">
        <w:rPr>
          <w:rFonts w:asciiTheme="minorEastAsia" w:eastAsiaTheme="minorEastAsia" w:hAnsiTheme="minorEastAsia" w:hint="eastAsia"/>
          <w:szCs w:val="21"/>
        </w:rPr>
        <w:t>、1937年の『経済の秩序』（</w:t>
      </w:r>
      <w:r w:rsidR="00C61AA5" w:rsidRPr="002A2DD4">
        <w:rPr>
          <w:rFonts w:asciiTheme="minorEastAsia" w:eastAsiaTheme="minorEastAsia" w:hAnsiTheme="minorEastAsia"/>
          <w:szCs w:val="21"/>
        </w:rPr>
        <w:t>Böhm, F</w:t>
      </w:r>
      <w:r w:rsidR="00C61AA5" w:rsidRPr="002A2DD4">
        <w:rPr>
          <w:rFonts w:asciiTheme="minorEastAsia" w:eastAsiaTheme="minorEastAsia" w:hAnsiTheme="minorEastAsia" w:hint="eastAsia"/>
          <w:szCs w:val="21"/>
        </w:rPr>
        <w:t>.[1937]）では、古典経済学に対する批判的立場を正面から打ち出し、「命令経済」とまで呼ばれる程に経済規制の重要性を強調するに至り、ナチズム</w:t>
      </w:r>
      <w:r w:rsidR="005C7393" w:rsidRPr="002A2DD4">
        <w:rPr>
          <w:rFonts w:asciiTheme="minorEastAsia" w:eastAsiaTheme="minorEastAsia" w:hAnsiTheme="minorEastAsia" w:hint="eastAsia"/>
          <w:szCs w:val="21"/>
        </w:rPr>
        <w:t>への傾斜</w:t>
      </w:r>
      <w:r w:rsidR="00C61AA5" w:rsidRPr="002A2DD4">
        <w:rPr>
          <w:rFonts w:asciiTheme="minorEastAsia" w:eastAsiaTheme="minorEastAsia" w:hAnsiTheme="minorEastAsia" w:hint="eastAsia"/>
          <w:szCs w:val="21"/>
        </w:rPr>
        <w:t>が明白になる。</w:t>
      </w:r>
    </w:p>
    <w:p w:rsidR="005C7393" w:rsidRPr="002A2DD4" w:rsidRDefault="005C7393"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第3に、原理的な問題として、</w:t>
      </w:r>
      <w:r w:rsidR="00952178" w:rsidRPr="002A2DD4">
        <w:rPr>
          <w:rFonts w:asciiTheme="minorEastAsia" w:eastAsiaTheme="minorEastAsia" w:hAnsiTheme="minorEastAsia" w:hint="eastAsia"/>
          <w:szCs w:val="21"/>
        </w:rPr>
        <w:t>オルドー自由主義の競争重視</w:t>
      </w:r>
      <w:r w:rsidRPr="002A2DD4">
        <w:rPr>
          <w:rFonts w:asciiTheme="minorEastAsia" w:eastAsiaTheme="minorEastAsia" w:hAnsiTheme="minorEastAsia" w:hint="eastAsia"/>
          <w:szCs w:val="21"/>
        </w:rPr>
        <w:t>論に対する批判が多様になされている。</w:t>
      </w:r>
      <w:r w:rsidR="00EE0BF6" w:rsidRPr="002A2DD4">
        <w:rPr>
          <w:rFonts w:asciiTheme="minorEastAsia" w:eastAsiaTheme="minorEastAsia" w:hAnsiTheme="minorEastAsia" w:hint="eastAsia"/>
          <w:szCs w:val="21"/>
        </w:rPr>
        <w:t>例えば、K・バラシュテット</w:t>
      </w:r>
      <w:r w:rsidR="008E0D14" w:rsidRPr="002A2DD4">
        <w:rPr>
          <w:rFonts w:asciiTheme="minorEastAsia" w:eastAsiaTheme="minorEastAsia" w:hAnsiTheme="minorEastAsia" w:hint="eastAsia"/>
          <w:szCs w:val="21"/>
        </w:rPr>
        <w:t>（</w:t>
      </w:r>
      <w:r w:rsidR="008E0D14" w:rsidRPr="002A2DD4">
        <w:rPr>
          <w:rFonts w:asciiTheme="minorEastAsia" w:eastAsiaTheme="minorEastAsia" w:hAnsiTheme="minorEastAsia"/>
          <w:szCs w:val="21"/>
        </w:rPr>
        <w:t>Kurt Ballerstedt</w:t>
      </w:r>
      <w:r w:rsidR="008E0D14" w:rsidRPr="002A2DD4">
        <w:rPr>
          <w:rFonts w:asciiTheme="minorEastAsia" w:eastAsiaTheme="minorEastAsia" w:hAnsiTheme="minorEastAsia" w:hint="eastAsia"/>
          <w:szCs w:val="21"/>
        </w:rPr>
        <w:t>）</w:t>
      </w:r>
      <w:r w:rsidR="00EE0BF6" w:rsidRPr="002A2DD4">
        <w:rPr>
          <w:rFonts w:asciiTheme="minorEastAsia" w:eastAsiaTheme="minorEastAsia" w:hAnsiTheme="minorEastAsia" w:hint="eastAsia"/>
          <w:szCs w:val="21"/>
        </w:rPr>
        <w:t>は、「経済制度」を「市場によって媒介される経済共同体の基本秩序</w:t>
      </w:r>
      <w:r w:rsidR="00EE0BF6" w:rsidRPr="002A2DD4">
        <w:rPr>
          <w:rFonts w:asciiTheme="minorEastAsia" w:eastAsiaTheme="minorEastAsia" w:hAnsiTheme="minorEastAsia"/>
          <w:szCs w:val="21"/>
        </w:rPr>
        <w:t>(Grundordnu</w:t>
      </w:r>
      <w:r w:rsidR="00EE0BF6" w:rsidRPr="002A2DD4">
        <w:rPr>
          <w:rFonts w:asciiTheme="minorEastAsia" w:eastAsiaTheme="minorEastAsia" w:hAnsiTheme="minorEastAsia" w:hint="eastAsia"/>
          <w:szCs w:val="21"/>
        </w:rPr>
        <w:t>n</w:t>
      </w:r>
      <w:r w:rsidR="00EE0BF6" w:rsidRPr="002A2DD4">
        <w:rPr>
          <w:rFonts w:asciiTheme="minorEastAsia" w:eastAsiaTheme="minorEastAsia" w:hAnsiTheme="minorEastAsia"/>
          <w:szCs w:val="21"/>
        </w:rPr>
        <w:t>g)</w:t>
      </w:r>
      <w:r w:rsidR="00EE0BF6" w:rsidRPr="002A2DD4">
        <w:rPr>
          <w:rFonts w:asciiTheme="minorEastAsia" w:eastAsiaTheme="minorEastAsia" w:hAnsiTheme="minorEastAsia" w:hint="eastAsia"/>
          <w:szCs w:val="21"/>
        </w:rPr>
        <w:t>」と定義した上で、「経済制度は、経済的法則性の客観的構造の中に埋め込まれている。しかし、この法則性は、経済的有用性(N</w:t>
      </w:r>
      <w:r w:rsidR="00EE0BF6" w:rsidRPr="002A2DD4">
        <w:rPr>
          <w:rFonts w:asciiTheme="minorEastAsia" w:eastAsiaTheme="minorEastAsia" w:hAnsiTheme="minorEastAsia"/>
          <w:kern w:val="0"/>
          <w:szCs w:val="21"/>
        </w:rPr>
        <w:t>ü</w:t>
      </w:r>
      <w:r w:rsidR="00EE0BF6" w:rsidRPr="002A2DD4">
        <w:rPr>
          <w:rFonts w:asciiTheme="minorEastAsia" w:eastAsiaTheme="minorEastAsia" w:hAnsiTheme="minorEastAsia" w:hint="eastAsia"/>
          <w:szCs w:val="21"/>
        </w:rPr>
        <w:t>tzulichkeit</w:t>
      </w:r>
      <w:r w:rsidR="00EE0BF6" w:rsidRPr="002A2DD4">
        <w:rPr>
          <w:rFonts w:asciiTheme="minorEastAsia" w:eastAsiaTheme="minorEastAsia" w:hAnsiTheme="minorEastAsia"/>
          <w:szCs w:val="21"/>
        </w:rPr>
        <w:t>)</w:t>
      </w:r>
      <w:r w:rsidR="00EE0BF6" w:rsidRPr="002A2DD4">
        <w:rPr>
          <w:rFonts w:asciiTheme="minorEastAsia" w:eastAsiaTheme="minorEastAsia" w:hAnsiTheme="minorEastAsia" w:hint="eastAsia"/>
          <w:szCs w:val="21"/>
        </w:rPr>
        <w:t>を志向するのではなく、正義を志向して経済共同体に関与することへの法的な評価を排除するものではない」、と述べ</w:t>
      </w:r>
      <w:r w:rsidR="00104350" w:rsidRPr="002A2DD4">
        <w:rPr>
          <w:rFonts w:asciiTheme="minorEastAsia" w:eastAsiaTheme="minorEastAsia" w:hAnsiTheme="minorEastAsia" w:hint="eastAsia"/>
          <w:szCs w:val="21"/>
        </w:rPr>
        <w:t>て、ベームの経済制度論を批判す</w:t>
      </w:r>
      <w:r w:rsidR="00EE0BF6" w:rsidRPr="002A2DD4">
        <w:rPr>
          <w:rFonts w:asciiTheme="minorEastAsia" w:eastAsiaTheme="minorEastAsia" w:hAnsiTheme="minorEastAsia" w:hint="eastAsia"/>
          <w:szCs w:val="21"/>
        </w:rPr>
        <w:t>る</w:t>
      </w:r>
      <w:r w:rsidR="006E6355" w:rsidRPr="002A2DD4">
        <w:rPr>
          <w:rStyle w:val="a9"/>
          <w:rFonts w:asciiTheme="minorEastAsia" w:eastAsiaTheme="minorEastAsia" w:hAnsiTheme="minorEastAsia"/>
          <w:szCs w:val="21"/>
        </w:rPr>
        <w:footnoteReference w:id="28"/>
      </w:r>
      <w:r w:rsidR="00EE0BF6" w:rsidRPr="002A2DD4">
        <w:rPr>
          <w:rFonts w:asciiTheme="minorEastAsia" w:eastAsiaTheme="minorEastAsia" w:hAnsiTheme="minorEastAsia" w:hint="eastAsia"/>
          <w:szCs w:val="21"/>
        </w:rPr>
        <w:t>。</w:t>
      </w:r>
    </w:p>
    <w:p w:rsidR="00EE0BF6" w:rsidRPr="002A2DD4" w:rsidRDefault="00EE0BF6"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市場経済の仕組みなり自己法則性なりを「聖域」に見たてて、それへの干渉を無益あるいは有害と判断するのも極論に過ぎ、社会的正義の実現を目的とする人間の積極的営為を貶める</w:t>
      </w:r>
      <w:r w:rsidR="008E0D14" w:rsidRPr="002A2DD4">
        <w:rPr>
          <w:rFonts w:asciiTheme="minorEastAsia" w:eastAsiaTheme="minorEastAsia" w:hAnsiTheme="minorEastAsia" w:hint="eastAsia"/>
          <w:szCs w:val="21"/>
        </w:rPr>
        <w:t>、いわば</w:t>
      </w:r>
      <w:r w:rsidRPr="002A2DD4">
        <w:rPr>
          <w:rFonts w:asciiTheme="minorEastAsia" w:eastAsiaTheme="minorEastAsia" w:hAnsiTheme="minorEastAsia" w:hint="eastAsia"/>
          <w:szCs w:val="21"/>
        </w:rPr>
        <w:t>「経済自然主義」に導くものである</w:t>
      </w:r>
      <w:r w:rsidR="008E0D14" w:rsidRPr="002A2DD4">
        <w:rPr>
          <w:rStyle w:val="a9"/>
          <w:rFonts w:asciiTheme="minorEastAsia" w:eastAsiaTheme="minorEastAsia" w:hAnsiTheme="minorEastAsia"/>
          <w:szCs w:val="21"/>
        </w:rPr>
        <w:footnoteReference w:id="29"/>
      </w:r>
      <w:r w:rsidR="00CD6DCD" w:rsidRPr="002A2DD4">
        <w:rPr>
          <w:rFonts w:asciiTheme="minorEastAsia" w:eastAsiaTheme="minorEastAsia" w:hAnsiTheme="minorEastAsia" w:hint="eastAsia"/>
          <w:szCs w:val="21"/>
        </w:rPr>
        <w:t>。</w:t>
      </w:r>
      <w:r w:rsidR="001F08B8" w:rsidRPr="002A2DD4">
        <w:rPr>
          <w:rFonts w:asciiTheme="minorEastAsia" w:eastAsiaTheme="minorEastAsia" w:hAnsiTheme="minorEastAsia" w:hint="eastAsia"/>
          <w:szCs w:val="21"/>
        </w:rPr>
        <w:t>実際に、今日の市場経済体制において自由放任のままで自動的に経済が最適に運行するなどということは、極端な自由放任(無政府)論者ないし極端なリバタリアニズム論者を除いて誰も信じていない。</w:t>
      </w:r>
    </w:p>
    <w:p w:rsidR="00C61AA5" w:rsidRPr="002A2DD4" w:rsidRDefault="00CD6DCD" w:rsidP="00DB27CC">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第4</w:t>
      </w:r>
      <w:r w:rsidR="00DB27CC" w:rsidRPr="002A2DD4">
        <w:rPr>
          <w:rFonts w:asciiTheme="minorEastAsia" w:eastAsiaTheme="minorEastAsia" w:hAnsiTheme="minorEastAsia" w:hint="eastAsia"/>
          <w:szCs w:val="21"/>
        </w:rPr>
        <w:t>に、オルドー自由主義における、個別的な</w:t>
      </w:r>
      <w:r w:rsidRPr="002A2DD4">
        <w:rPr>
          <w:rFonts w:asciiTheme="minorEastAsia" w:eastAsiaTheme="minorEastAsia" w:hAnsiTheme="minorEastAsia" w:hint="eastAsia"/>
          <w:szCs w:val="21"/>
        </w:rPr>
        <w:t>経済的規制に対する抑制的態度の基礎には、</w:t>
      </w:r>
      <w:r w:rsidR="00DB27CC"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経済秩序</w:t>
      </w:r>
      <w:r w:rsidR="00DB27CC" w:rsidRPr="002A2DD4">
        <w:rPr>
          <w:rFonts w:asciiTheme="minorEastAsia" w:eastAsiaTheme="minorEastAsia" w:hAnsiTheme="minorEastAsia" w:hint="eastAsia"/>
          <w:szCs w:val="21"/>
        </w:rPr>
        <w:t>」</w:t>
      </w:r>
      <w:r w:rsidR="008E1C95" w:rsidRPr="002A2DD4">
        <w:rPr>
          <w:rFonts w:asciiTheme="minorEastAsia" w:eastAsiaTheme="minorEastAsia" w:hAnsiTheme="minorEastAsia" w:hint="eastAsia"/>
          <w:szCs w:val="21"/>
        </w:rPr>
        <w:t>に関する</w:t>
      </w:r>
      <w:r w:rsidRPr="002A2DD4">
        <w:rPr>
          <w:rFonts w:asciiTheme="minorEastAsia" w:eastAsiaTheme="minorEastAsia" w:hAnsiTheme="minorEastAsia" w:hint="eastAsia"/>
          <w:szCs w:val="21"/>
        </w:rPr>
        <w:t>政策</w:t>
      </w:r>
      <w:r w:rsidR="008E1C95" w:rsidRPr="002A2DD4">
        <w:rPr>
          <w:rFonts w:asciiTheme="minorEastAsia" w:eastAsiaTheme="minorEastAsia" w:hAnsiTheme="minorEastAsia" w:hint="eastAsia"/>
          <w:szCs w:val="21"/>
        </w:rPr>
        <w:t>・法制度</w:t>
      </w:r>
      <w:r w:rsidRPr="002A2DD4">
        <w:rPr>
          <w:rFonts w:asciiTheme="minorEastAsia" w:eastAsiaTheme="minorEastAsia" w:hAnsiTheme="minorEastAsia" w:hint="eastAsia"/>
          <w:szCs w:val="21"/>
        </w:rPr>
        <w:t>を</w:t>
      </w:r>
      <w:r w:rsidR="008E1C95" w:rsidRPr="002A2DD4">
        <w:rPr>
          <w:rFonts w:asciiTheme="minorEastAsia" w:eastAsiaTheme="minorEastAsia" w:hAnsiTheme="minorEastAsia" w:hint="eastAsia"/>
          <w:szCs w:val="21"/>
        </w:rPr>
        <w:t>固持</w:t>
      </w:r>
      <w:r w:rsidRPr="002A2DD4">
        <w:rPr>
          <w:rFonts w:asciiTheme="minorEastAsia" w:eastAsiaTheme="minorEastAsia" w:hAnsiTheme="minorEastAsia" w:hint="eastAsia"/>
          <w:szCs w:val="21"/>
        </w:rPr>
        <w:t>することが、競争的な経済秩序と自由主義的かつ民主的な法秩序の相互依存関係にとって肝要である</w:t>
      </w:r>
      <w:r w:rsidR="008E1C95" w:rsidRPr="002A2DD4">
        <w:rPr>
          <w:rFonts w:asciiTheme="minorEastAsia" w:eastAsiaTheme="minorEastAsia" w:hAnsiTheme="minorEastAsia" w:hint="eastAsia"/>
          <w:szCs w:val="21"/>
        </w:rPr>
        <w:t>という考え方があ</w:t>
      </w:r>
      <w:r w:rsidR="00DB27CC" w:rsidRPr="002A2DD4">
        <w:rPr>
          <w:rFonts w:asciiTheme="minorEastAsia" w:eastAsiaTheme="minorEastAsia" w:hAnsiTheme="minorEastAsia" w:hint="eastAsia"/>
          <w:szCs w:val="21"/>
        </w:rPr>
        <w:t>り、これが戦後のドイツ</w:t>
      </w:r>
      <w:r w:rsidR="00B92097" w:rsidRPr="002A2DD4">
        <w:rPr>
          <w:rFonts w:asciiTheme="minorEastAsia" w:eastAsiaTheme="minorEastAsia" w:hAnsiTheme="minorEastAsia" w:hint="eastAsia"/>
          <w:szCs w:val="21"/>
        </w:rPr>
        <w:t>で</w:t>
      </w:r>
      <w:r w:rsidR="00DB27CC" w:rsidRPr="002A2DD4">
        <w:rPr>
          <w:rFonts w:asciiTheme="minorEastAsia" w:eastAsiaTheme="minorEastAsia" w:hAnsiTheme="minorEastAsia" w:hint="eastAsia"/>
          <w:szCs w:val="21"/>
        </w:rPr>
        <w:t>広く支持された理由であり、</w:t>
      </w:r>
      <w:r w:rsidR="00B92097" w:rsidRPr="002A2DD4">
        <w:rPr>
          <w:rFonts w:asciiTheme="minorEastAsia" w:eastAsiaTheme="minorEastAsia" w:hAnsiTheme="minorEastAsia" w:hint="eastAsia"/>
          <w:szCs w:val="21"/>
        </w:rPr>
        <w:t>今日でもその価値を減じて</w:t>
      </w:r>
      <w:r w:rsidR="00DB27CC" w:rsidRPr="002A2DD4">
        <w:rPr>
          <w:rFonts w:asciiTheme="minorEastAsia" w:eastAsiaTheme="minorEastAsia" w:hAnsiTheme="minorEastAsia" w:hint="eastAsia"/>
          <w:szCs w:val="21"/>
        </w:rPr>
        <w:t>いないというべきであろう。</w:t>
      </w:r>
      <w:r w:rsidRPr="002A2DD4">
        <w:rPr>
          <w:rFonts w:asciiTheme="minorEastAsia" w:eastAsiaTheme="minorEastAsia" w:hAnsiTheme="minorEastAsia" w:hint="eastAsia"/>
          <w:szCs w:val="21"/>
        </w:rPr>
        <w:t>公益の名をもってする</w:t>
      </w:r>
      <w:r w:rsidR="008E1C95" w:rsidRPr="002A2DD4">
        <w:rPr>
          <w:rFonts w:asciiTheme="minorEastAsia" w:eastAsiaTheme="minorEastAsia" w:hAnsiTheme="minorEastAsia" w:hint="eastAsia"/>
          <w:szCs w:val="21"/>
        </w:rPr>
        <w:t>国家</w:t>
      </w:r>
      <w:r w:rsidRPr="002A2DD4">
        <w:rPr>
          <w:rFonts w:asciiTheme="minorEastAsia" w:eastAsiaTheme="minorEastAsia" w:hAnsiTheme="minorEastAsia" w:hint="eastAsia"/>
          <w:szCs w:val="21"/>
        </w:rPr>
        <w:t>干渉が特定層の私的利益を実質的に優遇するという性格を必然性に帯びることによって、「社会における権力分立」(</w:t>
      </w:r>
      <w:r w:rsidR="00075000" w:rsidRPr="002A2DD4">
        <w:rPr>
          <w:rFonts w:asciiTheme="minorEastAsia" w:eastAsiaTheme="minorEastAsia" w:hAnsiTheme="minorEastAsia" w:hint="eastAsia"/>
          <w:szCs w:val="21"/>
        </w:rPr>
        <w:t>メストメッカー)</w:t>
      </w:r>
      <w:r w:rsidRPr="002A2DD4">
        <w:rPr>
          <w:rFonts w:asciiTheme="minorEastAsia" w:eastAsiaTheme="minorEastAsia" w:hAnsiTheme="minorEastAsia" w:hint="eastAsia"/>
          <w:szCs w:val="21"/>
        </w:rPr>
        <w:t>を侵し、国家が私的利益を担う団体から独立して存在するという意味での国家の中立性、民主主義の原則を崩すおそれがあるという考慮がある</w:t>
      </w:r>
      <w:r w:rsidRPr="002A2DD4">
        <w:rPr>
          <w:rStyle w:val="a9"/>
          <w:rFonts w:asciiTheme="minorEastAsia" w:eastAsiaTheme="minorEastAsia" w:hAnsiTheme="minorEastAsia"/>
          <w:szCs w:val="21"/>
        </w:rPr>
        <w:footnoteReference w:id="30"/>
      </w:r>
      <w:r w:rsidR="00DC77C5" w:rsidRPr="002A2DD4">
        <w:rPr>
          <w:rFonts w:asciiTheme="minorEastAsia" w:eastAsiaTheme="minorEastAsia" w:hAnsiTheme="minorEastAsia" w:hint="eastAsia"/>
          <w:szCs w:val="21"/>
        </w:rPr>
        <w:t>（この点は、本節四の多元主義に関し</w:t>
      </w:r>
      <w:r w:rsidR="00EE61FE" w:rsidRPr="002A2DD4">
        <w:rPr>
          <w:rFonts w:asciiTheme="minorEastAsia" w:eastAsiaTheme="minorEastAsia" w:hAnsiTheme="minorEastAsia" w:hint="eastAsia"/>
          <w:szCs w:val="21"/>
        </w:rPr>
        <w:t>再度取り上げる</w:t>
      </w:r>
      <w:r w:rsidR="00DC77C5"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w:t>
      </w:r>
    </w:p>
    <w:p w:rsidR="00075000" w:rsidRPr="002A2DD4" w:rsidRDefault="0066012C" w:rsidP="00075000">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振り返ってみると、</w:t>
      </w:r>
      <w:r w:rsidR="0059779D" w:rsidRPr="002A2DD4">
        <w:rPr>
          <w:rFonts w:asciiTheme="minorEastAsia" w:eastAsiaTheme="minorEastAsia" w:hAnsiTheme="minorEastAsia" w:hint="eastAsia"/>
          <w:szCs w:val="21"/>
        </w:rPr>
        <w:t>F.ベームらの</w:t>
      </w:r>
      <w:r w:rsidR="00075000" w:rsidRPr="002A2DD4">
        <w:rPr>
          <w:rFonts w:asciiTheme="minorEastAsia" w:eastAsiaTheme="minorEastAsia" w:hAnsiTheme="minorEastAsia" w:hint="eastAsia"/>
          <w:szCs w:val="21"/>
        </w:rPr>
        <w:t>オルドー自由主義は</w:t>
      </w:r>
      <w:r w:rsidR="0059779D"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ワイマール・</w:t>
      </w:r>
      <w:r w:rsidR="00075000" w:rsidRPr="002A2DD4">
        <w:rPr>
          <w:rFonts w:asciiTheme="minorEastAsia" w:eastAsiaTheme="minorEastAsia" w:hAnsiTheme="minorEastAsia" w:hint="eastAsia"/>
          <w:szCs w:val="21"/>
        </w:rPr>
        <w:t>ドイツ</w:t>
      </w:r>
      <w:r w:rsidR="006C7A23" w:rsidRPr="002A2DD4">
        <w:rPr>
          <w:rFonts w:asciiTheme="minorEastAsia" w:eastAsiaTheme="minorEastAsia" w:hAnsiTheme="minorEastAsia" w:hint="eastAsia"/>
          <w:szCs w:val="21"/>
        </w:rPr>
        <w:t>期の国家には、</w:t>
      </w:r>
      <w:r w:rsidR="00075000" w:rsidRPr="002A2DD4">
        <w:rPr>
          <w:rFonts w:asciiTheme="minorEastAsia" w:eastAsiaTheme="minorEastAsia" w:hAnsiTheme="minorEastAsia" w:hint="eastAsia"/>
          <w:szCs w:val="21"/>
        </w:rPr>
        <w:t>社会の各層の利害</w:t>
      </w:r>
      <w:r w:rsidR="006C7A23" w:rsidRPr="002A2DD4">
        <w:rPr>
          <w:rFonts w:asciiTheme="minorEastAsia" w:eastAsiaTheme="minorEastAsia" w:hAnsiTheme="minorEastAsia" w:hint="eastAsia"/>
          <w:szCs w:val="21"/>
        </w:rPr>
        <w:t>が直接入り込むこと</w:t>
      </w:r>
      <w:r w:rsidR="00075000" w:rsidRPr="002A2DD4">
        <w:rPr>
          <w:rFonts w:asciiTheme="minorEastAsia" w:eastAsiaTheme="minorEastAsia" w:hAnsiTheme="minorEastAsia" w:hint="eastAsia"/>
          <w:szCs w:val="21"/>
        </w:rPr>
        <w:t>によって、</w:t>
      </w:r>
      <w:r w:rsidRPr="002A2DD4">
        <w:rPr>
          <w:rFonts w:asciiTheme="minorEastAsia" w:eastAsiaTheme="minorEastAsia" w:hAnsiTheme="minorEastAsia" w:hint="eastAsia"/>
          <w:szCs w:val="21"/>
        </w:rPr>
        <w:t>力を失い</w:t>
      </w:r>
      <w:r w:rsidR="00883F02" w:rsidRPr="002A2DD4">
        <w:rPr>
          <w:rFonts w:asciiTheme="minorEastAsia" w:eastAsiaTheme="minorEastAsia" w:hAnsiTheme="minorEastAsia" w:hint="eastAsia"/>
          <w:szCs w:val="21"/>
        </w:rPr>
        <w:t>弱体化し</w:t>
      </w:r>
      <w:r w:rsidR="00075000" w:rsidRPr="002A2DD4">
        <w:rPr>
          <w:rFonts w:asciiTheme="minorEastAsia" w:eastAsiaTheme="minorEastAsia" w:hAnsiTheme="minorEastAsia" w:hint="eastAsia"/>
          <w:szCs w:val="21"/>
        </w:rPr>
        <w:t>ていることを批判</w:t>
      </w:r>
      <w:r w:rsidR="006C7A23" w:rsidRPr="002A2DD4">
        <w:rPr>
          <w:rFonts w:asciiTheme="minorEastAsia" w:eastAsiaTheme="minorEastAsia" w:hAnsiTheme="minorEastAsia" w:hint="eastAsia"/>
          <w:szCs w:val="21"/>
        </w:rPr>
        <w:t>していた</w:t>
      </w:r>
      <w:r w:rsidR="002506C7" w:rsidRPr="002A2DD4">
        <w:rPr>
          <w:rFonts w:asciiTheme="minorEastAsia" w:eastAsiaTheme="minorEastAsia" w:hAnsiTheme="minorEastAsia" w:hint="eastAsia"/>
          <w:szCs w:val="21"/>
        </w:rPr>
        <w:t>（本節</w:t>
      </w:r>
      <w:r w:rsidR="0059779D" w:rsidRPr="002A2DD4">
        <w:rPr>
          <w:rFonts w:asciiTheme="minorEastAsia" w:eastAsiaTheme="minorEastAsia" w:hAnsiTheme="minorEastAsia" w:hint="eastAsia"/>
          <w:szCs w:val="21"/>
        </w:rPr>
        <w:t>二2.参照）。</w:t>
      </w:r>
      <w:r w:rsidR="00883F02" w:rsidRPr="002A2DD4">
        <w:rPr>
          <w:rFonts w:asciiTheme="minorEastAsia" w:eastAsiaTheme="minorEastAsia" w:hAnsiTheme="minorEastAsia" w:hint="eastAsia"/>
          <w:szCs w:val="21"/>
        </w:rPr>
        <w:t>他方で、ソ連などの</w:t>
      </w:r>
      <w:r w:rsidR="00075000" w:rsidRPr="002A2DD4">
        <w:rPr>
          <w:rFonts w:asciiTheme="minorEastAsia" w:eastAsiaTheme="minorEastAsia" w:hAnsiTheme="minorEastAsia" w:hint="eastAsia"/>
          <w:szCs w:val="21"/>
        </w:rPr>
        <w:t>中央管理経済体制を否定</w:t>
      </w:r>
      <w:r w:rsidR="00883F02" w:rsidRPr="002A2DD4">
        <w:rPr>
          <w:rFonts w:asciiTheme="minorEastAsia" w:eastAsiaTheme="minorEastAsia" w:hAnsiTheme="minorEastAsia" w:hint="eastAsia"/>
          <w:szCs w:val="21"/>
        </w:rPr>
        <w:t>し、</w:t>
      </w:r>
      <w:r w:rsidR="0059779D" w:rsidRPr="002A2DD4">
        <w:rPr>
          <w:rFonts w:asciiTheme="minorEastAsia" w:eastAsiaTheme="minorEastAsia" w:hAnsiTheme="minorEastAsia" w:hint="eastAsia"/>
          <w:szCs w:val="21"/>
        </w:rPr>
        <w:t>資本主義本来の自由を取り戻そうとしたのであって</w:t>
      </w:r>
      <w:r w:rsidR="00075000"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そこには</w:t>
      </w:r>
      <w:r w:rsidR="00075000" w:rsidRPr="002A2DD4">
        <w:rPr>
          <w:rFonts w:asciiTheme="minorEastAsia" w:eastAsiaTheme="minorEastAsia" w:hAnsiTheme="minorEastAsia" w:hint="eastAsia"/>
          <w:szCs w:val="21"/>
        </w:rPr>
        <w:t>民主主義</w:t>
      </w:r>
      <w:r w:rsidR="00AC2B4E" w:rsidRPr="002A2DD4">
        <w:rPr>
          <w:rFonts w:asciiTheme="minorEastAsia" w:eastAsiaTheme="minorEastAsia" w:hAnsiTheme="minorEastAsia" w:hint="eastAsia"/>
          <w:szCs w:val="21"/>
        </w:rPr>
        <w:t>との関連</w:t>
      </w:r>
      <w:r w:rsidR="00075000" w:rsidRPr="002A2DD4">
        <w:rPr>
          <w:rFonts w:asciiTheme="minorEastAsia" w:eastAsiaTheme="minorEastAsia" w:hAnsiTheme="minorEastAsia" w:hint="eastAsia"/>
          <w:szCs w:val="21"/>
        </w:rPr>
        <w:t>という発想はな</w:t>
      </w:r>
      <w:r w:rsidR="00A57545" w:rsidRPr="002A2DD4">
        <w:rPr>
          <w:rFonts w:asciiTheme="minorEastAsia" w:eastAsiaTheme="minorEastAsia" w:hAnsiTheme="minorEastAsia" w:hint="eastAsia"/>
          <w:szCs w:val="21"/>
        </w:rPr>
        <w:t>かった</w:t>
      </w:r>
      <w:r w:rsidR="00075000" w:rsidRPr="002A2DD4">
        <w:rPr>
          <w:rFonts w:asciiTheme="minorEastAsia" w:eastAsiaTheme="minorEastAsia" w:hAnsiTheme="minorEastAsia" w:hint="eastAsia"/>
          <w:szCs w:val="21"/>
        </w:rPr>
        <w:t>。</w:t>
      </w:r>
    </w:p>
    <w:p w:rsidR="00075000" w:rsidRPr="002A2DD4" w:rsidRDefault="00A57545" w:rsidP="00075000">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しかし</w:t>
      </w:r>
      <w:r w:rsidR="00075000" w:rsidRPr="002A2DD4">
        <w:rPr>
          <w:rFonts w:asciiTheme="minorEastAsia" w:eastAsiaTheme="minorEastAsia" w:hAnsiTheme="minorEastAsia" w:hint="eastAsia"/>
          <w:szCs w:val="21"/>
        </w:rPr>
        <w:t>戦後になると、</w:t>
      </w:r>
      <w:r w:rsidRPr="002A2DD4">
        <w:rPr>
          <w:rFonts w:asciiTheme="minorEastAsia" w:eastAsiaTheme="minorEastAsia" w:hAnsiTheme="minorEastAsia" w:hint="eastAsia"/>
          <w:szCs w:val="21"/>
        </w:rPr>
        <w:t>F.</w:t>
      </w:r>
      <w:r w:rsidR="00075000" w:rsidRPr="002A2DD4">
        <w:rPr>
          <w:rFonts w:asciiTheme="minorEastAsia" w:eastAsiaTheme="minorEastAsia" w:hAnsiTheme="minorEastAsia" w:hint="eastAsia"/>
          <w:szCs w:val="21"/>
        </w:rPr>
        <w:t>ベームは「経済制度としての競争秩序と、国家制度としての法治主義あるいは民主主義とが調和すること」を繰り返し説くようになる。私法によって形成される私的自治</w:t>
      </w:r>
      <w:r w:rsidRPr="002A2DD4">
        <w:rPr>
          <w:rFonts w:asciiTheme="minorEastAsia" w:eastAsiaTheme="minorEastAsia" w:hAnsiTheme="minorEastAsia" w:hint="eastAsia"/>
          <w:szCs w:val="21"/>
        </w:rPr>
        <w:t>、「私法秩序」</w:t>
      </w:r>
      <w:r w:rsidR="00075000" w:rsidRPr="002A2DD4">
        <w:rPr>
          <w:rFonts w:asciiTheme="minorEastAsia" w:eastAsiaTheme="minorEastAsia" w:hAnsiTheme="minorEastAsia" w:hint="eastAsia"/>
          <w:szCs w:val="21"/>
        </w:rPr>
        <w:t>を</w:t>
      </w:r>
      <w:r w:rsidRPr="002A2DD4">
        <w:rPr>
          <w:rFonts w:asciiTheme="minorEastAsia" w:eastAsiaTheme="minorEastAsia" w:hAnsiTheme="minorEastAsia" w:hint="eastAsia"/>
          <w:szCs w:val="21"/>
        </w:rPr>
        <w:t>基本的なものと考え、「私法に法治国家の希望を見た」のである</w:t>
      </w:r>
      <w:r w:rsidRPr="002A2DD4">
        <w:rPr>
          <w:rStyle w:val="a9"/>
          <w:rFonts w:asciiTheme="minorEastAsia" w:eastAsiaTheme="minorEastAsia" w:hAnsiTheme="minorEastAsia"/>
          <w:szCs w:val="21"/>
        </w:rPr>
        <w:footnoteReference w:id="31"/>
      </w:r>
      <w:r w:rsidR="00075000" w:rsidRPr="002A2DD4">
        <w:rPr>
          <w:rFonts w:asciiTheme="minorEastAsia" w:eastAsiaTheme="minorEastAsia" w:hAnsiTheme="minorEastAsia" w:hint="eastAsia"/>
          <w:szCs w:val="21"/>
        </w:rPr>
        <w:t>。</w:t>
      </w:r>
    </w:p>
    <w:p w:rsidR="00C61AA5" w:rsidRPr="002A2DD4" w:rsidRDefault="00EE5A7B"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なお、</w:t>
      </w:r>
      <w:r w:rsidR="008E1C95" w:rsidRPr="002A2DD4">
        <w:rPr>
          <w:rFonts w:asciiTheme="minorEastAsia" w:eastAsiaTheme="minorEastAsia" w:hAnsiTheme="minorEastAsia" w:hint="eastAsia"/>
          <w:szCs w:val="21"/>
        </w:rPr>
        <w:t>日本において</w:t>
      </w:r>
      <w:r w:rsidR="00C61AA5" w:rsidRPr="002A2DD4">
        <w:rPr>
          <w:rFonts w:asciiTheme="minorEastAsia" w:eastAsiaTheme="minorEastAsia" w:hAnsiTheme="minorEastAsia" w:hint="eastAsia"/>
          <w:szCs w:val="21"/>
        </w:rPr>
        <w:t>も、敗戦直後に</w:t>
      </w:r>
      <w:r w:rsidR="008E1C95" w:rsidRPr="002A2DD4">
        <w:rPr>
          <w:rFonts w:asciiTheme="minorEastAsia" w:eastAsiaTheme="minorEastAsia" w:hAnsiTheme="minorEastAsia" w:hint="eastAsia"/>
          <w:szCs w:val="21"/>
        </w:rPr>
        <w:t>は</w:t>
      </w:r>
      <w:r w:rsidR="00C61AA5" w:rsidRPr="002A2DD4">
        <w:rPr>
          <w:rFonts w:asciiTheme="minorEastAsia" w:eastAsiaTheme="minorEastAsia" w:hAnsiTheme="minorEastAsia" w:hint="eastAsia"/>
          <w:szCs w:val="21"/>
        </w:rPr>
        <w:t>、政治的民主主義と経済民主主義の両輪が必要</w:t>
      </w:r>
      <w:r w:rsidR="008E1C95" w:rsidRPr="002A2DD4">
        <w:rPr>
          <w:rFonts w:asciiTheme="minorEastAsia" w:eastAsiaTheme="minorEastAsia" w:hAnsiTheme="minorEastAsia" w:hint="eastAsia"/>
          <w:szCs w:val="21"/>
        </w:rPr>
        <w:t>である</w:t>
      </w:r>
      <w:r w:rsidR="00C61AA5" w:rsidRPr="002A2DD4">
        <w:rPr>
          <w:rFonts w:asciiTheme="minorEastAsia" w:eastAsiaTheme="minorEastAsia" w:hAnsiTheme="minorEastAsia" w:hint="eastAsia"/>
          <w:szCs w:val="21"/>
        </w:rPr>
        <w:t>との言説が</w:t>
      </w:r>
      <w:r w:rsidR="008E1C95" w:rsidRPr="002A2DD4">
        <w:rPr>
          <w:rFonts w:asciiTheme="minorEastAsia" w:eastAsiaTheme="minorEastAsia" w:hAnsiTheme="minorEastAsia" w:hint="eastAsia"/>
          <w:szCs w:val="21"/>
        </w:rPr>
        <w:t>有力に唱えられたが</w:t>
      </w:r>
      <w:r w:rsidR="008E1C95" w:rsidRPr="002A2DD4">
        <w:rPr>
          <w:rStyle w:val="a9"/>
          <w:rFonts w:asciiTheme="minorEastAsia" w:eastAsiaTheme="minorEastAsia" w:hAnsiTheme="minorEastAsia"/>
          <w:szCs w:val="21"/>
        </w:rPr>
        <w:footnoteReference w:id="32"/>
      </w:r>
      <w:r w:rsidR="008E1C95" w:rsidRPr="002A2DD4">
        <w:rPr>
          <w:rFonts w:asciiTheme="minorEastAsia" w:eastAsiaTheme="minorEastAsia" w:hAnsiTheme="minorEastAsia" w:hint="eastAsia"/>
          <w:szCs w:val="21"/>
        </w:rPr>
        <w:t>、その後議論が深まることなく、今日では</w:t>
      </w:r>
      <w:r w:rsidR="00C61AA5" w:rsidRPr="002A2DD4">
        <w:rPr>
          <w:rFonts w:asciiTheme="minorEastAsia" w:eastAsiaTheme="minorEastAsia" w:hAnsiTheme="minorEastAsia" w:hint="eastAsia"/>
          <w:szCs w:val="21"/>
        </w:rPr>
        <w:t>忘れ</w:t>
      </w:r>
      <w:r w:rsidR="008E1C95" w:rsidRPr="002A2DD4">
        <w:rPr>
          <w:rFonts w:asciiTheme="minorEastAsia" w:eastAsiaTheme="minorEastAsia" w:hAnsiTheme="minorEastAsia" w:hint="eastAsia"/>
          <w:szCs w:val="21"/>
        </w:rPr>
        <w:t>さられているかのごとくである。</w:t>
      </w:r>
    </w:p>
    <w:p w:rsidR="00E06EB9" w:rsidRPr="002A2DD4" w:rsidRDefault="00E06EB9" w:rsidP="00C61AA5">
      <w:pPr>
        <w:ind w:firstLine="210"/>
        <w:rPr>
          <w:rFonts w:asciiTheme="minorEastAsia" w:eastAsiaTheme="minorEastAsia" w:hAnsiTheme="minorEastAsia"/>
          <w:szCs w:val="21"/>
        </w:rPr>
      </w:pPr>
    </w:p>
    <w:p w:rsidR="00C61AA5" w:rsidRPr="002A2DD4" w:rsidRDefault="00E06EB9" w:rsidP="001F08B8">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b/>
          <w:sz w:val="21"/>
          <w:szCs w:val="21"/>
        </w:rPr>
        <w:t>（5）</w:t>
      </w:r>
      <w:r w:rsidRPr="002A2DD4">
        <w:rPr>
          <w:rFonts w:asciiTheme="minorEastAsia" w:eastAsiaTheme="minorEastAsia" w:hAnsiTheme="minorEastAsia" w:hint="eastAsia"/>
          <w:b/>
          <w:sz w:val="21"/>
          <w:szCs w:val="21"/>
        </w:rPr>
        <w:t>「経済制度」</w:t>
      </w:r>
    </w:p>
    <w:p w:rsidR="00C61AA5" w:rsidRPr="002A2DD4" w:rsidRDefault="0078476C" w:rsidP="0078476C">
      <w:pPr>
        <w:ind w:firstLineChars="0" w:firstLine="0"/>
        <w:rPr>
          <w:rFonts w:asciiTheme="minorEastAsia" w:eastAsiaTheme="minorEastAsia" w:hAnsiTheme="minorEastAsia"/>
          <w:szCs w:val="21"/>
        </w:rPr>
      </w:pPr>
      <w:r w:rsidRPr="002A2DD4">
        <w:rPr>
          <w:rFonts w:asciiTheme="minorEastAsia" w:eastAsiaTheme="minorEastAsia" w:hAnsiTheme="minorEastAsia"/>
          <w:szCs w:val="21"/>
        </w:rPr>
        <w:t>（ⅰ）</w:t>
      </w:r>
      <w:r w:rsidR="00E06EB9" w:rsidRPr="002A2DD4">
        <w:rPr>
          <w:rFonts w:asciiTheme="minorEastAsia" w:eastAsiaTheme="minorEastAsia" w:hAnsiTheme="minorEastAsia" w:hint="eastAsia"/>
          <w:szCs w:val="21"/>
        </w:rPr>
        <w:t>F.ベームが説いた</w:t>
      </w:r>
      <w:r w:rsidR="00C61AA5" w:rsidRPr="002A2DD4">
        <w:rPr>
          <w:rFonts w:asciiTheme="minorEastAsia" w:eastAsiaTheme="minorEastAsia" w:hAnsiTheme="minorEastAsia" w:hint="eastAsia"/>
          <w:szCs w:val="21"/>
        </w:rPr>
        <w:t>「経済制度」概念に</w:t>
      </w:r>
      <w:r w:rsidR="00EE5A7B" w:rsidRPr="002A2DD4">
        <w:rPr>
          <w:rFonts w:asciiTheme="minorEastAsia" w:eastAsiaTheme="minorEastAsia" w:hAnsiTheme="minorEastAsia" w:hint="eastAsia"/>
          <w:szCs w:val="21"/>
        </w:rPr>
        <w:t>戻ろう</w:t>
      </w:r>
      <w:r w:rsidR="00C61AA5" w:rsidRPr="002A2DD4">
        <w:rPr>
          <w:rFonts w:asciiTheme="minorEastAsia" w:eastAsiaTheme="minorEastAsia" w:hAnsiTheme="minorEastAsia" w:hint="eastAsia"/>
          <w:szCs w:val="21"/>
        </w:rPr>
        <w:t>。</w:t>
      </w:r>
      <w:r w:rsidR="00EE5A7B" w:rsidRPr="002A2DD4">
        <w:rPr>
          <w:rFonts w:asciiTheme="minorEastAsia" w:eastAsiaTheme="minorEastAsia" w:hAnsiTheme="minorEastAsia" w:hint="eastAsia"/>
          <w:szCs w:val="21"/>
        </w:rPr>
        <w:t>結論から述べれば</w:t>
      </w:r>
      <w:r w:rsidR="00C61AA5" w:rsidRPr="002A2DD4">
        <w:rPr>
          <w:rFonts w:asciiTheme="minorEastAsia" w:eastAsiaTheme="minorEastAsia" w:hAnsiTheme="minorEastAsia" w:hint="eastAsia"/>
          <w:szCs w:val="21"/>
        </w:rPr>
        <w:t>、独占資本主義段階以降の市場経済体制においては、従来の国家と経済の二元主義に基づく「経済制度」という概念を一般的に措定することは疑問である。今日では、国家と社会とを包括する全体社会の基本秩序という概念が真実性を帯びてわれわれの前に現れている。</w:t>
      </w:r>
    </w:p>
    <w:p w:rsidR="000D6198" w:rsidRPr="002A2DD4" w:rsidRDefault="00C61AA5" w:rsidP="000D6198">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現代資本主義にお</w:t>
      </w:r>
      <w:r w:rsidR="00EE5A7B" w:rsidRPr="002A2DD4">
        <w:rPr>
          <w:rFonts w:asciiTheme="minorEastAsia" w:eastAsiaTheme="minorEastAsia" w:hAnsiTheme="minorEastAsia" w:hint="eastAsia"/>
          <w:szCs w:val="21"/>
        </w:rPr>
        <w:t>いて</w:t>
      </w:r>
      <w:r w:rsidRPr="002A2DD4">
        <w:rPr>
          <w:rFonts w:asciiTheme="minorEastAsia" w:eastAsiaTheme="minorEastAsia" w:hAnsiTheme="minorEastAsia" w:hint="eastAsia"/>
          <w:szCs w:val="21"/>
        </w:rPr>
        <w:t>は、個々の経済行為とその相互関係の場</w:t>
      </w:r>
      <w:r w:rsidR="00F8745B" w:rsidRPr="002A2DD4">
        <w:rPr>
          <w:rFonts w:asciiTheme="minorEastAsia" w:eastAsiaTheme="minorEastAsia" w:hAnsiTheme="minorEastAsia" w:hint="eastAsia"/>
          <w:szCs w:val="21"/>
        </w:rPr>
        <w:t>ないし圏</w:t>
      </w:r>
      <w:r w:rsidRPr="002A2DD4">
        <w:rPr>
          <w:rFonts w:asciiTheme="minorEastAsia" w:eastAsiaTheme="minorEastAsia" w:hAnsiTheme="minorEastAsia" w:hint="eastAsia"/>
          <w:szCs w:val="21"/>
        </w:rPr>
        <w:t>という意味での「経済」</w:t>
      </w:r>
      <w:r w:rsidR="00EE5A7B" w:rsidRPr="002A2DD4">
        <w:rPr>
          <w:rFonts w:asciiTheme="minorEastAsia" w:eastAsiaTheme="minorEastAsia" w:hAnsiTheme="minorEastAsia" w:hint="eastAsia"/>
          <w:szCs w:val="21"/>
        </w:rPr>
        <w:t>を語ることはできようが</w:t>
      </w:r>
      <w:r w:rsidRPr="002A2DD4">
        <w:rPr>
          <w:rFonts w:asciiTheme="minorEastAsia" w:eastAsiaTheme="minorEastAsia" w:hAnsiTheme="minorEastAsia" w:hint="eastAsia"/>
          <w:szCs w:val="21"/>
        </w:rPr>
        <w:t>、それらの集積として構造化された領域（Bereich）としての「経済」という概念は、</w:t>
      </w:r>
      <w:r w:rsidR="000D6198" w:rsidRPr="002A2DD4">
        <w:rPr>
          <w:rFonts w:asciiTheme="minorEastAsia" w:eastAsiaTheme="minorEastAsia" w:hAnsiTheme="minorEastAsia" w:hint="eastAsia"/>
          <w:szCs w:val="21"/>
        </w:rPr>
        <w:t>国家と社会の相互浸透が深まる</w:t>
      </w:r>
      <w:r w:rsidR="00893B5B" w:rsidRPr="002A2DD4">
        <w:rPr>
          <w:rFonts w:asciiTheme="minorEastAsia" w:eastAsiaTheme="minorEastAsia" w:hAnsiTheme="minorEastAsia" w:hint="eastAsia"/>
          <w:szCs w:val="21"/>
        </w:rPr>
        <w:t>現代の経済社会には</w:t>
      </w:r>
      <w:r w:rsidR="000D6198" w:rsidRPr="002A2DD4">
        <w:rPr>
          <w:rFonts w:asciiTheme="minorEastAsia" w:eastAsiaTheme="minorEastAsia" w:hAnsiTheme="minorEastAsia" w:hint="eastAsia"/>
          <w:szCs w:val="21"/>
        </w:rPr>
        <w:t>妥当しない</w:t>
      </w:r>
      <w:r w:rsidRPr="002A2DD4">
        <w:rPr>
          <w:rFonts w:asciiTheme="minorEastAsia" w:eastAsiaTheme="minorEastAsia" w:hAnsiTheme="minorEastAsia" w:hint="eastAsia"/>
          <w:szCs w:val="21"/>
        </w:rPr>
        <w:t>と考えられる。</w:t>
      </w:r>
    </w:p>
    <w:p w:rsidR="009963B5" w:rsidRPr="002A2DD4" w:rsidRDefault="009963B5" w:rsidP="000D6198">
      <w:pPr>
        <w:ind w:firstLine="210"/>
        <w:rPr>
          <w:rFonts w:asciiTheme="minorEastAsia" w:eastAsiaTheme="minorEastAsia" w:hAnsiTheme="minorEastAsia"/>
          <w:szCs w:val="21"/>
        </w:rPr>
      </w:pPr>
      <w:r w:rsidRPr="002A2DD4">
        <w:rPr>
          <w:rFonts w:asciiTheme="minorEastAsia" w:eastAsiaTheme="minorEastAsia" w:hAnsiTheme="minorEastAsia"/>
          <w:szCs w:val="21"/>
        </w:rPr>
        <w:t>自由資本主義</w:t>
      </w:r>
      <w:r w:rsidR="000D6198" w:rsidRPr="002A2DD4">
        <w:rPr>
          <w:rFonts w:asciiTheme="minorEastAsia" w:eastAsiaTheme="minorEastAsia" w:hAnsiTheme="minorEastAsia"/>
          <w:szCs w:val="21"/>
        </w:rPr>
        <w:t>段階では（その仮想モデルや自由放任主義思想</w:t>
      </w:r>
      <w:r w:rsidRPr="002A2DD4">
        <w:rPr>
          <w:rFonts w:asciiTheme="minorEastAsia" w:eastAsiaTheme="minorEastAsia" w:hAnsiTheme="minorEastAsia"/>
          <w:szCs w:val="21"/>
        </w:rPr>
        <w:t>においては</w:t>
      </w:r>
      <w:r w:rsidR="000D6198" w:rsidRPr="002A2DD4">
        <w:rPr>
          <w:rFonts w:asciiTheme="minorEastAsia" w:eastAsiaTheme="minorEastAsia" w:hAnsiTheme="minorEastAsia"/>
          <w:szCs w:val="21"/>
        </w:rPr>
        <w:t>）</w:t>
      </w:r>
      <w:r w:rsidRPr="002A2DD4">
        <w:rPr>
          <w:rFonts w:asciiTheme="minorEastAsia" w:eastAsiaTheme="minorEastAsia" w:hAnsiTheme="minorEastAsia"/>
          <w:szCs w:val="21"/>
        </w:rPr>
        <w:t>、</w:t>
      </w:r>
      <w:r w:rsidRPr="002A2DD4">
        <w:rPr>
          <w:rFonts w:asciiTheme="minorEastAsia" w:eastAsiaTheme="minorEastAsia" w:hAnsiTheme="minorEastAsia" w:hint="eastAsia"/>
          <w:szCs w:val="21"/>
        </w:rPr>
        <w:t>「事実上の社会的秩序がそれ自身正しいものであり、経済過程が操作され得ないものとして妥当している限り、経済は、広範な政治的重要性を有する問題ではありえなかった」。社会の制度的枠組は、直接的には経済的であり、間接的にのみ政治的であった（上部構造としての市民的法治国家</w:t>
      </w:r>
      <w:r w:rsidR="000D6198" w:rsidRPr="002A2DD4">
        <w:rPr>
          <w:rFonts w:asciiTheme="minorEastAsia" w:eastAsiaTheme="minorEastAsia" w:hAnsiTheme="minorEastAsia" w:hint="eastAsia"/>
          <w:szCs w:val="21"/>
        </w:rPr>
        <w:t>と</w:t>
      </w:r>
      <w:r w:rsidR="009F18FA" w:rsidRPr="002A2DD4">
        <w:rPr>
          <w:rFonts w:asciiTheme="minorEastAsia" w:eastAsiaTheme="minorEastAsia" w:hAnsiTheme="minorEastAsia" w:hint="eastAsia"/>
          <w:szCs w:val="21"/>
        </w:rPr>
        <w:t>、</w:t>
      </w:r>
      <w:r w:rsidR="000D6198" w:rsidRPr="002A2DD4">
        <w:rPr>
          <w:rFonts w:asciiTheme="minorEastAsia" w:eastAsiaTheme="minorEastAsia" w:hAnsiTheme="minorEastAsia" w:hint="eastAsia"/>
          <w:szCs w:val="21"/>
        </w:rPr>
        <w:t>下部構造としての</w:t>
      </w:r>
      <w:r w:rsidR="009F18FA" w:rsidRPr="002A2DD4">
        <w:rPr>
          <w:rFonts w:asciiTheme="minorEastAsia" w:eastAsiaTheme="minorEastAsia" w:hAnsiTheme="minorEastAsia" w:hint="eastAsia"/>
          <w:szCs w:val="21"/>
        </w:rPr>
        <w:t>「経済社会＝</w:t>
      </w:r>
      <w:r w:rsidR="000D6198" w:rsidRPr="002A2DD4">
        <w:rPr>
          <w:rFonts w:asciiTheme="minorEastAsia" w:eastAsiaTheme="minorEastAsia" w:hAnsiTheme="minorEastAsia" w:hint="eastAsia"/>
          <w:szCs w:val="21"/>
        </w:rPr>
        <w:t xml:space="preserve">Wirtschaftsgesellshaft </w:t>
      </w:r>
      <w:r w:rsidR="009F18FA" w:rsidRPr="002A2DD4">
        <w:rPr>
          <w:rFonts w:asciiTheme="minorEastAsia" w:eastAsiaTheme="minorEastAsia" w:hAnsiTheme="minorEastAsia" w:hint="eastAsia"/>
          <w:szCs w:val="21"/>
        </w:rPr>
        <w:t>」</w:t>
      </w:r>
      <w:r w:rsidRPr="002A2DD4">
        <w:rPr>
          <w:rFonts w:asciiTheme="minorEastAsia" w:eastAsiaTheme="minorEastAsia" w:hAnsiTheme="minorEastAsia"/>
          <w:szCs w:val="21"/>
        </w:rPr>
        <w:t>)</w:t>
      </w:r>
      <w:r w:rsidRPr="002A2DD4">
        <w:rPr>
          <w:rFonts w:asciiTheme="minorEastAsia" w:eastAsiaTheme="minorEastAsia" w:hAnsiTheme="minorEastAsia" w:hint="eastAsia"/>
          <w:szCs w:val="21"/>
        </w:rPr>
        <w:t>。</w:t>
      </w:r>
    </w:p>
    <w:p w:rsidR="00C61AA5" w:rsidRPr="002A2DD4" w:rsidRDefault="00C61AA5" w:rsidP="0078476C">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これに対し、既に</w:t>
      </w:r>
      <w:r w:rsidRPr="002A2DD4">
        <w:rPr>
          <w:rFonts w:asciiTheme="minorEastAsia" w:eastAsiaTheme="minorEastAsia" w:hAnsiTheme="minorEastAsia"/>
          <w:szCs w:val="21"/>
        </w:rPr>
        <w:t>C</w:t>
      </w:r>
      <w:r w:rsidRPr="002A2DD4">
        <w:rPr>
          <w:rFonts w:asciiTheme="minorEastAsia" w:eastAsiaTheme="minorEastAsia" w:hAnsiTheme="minorEastAsia" w:hint="eastAsia"/>
          <w:szCs w:val="21"/>
        </w:rPr>
        <w:t xml:space="preserve">・シュミットについて見たように、「経済国家」の生成の基礎にあったのは“経済の政治化”である。それは経済・社会領域そのものからの動きであるとともに、国家の側も、その社会・経済政策を通して経済の政治化を促進する。ここにおいて社会の制度的枠組は再び（自由資本主義段階以前に戻って）、政治的なものになる。　</w:t>
      </w:r>
    </w:p>
    <w:p w:rsidR="00C61AA5" w:rsidRPr="002A2DD4" w:rsidRDefault="00C61AA5" w:rsidP="009F18FA">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ここにおいて</w:t>
      </w:r>
      <w:r w:rsidR="009F18FA" w:rsidRPr="002A2DD4">
        <w:rPr>
          <w:rFonts w:asciiTheme="minorEastAsia" w:eastAsiaTheme="minorEastAsia" w:hAnsiTheme="minorEastAsia" w:hint="eastAsia"/>
          <w:szCs w:val="21"/>
        </w:rPr>
        <w:t>は</w:t>
      </w:r>
      <w:r w:rsidRPr="002A2DD4">
        <w:rPr>
          <w:rFonts w:asciiTheme="minorEastAsia" w:eastAsiaTheme="minorEastAsia" w:hAnsiTheme="minorEastAsia" w:hint="eastAsia"/>
          <w:szCs w:val="21"/>
        </w:rPr>
        <w:t>、</w:t>
      </w:r>
      <w:r w:rsidR="0078476C" w:rsidRPr="002A2DD4">
        <w:rPr>
          <w:rFonts w:asciiTheme="minorEastAsia" w:eastAsiaTheme="minorEastAsia" w:hAnsiTheme="minorEastAsia" w:hint="eastAsia"/>
          <w:szCs w:val="21"/>
        </w:rPr>
        <w:t>下部構造としての</w:t>
      </w:r>
      <w:r w:rsidRPr="002A2DD4">
        <w:rPr>
          <w:rFonts w:asciiTheme="minorEastAsia" w:eastAsiaTheme="minorEastAsia" w:hAnsiTheme="minorEastAsia" w:hint="eastAsia"/>
          <w:szCs w:val="21"/>
        </w:rPr>
        <w:t>「経済</w:t>
      </w:r>
      <w:r w:rsidR="009F18FA" w:rsidRPr="002A2DD4">
        <w:rPr>
          <w:rFonts w:asciiTheme="minorEastAsia" w:eastAsiaTheme="minorEastAsia" w:hAnsiTheme="minorEastAsia" w:hint="eastAsia"/>
          <w:szCs w:val="21"/>
        </w:rPr>
        <w:t>社会</w:t>
      </w:r>
      <w:r w:rsidRPr="002A2DD4">
        <w:rPr>
          <w:rFonts w:asciiTheme="minorEastAsia" w:eastAsiaTheme="minorEastAsia" w:hAnsiTheme="minorEastAsia" w:hint="eastAsia"/>
          <w:szCs w:val="21"/>
        </w:rPr>
        <w:t>」というより</w:t>
      </w:r>
      <w:r w:rsidR="0078476C"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むしろより広く「</w:t>
      </w:r>
      <w:r w:rsidR="0078476C" w:rsidRPr="002A2DD4">
        <w:rPr>
          <w:rFonts w:asciiTheme="minorEastAsia" w:eastAsiaTheme="minorEastAsia" w:hAnsiTheme="minorEastAsia" w:hint="eastAsia"/>
          <w:szCs w:val="21"/>
        </w:rPr>
        <w:t>（政治的）</w:t>
      </w:r>
      <w:r w:rsidRPr="002A2DD4">
        <w:rPr>
          <w:rFonts w:asciiTheme="minorEastAsia" w:eastAsiaTheme="minorEastAsia" w:hAnsiTheme="minorEastAsia" w:hint="eastAsia"/>
          <w:szCs w:val="21"/>
        </w:rPr>
        <w:t>社会」が、神の秩序</w:t>
      </w:r>
      <w:r w:rsidRPr="002A2DD4">
        <w:rPr>
          <w:rFonts w:asciiTheme="minorEastAsia" w:eastAsiaTheme="minorEastAsia" w:hAnsiTheme="minorEastAsia"/>
          <w:szCs w:val="21"/>
        </w:rPr>
        <w:t>(</w:t>
      </w:r>
      <w:r w:rsidRPr="002A2DD4">
        <w:rPr>
          <w:rFonts w:asciiTheme="minorEastAsia" w:eastAsiaTheme="minorEastAsia" w:hAnsiTheme="minorEastAsia" w:hint="eastAsia"/>
          <w:szCs w:val="21"/>
        </w:rPr>
        <w:t>オルドー〉でも「自然的秩序」でも最早なく、従って近代初頭とはまた別の前提の下で</w:t>
      </w:r>
      <w:r w:rsidR="009F18FA"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人々の政治的思考と行為によって形成さるべき対象とな</w:t>
      </w:r>
      <w:r w:rsidR="0078476C" w:rsidRPr="002A2DD4">
        <w:rPr>
          <w:rFonts w:asciiTheme="minorEastAsia" w:eastAsiaTheme="minorEastAsia" w:hAnsiTheme="minorEastAsia" w:hint="eastAsia"/>
          <w:szCs w:val="21"/>
        </w:rPr>
        <w:t>って</w:t>
      </w:r>
      <w:r w:rsidRPr="002A2DD4">
        <w:rPr>
          <w:rFonts w:asciiTheme="minorEastAsia" w:eastAsiaTheme="minorEastAsia" w:hAnsiTheme="minorEastAsia" w:hint="eastAsia"/>
          <w:szCs w:val="21"/>
        </w:rPr>
        <w:t>現われてくるわけである。</w:t>
      </w:r>
    </w:p>
    <w:p w:rsidR="009963B5" w:rsidRPr="002A2DD4" w:rsidRDefault="009963B5" w:rsidP="00EE5A7B">
      <w:pPr>
        <w:ind w:firstLineChars="0" w:firstLine="0"/>
        <w:rPr>
          <w:rFonts w:asciiTheme="minorEastAsia" w:eastAsiaTheme="minorEastAsia" w:hAnsiTheme="minorEastAsia"/>
          <w:szCs w:val="21"/>
        </w:rPr>
      </w:pPr>
    </w:p>
    <w:p w:rsidR="00186172" w:rsidRPr="002A2DD4" w:rsidRDefault="0078476C" w:rsidP="0078476C">
      <w:pPr>
        <w:ind w:firstLineChars="0" w:firstLine="0"/>
        <w:rPr>
          <w:rFonts w:asciiTheme="minorEastAsia" w:eastAsiaTheme="minorEastAsia" w:hAnsiTheme="minorEastAsia"/>
          <w:szCs w:val="21"/>
        </w:rPr>
      </w:pPr>
      <w:r w:rsidRPr="002A2DD4">
        <w:rPr>
          <w:rFonts w:asciiTheme="minorEastAsia" w:eastAsiaTheme="minorEastAsia" w:hAnsiTheme="minorEastAsia"/>
          <w:szCs w:val="21"/>
        </w:rPr>
        <w:t>（ⅱ）</w:t>
      </w:r>
      <w:r w:rsidR="00706BE4" w:rsidRPr="002A2DD4">
        <w:rPr>
          <w:rFonts w:asciiTheme="minorEastAsia" w:eastAsiaTheme="minorEastAsia" w:hAnsiTheme="minorEastAsia" w:hint="eastAsia"/>
          <w:szCs w:val="21"/>
        </w:rPr>
        <w:t>上記のように、</w:t>
      </w:r>
      <w:r w:rsidR="009963B5" w:rsidRPr="002A2DD4">
        <w:rPr>
          <w:rFonts w:asciiTheme="minorEastAsia" w:eastAsiaTheme="minorEastAsia" w:hAnsiTheme="minorEastAsia" w:hint="eastAsia"/>
          <w:szCs w:val="21"/>
        </w:rPr>
        <w:t>国家と社会の区別に立脚する</w:t>
      </w:r>
      <w:r w:rsidRPr="002A2DD4">
        <w:rPr>
          <w:rFonts w:asciiTheme="minorEastAsia" w:eastAsiaTheme="minorEastAsia" w:hAnsiTheme="minorEastAsia" w:hint="eastAsia"/>
          <w:szCs w:val="21"/>
        </w:rPr>
        <w:t>自由主義的「経済制度」</w:t>
      </w:r>
      <w:r w:rsidR="009963B5" w:rsidRPr="002A2DD4">
        <w:rPr>
          <w:rFonts w:asciiTheme="minorEastAsia" w:eastAsiaTheme="minorEastAsia" w:hAnsiTheme="minorEastAsia" w:hint="eastAsia"/>
          <w:szCs w:val="21"/>
        </w:rPr>
        <w:t>概念が、</w:t>
      </w:r>
      <w:r w:rsidR="00186172" w:rsidRPr="002A2DD4">
        <w:rPr>
          <w:rFonts w:asciiTheme="minorEastAsia" w:eastAsiaTheme="minorEastAsia" w:hAnsiTheme="minorEastAsia" w:hint="eastAsia"/>
          <w:szCs w:val="21"/>
        </w:rPr>
        <w:t>現実を捉える概念または</w:t>
      </w:r>
      <w:r w:rsidR="009963B5" w:rsidRPr="002A2DD4">
        <w:rPr>
          <w:rFonts w:asciiTheme="minorEastAsia" w:eastAsiaTheme="minorEastAsia" w:hAnsiTheme="minorEastAsia" w:hint="eastAsia"/>
          <w:szCs w:val="21"/>
        </w:rPr>
        <w:t>思考枠組として不</w:t>
      </w:r>
      <w:r w:rsidR="00625011" w:rsidRPr="002A2DD4">
        <w:rPr>
          <w:rFonts w:asciiTheme="minorEastAsia" w:eastAsiaTheme="minorEastAsia" w:hAnsiTheme="minorEastAsia" w:hint="eastAsia"/>
          <w:szCs w:val="21"/>
        </w:rPr>
        <w:t>適当</w:t>
      </w:r>
      <w:r w:rsidR="009963B5" w:rsidRPr="002A2DD4">
        <w:rPr>
          <w:rFonts w:asciiTheme="minorEastAsia" w:eastAsiaTheme="minorEastAsia" w:hAnsiTheme="minorEastAsia" w:hint="eastAsia"/>
          <w:szCs w:val="21"/>
        </w:rPr>
        <w:t>であるという</w:t>
      </w:r>
      <w:r w:rsidR="00706BE4" w:rsidRPr="002A2DD4">
        <w:rPr>
          <w:rFonts w:asciiTheme="minorEastAsia" w:eastAsiaTheme="minorEastAsia" w:hAnsiTheme="minorEastAsia" w:hint="eastAsia"/>
          <w:szCs w:val="21"/>
        </w:rPr>
        <w:t>こと</w:t>
      </w:r>
      <w:r w:rsidR="009963B5" w:rsidRPr="002A2DD4">
        <w:rPr>
          <w:rFonts w:asciiTheme="minorEastAsia" w:eastAsiaTheme="minorEastAsia" w:hAnsiTheme="minorEastAsia" w:hint="eastAsia"/>
          <w:szCs w:val="21"/>
        </w:rPr>
        <w:t>は、</w:t>
      </w:r>
      <w:r w:rsidR="00706BE4" w:rsidRPr="002A2DD4">
        <w:rPr>
          <w:rFonts w:asciiTheme="minorEastAsia" w:eastAsiaTheme="minorEastAsia" w:hAnsiTheme="minorEastAsia" w:hint="eastAsia"/>
          <w:szCs w:val="21"/>
        </w:rPr>
        <w:t>現代資本</w:t>
      </w:r>
      <w:r w:rsidR="00186172" w:rsidRPr="002A2DD4">
        <w:rPr>
          <w:rFonts w:asciiTheme="minorEastAsia" w:eastAsiaTheme="minorEastAsia" w:hAnsiTheme="minorEastAsia" w:hint="eastAsia"/>
          <w:szCs w:val="21"/>
        </w:rPr>
        <w:t>主義の下</w:t>
      </w:r>
      <w:r w:rsidR="00706BE4" w:rsidRPr="002A2DD4">
        <w:rPr>
          <w:rFonts w:asciiTheme="minorEastAsia" w:eastAsiaTheme="minorEastAsia" w:hAnsiTheme="minorEastAsia" w:hint="eastAsia"/>
          <w:szCs w:val="21"/>
        </w:rPr>
        <w:t>における</w:t>
      </w:r>
      <w:r w:rsidR="00186172" w:rsidRPr="002A2DD4">
        <w:rPr>
          <w:rFonts w:asciiTheme="minorEastAsia" w:eastAsiaTheme="minorEastAsia" w:hAnsiTheme="minorEastAsia" w:hint="eastAsia"/>
          <w:szCs w:val="21"/>
        </w:rPr>
        <w:t>国家と社会との相互浸透</w:t>
      </w:r>
      <w:r w:rsidR="009963B5" w:rsidRPr="002A2DD4">
        <w:rPr>
          <w:rFonts w:asciiTheme="minorEastAsia" w:eastAsiaTheme="minorEastAsia" w:hAnsiTheme="minorEastAsia" w:hint="eastAsia"/>
          <w:szCs w:val="21"/>
        </w:rPr>
        <w:t>という構造変化に基づいている。</w:t>
      </w:r>
    </w:p>
    <w:p w:rsidR="00625011" w:rsidRPr="002A2DD4" w:rsidRDefault="00625011" w:rsidP="00625011">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経済に関する法秩序の基本的問題は、単に国家が制定法を通して経済に関与してくる場面で生ずるだけでなく、経済・社会そのものの構造の中で生ずる諸々の（それ自体としては法的とはいえない事実上の）問題、特に独占・寡占問題、取引における個別の（特に消費者取引における）優越的地位濫用の問題等が、法秩序において基本的な重要性を有している。</w:t>
      </w:r>
    </w:p>
    <w:p w:rsidR="004C1D90" w:rsidRPr="002A2DD4" w:rsidRDefault="00186172" w:rsidP="00186172">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この</w:t>
      </w:r>
      <w:r w:rsidR="00625011" w:rsidRPr="002A2DD4">
        <w:rPr>
          <w:rFonts w:asciiTheme="minorEastAsia" w:eastAsiaTheme="minorEastAsia" w:hAnsiTheme="minorEastAsia" w:hint="eastAsia"/>
          <w:szCs w:val="21"/>
        </w:rPr>
        <w:t>ような</w:t>
      </w:r>
      <w:r w:rsidRPr="002A2DD4">
        <w:rPr>
          <w:rFonts w:asciiTheme="minorEastAsia" w:eastAsiaTheme="minorEastAsia" w:hAnsiTheme="minorEastAsia" w:hint="eastAsia"/>
          <w:szCs w:val="21"/>
        </w:rPr>
        <w:t>構造</w:t>
      </w:r>
      <w:r w:rsidR="009963B5" w:rsidRPr="002A2DD4">
        <w:rPr>
          <w:rFonts w:asciiTheme="minorEastAsia" w:eastAsiaTheme="minorEastAsia" w:hAnsiTheme="minorEastAsia" w:hint="eastAsia"/>
          <w:szCs w:val="21"/>
        </w:rPr>
        <w:t>変化</w:t>
      </w:r>
      <w:r w:rsidR="00706BE4" w:rsidRPr="002A2DD4">
        <w:rPr>
          <w:rFonts w:asciiTheme="minorEastAsia" w:eastAsiaTheme="minorEastAsia" w:hAnsiTheme="minorEastAsia" w:hint="eastAsia"/>
          <w:szCs w:val="21"/>
        </w:rPr>
        <w:t>を踏まえるならば</w:t>
      </w:r>
      <w:r w:rsidR="009963B5"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経済 ・社会を個人の自由な活動の場として</w:t>
      </w:r>
      <w:r w:rsidR="00625011" w:rsidRPr="002A2DD4">
        <w:rPr>
          <w:rFonts w:asciiTheme="minorEastAsia" w:eastAsiaTheme="minorEastAsia" w:hAnsiTheme="minorEastAsia" w:hint="eastAsia"/>
          <w:szCs w:val="21"/>
        </w:rPr>
        <w:t>捉え、他方で、</w:t>
      </w:r>
      <w:r w:rsidR="009963B5" w:rsidRPr="002A2DD4">
        <w:rPr>
          <w:rFonts w:asciiTheme="minorEastAsia" w:eastAsiaTheme="minorEastAsia" w:hAnsiTheme="minorEastAsia" w:hint="eastAsia"/>
          <w:szCs w:val="21"/>
        </w:rPr>
        <w:t>国家干渉</w:t>
      </w:r>
      <w:r w:rsidRPr="002A2DD4">
        <w:rPr>
          <w:rFonts w:asciiTheme="minorEastAsia" w:eastAsiaTheme="minorEastAsia" w:hAnsiTheme="minorEastAsia" w:hint="eastAsia"/>
          <w:szCs w:val="21"/>
        </w:rPr>
        <w:t>または公的規制</w:t>
      </w:r>
      <w:r w:rsidR="009963B5" w:rsidRPr="002A2DD4">
        <w:rPr>
          <w:rFonts w:asciiTheme="minorEastAsia" w:eastAsiaTheme="minorEastAsia" w:hAnsiTheme="minorEastAsia" w:hint="eastAsia"/>
          <w:szCs w:val="21"/>
        </w:rPr>
        <w:t>を例外的事態と</w:t>
      </w:r>
      <w:r w:rsidRPr="002A2DD4">
        <w:rPr>
          <w:rFonts w:asciiTheme="minorEastAsia" w:eastAsiaTheme="minorEastAsia" w:hAnsiTheme="minorEastAsia" w:hint="eastAsia"/>
          <w:szCs w:val="21"/>
        </w:rPr>
        <w:t>して</w:t>
      </w:r>
      <w:r w:rsidR="009963B5" w:rsidRPr="002A2DD4">
        <w:rPr>
          <w:rFonts w:asciiTheme="minorEastAsia" w:eastAsiaTheme="minorEastAsia" w:hAnsiTheme="minorEastAsia" w:hint="eastAsia"/>
          <w:szCs w:val="21"/>
        </w:rPr>
        <w:t>みることは、もはや現実性を、あるいはモデルとしての有効性を有しているとは言い難い。</w:t>
      </w:r>
    </w:p>
    <w:p w:rsidR="00706BE4" w:rsidRPr="002A2DD4" w:rsidRDefault="00706BE4" w:rsidP="00706BE4">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このことを図式的にいえば、「自由と規制の二元主義」、あるいは、自由か規制かという2者択一の見方で割り切ろうとするのは、表面的な捉え方であって不十分である</w:t>
      </w:r>
      <w:r w:rsidRPr="002A2DD4">
        <w:rPr>
          <w:rStyle w:val="a9"/>
          <w:rFonts w:asciiTheme="minorEastAsia" w:eastAsiaTheme="minorEastAsia" w:hAnsiTheme="minorEastAsia"/>
          <w:szCs w:val="21"/>
        </w:rPr>
        <w:footnoteReference w:id="33"/>
      </w:r>
      <w:r w:rsidRPr="002A2DD4">
        <w:rPr>
          <w:rFonts w:asciiTheme="minorEastAsia" w:eastAsiaTheme="minorEastAsia" w:hAnsiTheme="minorEastAsia" w:hint="eastAsia"/>
          <w:szCs w:val="21"/>
        </w:rPr>
        <w:t>。</w:t>
      </w:r>
    </w:p>
    <w:p w:rsidR="00C61AA5" w:rsidRPr="002A2DD4" w:rsidRDefault="00C61AA5" w:rsidP="00EE5A7B">
      <w:pPr>
        <w:ind w:firstLineChars="0" w:firstLine="0"/>
        <w:rPr>
          <w:rFonts w:asciiTheme="minorEastAsia" w:eastAsiaTheme="minorEastAsia" w:hAnsiTheme="minorEastAsia"/>
          <w:szCs w:val="21"/>
        </w:rPr>
      </w:pPr>
    </w:p>
    <w:p w:rsidR="00C61AA5" w:rsidRPr="002A2DD4" w:rsidRDefault="00F91AFE" w:rsidP="00EE5A7B">
      <w:pPr>
        <w:ind w:firstLineChars="0" w:firstLine="0"/>
        <w:rPr>
          <w:rFonts w:asciiTheme="minorEastAsia" w:eastAsiaTheme="minorEastAsia" w:hAnsiTheme="minorEastAsia"/>
          <w:szCs w:val="21"/>
        </w:rPr>
      </w:pPr>
      <w:r w:rsidRPr="002A2DD4">
        <w:rPr>
          <w:rFonts w:asciiTheme="minorEastAsia" w:eastAsiaTheme="minorEastAsia" w:hAnsiTheme="minorEastAsia"/>
          <w:szCs w:val="21"/>
        </w:rPr>
        <w:t xml:space="preserve">（ⅲ）　</w:t>
      </w:r>
      <w:r w:rsidR="00C61AA5" w:rsidRPr="002A2DD4">
        <w:rPr>
          <w:rFonts w:asciiTheme="minorEastAsia" w:eastAsiaTheme="minorEastAsia" w:hAnsiTheme="minorEastAsia"/>
          <w:szCs w:val="21"/>
        </w:rPr>
        <w:t>他方で、相対的な</w:t>
      </w:r>
      <w:r w:rsidR="00C61AA5" w:rsidRPr="002A2DD4">
        <w:rPr>
          <w:rFonts w:asciiTheme="minorEastAsia" w:eastAsiaTheme="minorEastAsia" w:hAnsiTheme="minorEastAsia" w:hint="eastAsia"/>
          <w:szCs w:val="21"/>
        </w:rPr>
        <w:t>経済秩序の独自性</w:t>
      </w:r>
      <w:r w:rsidR="00706BE4" w:rsidRPr="002A2DD4">
        <w:rPr>
          <w:rFonts w:asciiTheme="minorEastAsia" w:eastAsiaTheme="minorEastAsia" w:hAnsiTheme="minorEastAsia" w:hint="eastAsia"/>
          <w:szCs w:val="21"/>
        </w:rPr>
        <w:t>を否定することもできない。本稿では、</w:t>
      </w:r>
      <w:r w:rsidR="00C61AA5" w:rsidRPr="002A2DD4">
        <w:rPr>
          <w:rFonts w:asciiTheme="minorEastAsia" w:eastAsiaTheme="minorEastAsia" w:hAnsiTheme="minorEastAsia"/>
          <w:szCs w:val="21"/>
        </w:rPr>
        <w:t>「</w:t>
      </w:r>
      <w:r w:rsidR="00C61AA5" w:rsidRPr="002A2DD4">
        <w:rPr>
          <w:rFonts w:asciiTheme="minorEastAsia" w:eastAsiaTheme="minorEastAsia" w:hAnsiTheme="minorEastAsia" w:hint="eastAsia"/>
          <w:szCs w:val="21"/>
        </w:rPr>
        <w:t>全体の社会秩序の一部として、その中に埋め込まれた経済秩序（</w:t>
      </w:r>
      <w:r w:rsidR="00C61AA5" w:rsidRPr="002A2DD4">
        <w:rPr>
          <w:rFonts w:asciiTheme="minorEastAsia" w:eastAsiaTheme="minorEastAsia" w:hAnsiTheme="minorEastAsia"/>
          <w:szCs w:val="21"/>
        </w:rPr>
        <w:t>Wirtschafts</w:t>
      </w:r>
      <w:r w:rsidR="00C61AA5" w:rsidRPr="002A2DD4">
        <w:rPr>
          <w:rFonts w:asciiTheme="minorEastAsia" w:eastAsiaTheme="minorEastAsia" w:hAnsiTheme="minorEastAsia" w:hint="eastAsia"/>
          <w:szCs w:val="21"/>
        </w:rPr>
        <w:t>ordung）」</w:t>
      </w:r>
      <w:r w:rsidR="00706BE4" w:rsidRPr="002A2DD4">
        <w:rPr>
          <w:rFonts w:asciiTheme="minorEastAsia" w:eastAsiaTheme="minorEastAsia" w:hAnsiTheme="minorEastAsia" w:hint="eastAsia"/>
          <w:szCs w:val="21"/>
        </w:rPr>
        <w:t>という表現を用いたところである（本稿</w:t>
      </w:r>
      <w:r w:rsidR="00C61AA5" w:rsidRPr="002A2DD4">
        <w:rPr>
          <w:rFonts w:asciiTheme="minorEastAsia" w:eastAsiaTheme="minorEastAsia" w:hAnsiTheme="minorEastAsia" w:hint="eastAsia"/>
          <w:szCs w:val="21"/>
        </w:rPr>
        <w:t>1章1節冒頭</w:t>
      </w:r>
      <w:r w:rsidR="00706BE4" w:rsidRPr="002A2DD4">
        <w:rPr>
          <w:rFonts w:asciiTheme="minorEastAsia" w:eastAsiaTheme="minorEastAsia" w:hAnsiTheme="minorEastAsia" w:hint="eastAsia"/>
          <w:szCs w:val="21"/>
        </w:rPr>
        <w:t>）。</w:t>
      </w:r>
    </w:p>
    <w:p w:rsidR="00DE28A4" w:rsidRPr="002A2DD4" w:rsidRDefault="00C61AA5" w:rsidP="008D3DD1">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国家が法的・行政的規制、またはその他の形態によって経済に干渉しようとする場合、それは、規制対象に対する一方的操作ではあり得ない。干渉の対象たる経済は、諸々の財あるいは要素が（あるいは経済主体に即してみれば、多様な経済主体が）互いに影響を与えつつ動いている事象であり、かつそれ自身の固有の法則性を有する独自の秩序(＝「経済秩序」)の中での運動であって、国家干渉はそれに影響を与え得る一つの要素にすぎない。経済は、固有の動態と客観的法則性を有する経済秩序として存在しているのであり、それへの国家的干渉も、この経済秩序にとっては数多くの与件(Daten)の一つとして機能するにとどまる。</w:t>
      </w:r>
    </w:p>
    <w:p w:rsidR="00DE28A4" w:rsidRPr="002A2DD4" w:rsidRDefault="00DE28A4" w:rsidP="00DE28A4">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「社会的（経済的）関係は、法秩序によってともに構成され、そしてその限りで法秩序と分離できない」ものであり、その意味で社会的現実が、 一方で「意味のない現実」（殊に“自然的経済</w:t>
      </w:r>
      <w:r w:rsidR="00FA1BB8"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 ではなく、他方で「単なる規範的意味連関」でもないとすれば、社会的現実の規範的栴造を解明しようとする法学は、社会学 ・経済学等の経験科学に対してその独自性を保持しつつ共同作業を行なうことが要請されよう</w:t>
      </w:r>
      <w:r w:rsidR="00706BE4" w:rsidRPr="002A2DD4">
        <w:rPr>
          <w:rStyle w:val="a9"/>
          <w:rFonts w:asciiTheme="minorEastAsia" w:eastAsiaTheme="minorEastAsia" w:hAnsiTheme="minorEastAsia"/>
          <w:szCs w:val="21"/>
        </w:rPr>
        <w:footnoteReference w:id="34"/>
      </w:r>
      <w:r w:rsidR="00706BE4" w:rsidRPr="002A2DD4">
        <w:rPr>
          <w:rFonts w:asciiTheme="minorEastAsia" w:eastAsiaTheme="minorEastAsia" w:hAnsiTheme="minorEastAsia"/>
          <w:szCs w:val="21"/>
        </w:rPr>
        <w:t xml:space="preserve"> </w:t>
      </w:r>
      <w:r w:rsidR="00706BE4" w:rsidRPr="002A2DD4">
        <w:rPr>
          <w:rFonts w:asciiTheme="minorEastAsia" w:eastAsiaTheme="minorEastAsia" w:hAnsiTheme="minorEastAsia" w:hint="eastAsia"/>
          <w:szCs w:val="21"/>
        </w:rPr>
        <w:t>。</w:t>
      </w:r>
    </w:p>
    <w:p w:rsidR="00C61AA5" w:rsidRPr="002A2DD4" w:rsidRDefault="00C61AA5" w:rsidP="00C61AA5">
      <w:pPr>
        <w:ind w:firstLine="210"/>
        <w:rPr>
          <w:rFonts w:asciiTheme="minorEastAsia" w:eastAsiaTheme="minorEastAsia" w:hAnsiTheme="minorEastAsia"/>
          <w:szCs w:val="21"/>
        </w:rPr>
      </w:pPr>
    </w:p>
    <w:p w:rsidR="00F575F3" w:rsidRPr="002A2DD4" w:rsidRDefault="00F575F3" w:rsidP="00F575F3">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3. 投資援助判決</w:t>
      </w:r>
    </w:p>
    <w:p w:rsidR="00C61AA5" w:rsidRPr="002A2DD4" w:rsidRDefault="00C61AA5" w:rsidP="00F575F3">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b/>
          <w:sz w:val="21"/>
          <w:szCs w:val="21"/>
        </w:rPr>
        <w:t>（</w:t>
      </w:r>
      <w:r w:rsidR="004C7D88" w:rsidRPr="002A2DD4">
        <w:rPr>
          <w:rFonts w:asciiTheme="minorEastAsia" w:eastAsiaTheme="minorEastAsia" w:hAnsiTheme="minorEastAsia" w:cs="ＭＳ ゴシック" w:hint="eastAsia"/>
          <w:b/>
          <w:sz w:val="21"/>
          <w:szCs w:val="21"/>
        </w:rPr>
        <w:t>1</w:t>
      </w:r>
      <w:r w:rsidRPr="002A2DD4">
        <w:rPr>
          <w:rFonts w:asciiTheme="minorEastAsia" w:eastAsiaTheme="minorEastAsia" w:hAnsiTheme="minorEastAsia"/>
          <w:b/>
          <w:sz w:val="21"/>
          <w:szCs w:val="21"/>
        </w:rPr>
        <w:t>）</w:t>
      </w:r>
      <w:r w:rsidRPr="002A2DD4">
        <w:rPr>
          <w:rFonts w:asciiTheme="minorEastAsia" w:eastAsiaTheme="minorEastAsia" w:hAnsiTheme="minorEastAsia" w:hint="eastAsia"/>
          <w:b/>
          <w:sz w:val="21"/>
          <w:szCs w:val="21"/>
        </w:rPr>
        <w:t>事実関係と判決要旨</w:t>
      </w:r>
    </w:p>
    <w:p w:rsidR="00C61AA5" w:rsidRPr="002A2DD4" w:rsidRDefault="00C61AA5" w:rsidP="00C61AA5">
      <w:pPr>
        <w:pStyle w:val="a0"/>
        <w:ind w:left="0" w:firstLine="210"/>
        <w:rPr>
          <w:rFonts w:asciiTheme="minorEastAsia" w:eastAsiaTheme="minorEastAsia" w:hAnsiTheme="minorEastAsia"/>
          <w:szCs w:val="21"/>
        </w:rPr>
      </w:pPr>
      <w:r w:rsidRPr="002A2DD4">
        <w:rPr>
          <w:rFonts w:asciiTheme="minorEastAsia" w:eastAsiaTheme="minorEastAsia" w:hAnsiTheme="minorEastAsia" w:hint="eastAsia"/>
          <w:szCs w:val="21"/>
        </w:rPr>
        <w:t>上記の新自由主義の「経済制度」が、戦後のドイツで実定法上の問題となったのは、1954</w:t>
      </w:r>
      <w:r w:rsidR="004C7D88" w:rsidRPr="002A2DD4">
        <w:rPr>
          <w:rFonts w:asciiTheme="minorEastAsia" w:eastAsiaTheme="minorEastAsia" w:hAnsiTheme="minorEastAsia" w:hint="eastAsia"/>
          <w:szCs w:val="21"/>
        </w:rPr>
        <w:t>年のいわゆる投資援助判決においてである</w:t>
      </w:r>
      <w:r w:rsidR="00F575F3" w:rsidRPr="002A2DD4">
        <w:rPr>
          <w:rFonts w:asciiTheme="minorEastAsia" w:eastAsiaTheme="minorEastAsia" w:hAnsiTheme="minorEastAsia" w:hint="eastAsia"/>
          <w:szCs w:val="21"/>
        </w:rPr>
        <w:t>（ドイツ連邦憲法裁判所1954年7月20日判決）</w:t>
      </w:r>
      <w:r w:rsidR="004C7D88" w:rsidRPr="002A2DD4">
        <w:rPr>
          <w:rFonts w:asciiTheme="minorEastAsia" w:eastAsiaTheme="minorEastAsia" w:hAnsiTheme="minorEastAsia" w:hint="eastAsia"/>
          <w:szCs w:val="21"/>
        </w:rPr>
        <w:t>。これ</w:t>
      </w:r>
      <w:r w:rsidRPr="002A2DD4">
        <w:rPr>
          <w:rFonts w:asciiTheme="minorEastAsia" w:eastAsiaTheme="minorEastAsia" w:hAnsiTheme="minorEastAsia" w:hint="eastAsia"/>
          <w:szCs w:val="21"/>
        </w:rPr>
        <w:t>は、「産業経済の投資援助に関する法律」（1952年）が、主要工業産業部門への重点的な助成政策のために、すべ</w:t>
      </w:r>
      <w:r w:rsidR="00FA1BB8" w:rsidRPr="002A2DD4">
        <w:rPr>
          <w:rFonts w:asciiTheme="minorEastAsia" w:eastAsiaTheme="minorEastAsia" w:hAnsiTheme="minorEastAsia" w:hint="eastAsia"/>
          <w:szCs w:val="21"/>
        </w:rPr>
        <w:t>ての産業に対し一定額の分担金を納めることを義務づけていたことに関し、その</w:t>
      </w:r>
      <w:r w:rsidRPr="002A2DD4">
        <w:rPr>
          <w:rFonts w:asciiTheme="minorEastAsia" w:eastAsiaTheme="minorEastAsia" w:hAnsiTheme="minorEastAsia" w:hint="eastAsia"/>
          <w:szCs w:val="21"/>
        </w:rPr>
        <w:t>違憲・無効を主張する原告の請求を棄却したものである</w:t>
      </w:r>
      <w:r w:rsidRPr="002A2DD4">
        <w:rPr>
          <w:rStyle w:val="a9"/>
          <w:rFonts w:asciiTheme="minorEastAsia" w:eastAsiaTheme="minorEastAsia" w:hAnsiTheme="minorEastAsia"/>
          <w:szCs w:val="21"/>
        </w:rPr>
        <w:footnoteReference w:id="35"/>
      </w:r>
      <w:r w:rsidRPr="002A2DD4">
        <w:rPr>
          <w:rFonts w:asciiTheme="minorEastAsia" w:eastAsiaTheme="minorEastAsia" w:hAnsiTheme="minorEastAsia" w:hint="eastAsia"/>
          <w:szCs w:val="21"/>
        </w:rPr>
        <w:t>。</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本法は、主要工業産業部門への助成と、その他の産業部門からの分担金という明確な差別を軸とするものであったから、本件原告のような反発が生まれるのも当然である。当時の日本において採用された「傾斜生産方式」を想起させるものであって、今日の目から見れば、かなり強引または乱暴な産業政策であり、平等原則からも疑念を生じさせるもののようにも思われる。なお、本判決は今日の憲法学で有力な、目的審査と手段審査等を厳格に行っているわけではない。</w:t>
      </w:r>
    </w:p>
    <w:p w:rsidR="00C61AA5" w:rsidRPr="002A2DD4" w:rsidRDefault="00926DCB" w:rsidP="004C7D88">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本件原告は、新自由主義的観点から同</w:t>
      </w:r>
      <w:r w:rsidR="00C61AA5" w:rsidRPr="002A2DD4">
        <w:rPr>
          <w:rFonts w:asciiTheme="minorEastAsia" w:eastAsiaTheme="minorEastAsia" w:hAnsiTheme="minorEastAsia" w:hint="eastAsia"/>
          <w:szCs w:val="21"/>
        </w:rPr>
        <w:t>法の基本法（当時の西ドイツ憲法）違反を主張した。すなわち、「経済を、与える経営と受け取る経営とに分けることは、基本法の平等原則、経済政策上の中立性に反し、既存の経済社会秩序に反する。投資援助は、市場適合的な手段ではない」、と。ここで「既存の経済社会秩序」とは、当時支配的であった新自由主義の思想の下で、「社会的市場経済」、社会国家原理を含んだ自由な競争秩序が想定されていた。</w:t>
      </w:r>
    </w:p>
    <w:p w:rsidR="00C61AA5" w:rsidRPr="002A2DD4" w:rsidRDefault="00C61AA5" w:rsidP="004C7D88">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連邦憲法裁判所は、原告の主張を斥けて次のように判示した。</w:t>
      </w:r>
    </w:p>
    <w:p w:rsidR="00C61AA5" w:rsidRPr="002A2DD4" w:rsidRDefault="00C61AA5" w:rsidP="004C7D88">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「基本法は、行政および立法の経済政策上の中立性も、また、ただ市場適合的な手段によってのみ管理する『社会的市場経済』</w:t>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をも保障していない。基本法の『経済政策上の中立性』は、憲法制定者は明示的にはある一定の経済体制に対して決定を下さなかった、ということのみに存する。このことは立法者に、基本法を遵守する限り、その時々に適切であると思われる経済政策を遂行することを可能ならしめる。」</w:t>
      </w:r>
    </w:p>
    <w:p w:rsidR="004C7D88"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この判示は、</w:t>
      </w:r>
      <w:r w:rsidR="004C7D88" w:rsidRPr="002A2DD4">
        <w:rPr>
          <w:rFonts w:asciiTheme="minorEastAsia" w:eastAsiaTheme="minorEastAsia" w:hAnsiTheme="minorEastAsia" w:hint="eastAsia"/>
          <w:szCs w:val="21"/>
        </w:rPr>
        <w:t>次のa.～c.を述べたという点において、多くの支持を受けた。</w:t>
      </w:r>
    </w:p>
    <w:p w:rsidR="004C7D88"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a.基本法は明示的に特定の経済体制を決定してはいない、</w:t>
      </w:r>
    </w:p>
    <w:p w:rsidR="004C7D88"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b.「基本法を遵守」という条件の下で、</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c.「経済政策上の中立性」(</w:t>
      </w:r>
      <w:r w:rsidR="004C7D88" w:rsidRPr="002A2DD4">
        <w:rPr>
          <w:rFonts w:asciiTheme="minorEastAsia" w:eastAsiaTheme="minorEastAsia" w:hAnsiTheme="minorEastAsia" w:hint="eastAsia"/>
          <w:szCs w:val="21"/>
        </w:rPr>
        <w:t>＝立法者は、</w:t>
      </w:r>
      <w:r w:rsidRPr="002A2DD4">
        <w:rPr>
          <w:rFonts w:asciiTheme="minorEastAsia" w:eastAsiaTheme="minorEastAsia" w:hAnsiTheme="minorEastAsia" w:hint="eastAsia"/>
          <w:szCs w:val="21"/>
        </w:rPr>
        <w:t>その時々に適切であると思われる経済政策を遂行することができる)、</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なお、本判決は、この「経済政策上の中立性」とともに、基本法2条1項の「人格の自由な発展を求める権利」から、一般的行為の自由を引き出す「原型」が打ち出されている、という点で、今日でも重要判決とされている</w:t>
      </w:r>
      <w:r w:rsidR="004C7D88" w:rsidRPr="002A2DD4">
        <w:rPr>
          <w:rFonts w:asciiTheme="minorEastAsia" w:eastAsiaTheme="minorEastAsia" w:hAnsiTheme="minorEastAsia" w:hint="eastAsia"/>
          <w:szCs w:val="21"/>
        </w:rPr>
        <w:t>が、ここではこの点には立ち入らない</w:t>
      </w:r>
      <w:r w:rsidRPr="002A2DD4">
        <w:rPr>
          <w:rFonts w:asciiTheme="minorEastAsia" w:eastAsiaTheme="minorEastAsia" w:hAnsiTheme="minorEastAsia" w:hint="eastAsia"/>
          <w:szCs w:val="21"/>
        </w:rPr>
        <w:t>。</w:t>
      </w:r>
    </w:p>
    <w:p w:rsidR="004C7D88" w:rsidRPr="002A2DD4" w:rsidRDefault="004C7D88" w:rsidP="00C61AA5">
      <w:pPr>
        <w:ind w:firstLine="210"/>
        <w:rPr>
          <w:rFonts w:asciiTheme="minorEastAsia" w:eastAsiaTheme="minorEastAsia" w:hAnsiTheme="minorEastAsia"/>
          <w:szCs w:val="21"/>
        </w:rPr>
      </w:pPr>
    </w:p>
    <w:p w:rsidR="00C61AA5" w:rsidRPr="002A2DD4" w:rsidRDefault="00C61AA5" w:rsidP="00182672">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b/>
          <w:sz w:val="21"/>
          <w:szCs w:val="21"/>
        </w:rPr>
        <w:t>（</w:t>
      </w:r>
      <w:r w:rsidR="004C7D88" w:rsidRPr="002A2DD4">
        <w:rPr>
          <w:rFonts w:asciiTheme="minorEastAsia" w:eastAsiaTheme="minorEastAsia" w:hAnsiTheme="minorEastAsia" w:cs="ＭＳ ゴシック" w:hint="eastAsia"/>
          <w:b/>
          <w:sz w:val="21"/>
          <w:szCs w:val="21"/>
        </w:rPr>
        <w:t>2</w:t>
      </w:r>
      <w:r w:rsidRPr="002A2DD4">
        <w:rPr>
          <w:rFonts w:asciiTheme="minorEastAsia" w:eastAsiaTheme="minorEastAsia" w:hAnsiTheme="minorEastAsia"/>
          <w:b/>
          <w:sz w:val="21"/>
          <w:szCs w:val="21"/>
        </w:rPr>
        <w:t>）</w:t>
      </w:r>
      <w:r w:rsidRPr="002A2DD4">
        <w:rPr>
          <w:rFonts w:asciiTheme="minorEastAsia" w:eastAsiaTheme="minorEastAsia" w:hAnsiTheme="minorEastAsia" w:hint="eastAsia"/>
          <w:b/>
          <w:sz w:val="21"/>
          <w:szCs w:val="21"/>
        </w:rPr>
        <w:t>経済体制に関する対立軸</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れらの論点のなかで、ここでは、上記の判旨が、当時の経済政策論・経済体制論が、中央管理経済体制か、それとも自由な市場経済体制か、という選択肢を中心に議論されていたとという背景に注目しておきたい。この選択肢は、当時の新自由主義の論者が特に強調していたことであって、既に始まっていた東西冷戦下でのイデオロギッシュな論争という性格を有していた。</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国内政治においては、戦後の新</w:t>
      </w:r>
      <w:r w:rsidR="006B76A9" w:rsidRPr="002A2DD4">
        <w:rPr>
          <w:rFonts w:asciiTheme="minorEastAsia" w:eastAsiaTheme="minorEastAsia" w:hAnsiTheme="minorEastAsia" w:hint="eastAsia"/>
          <w:szCs w:val="21"/>
        </w:rPr>
        <w:t>自由主義は、オルドー自由主義以外にも多様に広がっており、</w:t>
      </w:r>
      <w:r w:rsidRPr="002A2DD4">
        <w:rPr>
          <w:rFonts w:asciiTheme="minorEastAsia" w:eastAsiaTheme="minorEastAsia" w:hAnsiTheme="minorEastAsia" w:hint="eastAsia"/>
          <w:szCs w:val="21"/>
        </w:rPr>
        <w:t>与党(キリスト教民主同盟＝CDU)はL.エアハルト（経済相・首相）の名に結び付けられるように、｢社会的市場経済｣というスローガンの下、社会国家理念と新自由主義の結合という実践的な方向をとった。</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これに対し、より自由主義的な</w:t>
      </w:r>
      <w:r w:rsidR="004C7D88" w:rsidRPr="002A2DD4">
        <w:rPr>
          <w:rFonts w:asciiTheme="minorEastAsia" w:eastAsiaTheme="minorEastAsia" w:hAnsiTheme="minorEastAsia" w:hint="eastAsia"/>
          <w:szCs w:val="21"/>
        </w:rPr>
        <w:t>路線をとる</w:t>
      </w:r>
      <w:r w:rsidRPr="002A2DD4">
        <w:rPr>
          <w:rFonts w:asciiTheme="minorEastAsia" w:eastAsiaTheme="minorEastAsia" w:hAnsiTheme="minorEastAsia" w:hint="eastAsia"/>
          <w:szCs w:val="21"/>
        </w:rPr>
        <w:t>自由民主党(FDP)と、社会国家の方向を目指す社会民主党（SPD</w:t>
      </w:r>
      <w:r w:rsidRPr="002A2DD4">
        <w:rPr>
          <w:rFonts w:asciiTheme="minorEastAsia" w:eastAsiaTheme="minorEastAsia" w:hAnsiTheme="minorEastAsia"/>
          <w:szCs w:val="21"/>
        </w:rPr>
        <w:t>）</w:t>
      </w:r>
      <w:r w:rsidRPr="002A2DD4">
        <w:rPr>
          <w:rFonts w:asciiTheme="minorEastAsia" w:eastAsiaTheme="minorEastAsia" w:hAnsiTheme="minorEastAsia" w:hint="eastAsia"/>
          <w:szCs w:val="21"/>
        </w:rPr>
        <w:t>は、それぞれ独自の経済体制論・経済政策論を唱えていた。これら3党とも、前記の中央管理経済体制か自由な市場経済体制かという、経済体制に関する対立軸を強く意識しつつ、それぞれの議論を組み立てていた。</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この種の経済体制論を直接に法解釈に持ち込もうとしても、法律家（憲法・行政法</w:t>
      </w:r>
      <w:r w:rsidR="006B76A9" w:rsidRPr="002A2DD4">
        <w:rPr>
          <w:rFonts w:asciiTheme="minorEastAsia" w:eastAsiaTheme="minorEastAsia" w:hAnsiTheme="minorEastAsia" w:hint="eastAsia"/>
          <w:szCs w:val="21"/>
        </w:rPr>
        <w:t>学者</w:t>
      </w:r>
      <w:r w:rsidRPr="002A2DD4">
        <w:rPr>
          <w:rFonts w:asciiTheme="minorEastAsia" w:eastAsiaTheme="minorEastAsia" w:hAnsiTheme="minorEastAsia" w:hint="eastAsia"/>
          <w:szCs w:val="21"/>
        </w:rPr>
        <w:t>）が拒否反応を示すのは、ある意味で当然である。</w:t>
      </w:r>
      <w:r w:rsidR="001732F3" w:rsidRPr="002A2DD4">
        <w:rPr>
          <w:rFonts w:asciiTheme="minorEastAsia" w:eastAsiaTheme="minorEastAsia" w:hAnsiTheme="minorEastAsia" w:hint="eastAsia"/>
          <w:szCs w:val="21"/>
        </w:rPr>
        <w:t>彼らにとって、</w:t>
      </w:r>
      <w:r w:rsidRPr="002A2DD4">
        <w:rPr>
          <w:rFonts w:asciiTheme="minorEastAsia" w:eastAsiaTheme="minorEastAsia" w:hAnsiTheme="minorEastAsia" w:hint="eastAsia"/>
          <w:szCs w:val="21"/>
        </w:rPr>
        <w:t>原告の主張は、新自由主義の経済理論、あるいは「社会的市場経済」論に拠って、本法による産業助成政策は「市場適合的な手段」ではないから違憲である、と性急に決めつけた</w:t>
      </w:r>
      <w:r w:rsidR="001732F3" w:rsidRPr="002A2DD4">
        <w:rPr>
          <w:rFonts w:asciiTheme="minorEastAsia" w:eastAsiaTheme="minorEastAsia" w:hAnsiTheme="minorEastAsia" w:hint="eastAsia"/>
          <w:szCs w:val="21"/>
        </w:rPr>
        <w:t>もの</w:t>
      </w:r>
      <w:r w:rsidRPr="002A2DD4">
        <w:rPr>
          <w:rFonts w:asciiTheme="minorEastAsia" w:eastAsiaTheme="minorEastAsia" w:hAnsiTheme="minorEastAsia" w:hint="eastAsia"/>
          <w:szCs w:val="21"/>
        </w:rPr>
        <w:t>と受け取られたのであろう。</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本判決は、「現在の経済秩序や法秩序は、基本法によれば可能な秩序であるが、決して唯一可能な秩序なのではない。この秩序は、立法者の意思に支えられた経済政策的で社会政策的な決断に基づくものである」とし、その意味での「経済政策上の中立性」を述べ、多くの法学者がこれに賛意を示した。</w:t>
      </w:r>
    </w:p>
    <w:p w:rsidR="00B03AD4"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石川健治[2008c]は、「30</w:t>
      </w:r>
      <w:r w:rsidR="006B76A9" w:rsidRPr="002A2DD4">
        <w:rPr>
          <w:rFonts w:asciiTheme="minorEastAsia" w:eastAsiaTheme="minorEastAsia" w:hAnsiTheme="minorEastAsia" w:hint="eastAsia"/>
          <w:szCs w:val="21"/>
        </w:rPr>
        <w:t>年越しの問い」と題して、前記（第1章第1節</w:t>
      </w:r>
      <w:r w:rsidRPr="002A2DD4">
        <w:rPr>
          <w:rFonts w:asciiTheme="minorEastAsia" w:eastAsiaTheme="minorEastAsia" w:hAnsiTheme="minorEastAsia" w:hint="eastAsia"/>
          <w:szCs w:val="21"/>
        </w:rPr>
        <w:t>二（3）「営業の自由」論争）の岡田与好の問題提起を取り上げ、「憲法が、営業の自由という公序を選択している可能性はないか」と問いかける</w:t>
      </w:r>
      <w:r w:rsidRPr="002A2DD4">
        <w:rPr>
          <w:rStyle w:val="a9"/>
          <w:rFonts w:asciiTheme="minorEastAsia" w:eastAsiaTheme="minorEastAsia" w:hAnsiTheme="minorEastAsia"/>
          <w:szCs w:val="21"/>
        </w:rPr>
        <w:footnoteReference w:id="36"/>
      </w:r>
      <w:r w:rsidRPr="002A2DD4">
        <w:rPr>
          <w:rFonts w:asciiTheme="minorEastAsia" w:eastAsiaTheme="minorEastAsia" w:hAnsiTheme="minorEastAsia" w:hint="eastAsia"/>
          <w:szCs w:val="21"/>
        </w:rPr>
        <w:t>。</w:t>
      </w:r>
      <w:r w:rsidR="00B03AD4" w:rsidRPr="002A2DD4">
        <w:rPr>
          <w:rFonts w:asciiTheme="minorEastAsia" w:eastAsiaTheme="minorEastAsia" w:hAnsiTheme="minorEastAsia" w:hint="eastAsia"/>
          <w:szCs w:val="21"/>
        </w:rPr>
        <w:t>そこでは，「営業の自由論争は，日本の憲法学におけるオルドー・リベラリズムの序幕を告げる事件であ った（その後，基本的にこの立場を採る見解としては，樋口陽一の学説が代表的である)</w:t>
      </w:r>
      <w:r w:rsidR="00926DCB" w:rsidRPr="002A2DD4">
        <w:rPr>
          <w:rFonts w:asciiTheme="minorEastAsia" w:eastAsiaTheme="minorEastAsia" w:hAnsiTheme="minorEastAsia" w:hint="eastAsia"/>
          <w:szCs w:val="21"/>
        </w:rPr>
        <w:t>）</w:t>
      </w:r>
      <w:r w:rsidR="00ED7532" w:rsidRPr="002A2DD4">
        <w:rPr>
          <w:rFonts w:asciiTheme="minorEastAsia" w:eastAsiaTheme="minorEastAsia" w:hAnsiTheme="minorEastAsia" w:hint="eastAsia"/>
          <w:szCs w:val="21"/>
        </w:rPr>
        <w:t>、</w:t>
      </w:r>
      <w:r w:rsidR="00B03AD4" w:rsidRPr="002A2DD4">
        <w:rPr>
          <w:rFonts w:asciiTheme="minorEastAsia" w:eastAsiaTheme="minorEastAsia" w:hAnsiTheme="minorEastAsia" w:hint="eastAsia"/>
          <w:szCs w:val="21"/>
        </w:rPr>
        <w:t>と位置づけられている。</w:t>
      </w:r>
    </w:p>
    <w:p w:rsidR="00C61AA5" w:rsidRPr="002A2DD4" w:rsidRDefault="00B03AD4"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しかし、先の問いに対する彼の</w:t>
      </w:r>
      <w:r w:rsidR="00C61AA5" w:rsidRPr="002A2DD4">
        <w:rPr>
          <w:rFonts w:asciiTheme="minorEastAsia" w:eastAsiaTheme="minorEastAsia" w:hAnsiTheme="minorEastAsia" w:hint="eastAsia"/>
          <w:szCs w:val="21"/>
        </w:rPr>
        <w:t>答えは否であり、「現行憲法の沈黙を、特定の秩序（自由競争秩序）への黙示的決定と読むのは困難であり」、「特定の経済的＜秩序＞を憲法から直接に引き出すことはできない」</w:t>
      </w:r>
      <w:r w:rsidR="00C61AA5" w:rsidRPr="002A2DD4">
        <w:rPr>
          <w:rStyle w:val="a9"/>
          <w:rFonts w:asciiTheme="minorEastAsia" w:eastAsiaTheme="minorEastAsia" w:hAnsiTheme="minorEastAsia"/>
          <w:szCs w:val="21"/>
        </w:rPr>
        <w:footnoteReference w:id="37"/>
      </w:r>
      <w:r w:rsidR="00C61AA5" w:rsidRPr="002A2DD4">
        <w:rPr>
          <w:rFonts w:asciiTheme="minorEastAsia" w:eastAsiaTheme="minorEastAsia" w:hAnsiTheme="minorEastAsia" w:hint="eastAsia"/>
          <w:szCs w:val="21"/>
        </w:rPr>
        <w:t>、また、「</w:t>
      </w:r>
      <w:r w:rsidRPr="002A2DD4">
        <w:rPr>
          <w:rFonts w:asciiTheme="minorEastAsia" w:eastAsiaTheme="minorEastAsia" w:hAnsiTheme="minorEastAsia" w:hint="eastAsia"/>
          <w:szCs w:val="21"/>
        </w:rPr>
        <w:t>現行憲法から、いかなる立場によるものであれ、特定のOrdoを読み取ることはできない。</w:t>
      </w:r>
      <w:r w:rsidR="00C61AA5" w:rsidRPr="002A2DD4">
        <w:rPr>
          <w:rFonts w:asciiTheme="minorEastAsia" w:eastAsiaTheme="minorEastAsia" w:hAnsiTheme="minorEastAsia" w:hint="eastAsia"/>
          <w:szCs w:val="21"/>
        </w:rPr>
        <w:t>日本においても、憲法は、＜競争秩序＞への選択については白紙であって、経済政策的中立性を保っているというべきであろう」</w:t>
      </w:r>
      <w:r w:rsidR="00C61AA5" w:rsidRPr="002A2DD4">
        <w:rPr>
          <w:rStyle w:val="a9"/>
          <w:rFonts w:asciiTheme="minorEastAsia" w:eastAsiaTheme="minorEastAsia" w:hAnsiTheme="minorEastAsia"/>
          <w:szCs w:val="21"/>
        </w:rPr>
        <w:footnoteReference w:id="38"/>
      </w:r>
      <w:r w:rsidR="00C61AA5" w:rsidRPr="002A2DD4">
        <w:rPr>
          <w:rFonts w:asciiTheme="minorEastAsia" w:eastAsiaTheme="minorEastAsia" w:hAnsiTheme="minorEastAsia" w:hint="eastAsia"/>
          <w:szCs w:val="21"/>
        </w:rPr>
        <w:t>、と述べる。</w:t>
      </w:r>
    </w:p>
    <w:p w:rsidR="00B03AD4" w:rsidRPr="002A2DD4" w:rsidRDefault="00B03AD4" w:rsidP="00C61AA5">
      <w:pPr>
        <w:ind w:firstLine="210"/>
        <w:rPr>
          <w:rFonts w:asciiTheme="minorEastAsia" w:eastAsiaTheme="minorEastAsia" w:hAnsiTheme="minorEastAsia"/>
          <w:szCs w:val="21"/>
        </w:rPr>
      </w:pPr>
    </w:p>
    <w:p w:rsidR="00C61AA5" w:rsidRPr="002A2DD4" w:rsidRDefault="00C61AA5" w:rsidP="00B03AD4">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b/>
          <w:sz w:val="21"/>
          <w:szCs w:val="21"/>
        </w:rPr>
        <w:t>（</w:t>
      </w:r>
      <w:r w:rsidR="00B03AD4" w:rsidRPr="002A2DD4">
        <w:rPr>
          <w:rFonts w:asciiTheme="minorEastAsia" w:eastAsiaTheme="minorEastAsia" w:hAnsiTheme="minorEastAsia" w:cs="ＭＳ ゴシック" w:hint="eastAsia"/>
          <w:b/>
          <w:sz w:val="21"/>
          <w:szCs w:val="21"/>
        </w:rPr>
        <w:t>3</w:t>
      </w:r>
      <w:r w:rsidRPr="002A2DD4">
        <w:rPr>
          <w:rFonts w:asciiTheme="minorEastAsia" w:eastAsiaTheme="minorEastAsia" w:hAnsiTheme="minorEastAsia"/>
          <w:b/>
          <w:sz w:val="21"/>
          <w:szCs w:val="21"/>
        </w:rPr>
        <w:t>）</w:t>
      </w:r>
      <w:r w:rsidRPr="002A2DD4">
        <w:rPr>
          <w:rFonts w:asciiTheme="minorEastAsia" w:eastAsiaTheme="minorEastAsia" w:hAnsiTheme="minorEastAsia" w:hint="eastAsia"/>
          <w:b/>
          <w:sz w:val="21"/>
          <w:szCs w:val="21"/>
        </w:rPr>
        <w:t>経済的自由と「客観的な秩序原理」</w:t>
      </w:r>
    </w:p>
    <w:p w:rsidR="00723030"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しかし、本判決</w:t>
      </w:r>
      <w:r w:rsidR="00FF3B46" w:rsidRPr="002A2DD4">
        <w:rPr>
          <w:rFonts w:asciiTheme="minorEastAsia" w:eastAsiaTheme="minorEastAsia" w:hAnsiTheme="minorEastAsia" w:hint="eastAsia"/>
          <w:szCs w:val="21"/>
        </w:rPr>
        <w:t>をめぐる問題に</w:t>
      </w:r>
      <w:r w:rsidRPr="002A2DD4">
        <w:rPr>
          <w:rFonts w:asciiTheme="minorEastAsia" w:eastAsiaTheme="minorEastAsia" w:hAnsiTheme="minorEastAsia" w:hint="eastAsia"/>
          <w:szCs w:val="21"/>
        </w:rPr>
        <w:t>は、</w:t>
      </w:r>
      <w:r w:rsidR="00FF3B46" w:rsidRPr="002A2DD4">
        <w:rPr>
          <w:rFonts w:asciiTheme="minorEastAsia" w:eastAsiaTheme="minorEastAsia" w:hAnsiTheme="minorEastAsia" w:hint="eastAsia"/>
          <w:szCs w:val="21"/>
        </w:rPr>
        <w:t>憲法が「</w:t>
      </w:r>
      <w:r w:rsidR="00723030" w:rsidRPr="002A2DD4">
        <w:rPr>
          <w:rFonts w:asciiTheme="minorEastAsia" w:eastAsiaTheme="minorEastAsia" w:hAnsiTheme="minorEastAsia" w:hint="eastAsia"/>
          <w:szCs w:val="21"/>
        </w:rPr>
        <w:t>特定の秩序（自由競争秩序）</w:t>
      </w:r>
      <w:r w:rsidR="00FF3B46" w:rsidRPr="002A2DD4">
        <w:rPr>
          <w:rFonts w:asciiTheme="minorEastAsia" w:eastAsiaTheme="minorEastAsia" w:hAnsiTheme="minorEastAsia" w:hint="eastAsia"/>
          <w:szCs w:val="21"/>
        </w:rPr>
        <w:t>＝競争秩序」について決定を下しているかという問いかけではなく、憲法の保障する経済的自由は、主観的自由か「社会経済秩序の客観的原理」かという問いかけも含まれている。</w:t>
      </w:r>
    </w:p>
    <w:p w:rsidR="00C61AA5" w:rsidRPr="002A2DD4" w:rsidRDefault="00FF3B46"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本判決は、</w:t>
      </w:r>
      <w:r w:rsidR="00C61AA5" w:rsidRPr="002A2DD4">
        <w:rPr>
          <w:rFonts w:asciiTheme="minorEastAsia" w:eastAsiaTheme="minorEastAsia" w:hAnsiTheme="minorEastAsia" w:hint="eastAsia"/>
          <w:szCs w:val="21"/>
        </w:rPr>
        <w:t>「基本法を遵守する限り」という留保にもうかがえるように、財産権や経済的自由の保障を主観的自由としてとらえるにとどまるために、「社会経済秩序の客観的原理としての『営業の自由』」を否定するものとして、O.バハオフ、E.フォルストホーフの批判を受ける。</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これに対し、</w:t>
      </w:r>
      <w:r w:rsidRPr="002A2DD4">
        <w:rPr>
          <w:rFonts w:asciiTheme="minorEastAsia" w:eastAsiaTheme="minorEastAsia" w:hAnsiTheme="minorEastAsia"/>
          <w:szCs w:val="21"/>
        </w:rPr>
        <w:t>T</w:t>
      </w:r>
      <w:r w:rsidRPr="002A2DD4">
        <w:rPr>
          <w:rFonts w:asciiTheme="minorEastAsia" w:eastAsiaTheme="minorEastAsia" w:hAnsiTheme="minorEastAsia" w:hint="eastAsia"/>
          <w:szCs w:val="21"/>
        </w:rPr>
        <w:t>・マウンツは、本判決は、基本法12条に「客観的な秩序原理」が含まれていないかのような誤解を生んでいるがそれは同裁判所の本意ではなく、そこで確定されたのは「自由で社会的な職業秩序」である、と反論する</w:t>
      </w:r>
      <w:r w:rsidRPr="002A2DD4">
        <w:rPr>
          <w:rStyle w:val="a9"/>
          <w:rFonts w:asciiTheme="minorEastAsia" w:eastAsiaTheme="minorEastAsia" w:hAnsiTheme="minorEastAsia"/>
          <w:szCs w:val="21"/>
        </w:rPr>
        <w:footnoteReference w:id="39"/>
      </w:r>
      <w:r w:rsidRPr="002A2DD4">
        <w:rPr>
          <w:rFonts w:asciiTheme="minorEastAsia" w:eastAsiaTheme="minorEastAsia" w:hAnsiTheme="minorEastAsia" w:hint="eastAsia"/>
          <w:szCs w:val="21"/>
        </w:rPr>
        <w:t>。</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ここで、「社会経済秩序の客観的原理としての『営業の自由』」、あるいは「客観的な秩序原理」という議論が出されていることが注目される。前述のように（第1章第3節五2.(5)</w:t>
      </w:r>
      <w:r w:rsidRPr="002A2DD4">
        <w:rPr>
          <w:rFonts w:asciiTheme="minorEastAsia" w:eastAsiaTheme="minorEastAsia" w:hAnsiTheme="minorEastAsia"/>
          <w:szCs w:val="21"/>
        </w:rPr>
        <w:t>）</w:t>
      </w:r>
      <w:r w:rsidRPr="002A2DD4">
        <w:rPr>
          <w:rFonts w:asciiTheme="minorEastAsia" w:eastAsiaTheme="minorEastAsia" w:hAnsiTheme="minorEastAsia" w:hint="eastAsia"/>
          <w:szCs w:val="21"/>
        </w:rPr>
        <w:t>、ドイツ連邦憲法裁判所の諸判決は、その出発点となった</w:t>
      </w:r>
      <w:r w:rsidR="003641E8" w:rsidRPr="002A2DD4">
        <w:rPr>
          <w:rFonts w:asciiTheme="minorEastAsia" w:eastAsiaTheme="minorEastAsia" w:hAnsiTheme="minorEastAsia"/>
          <w:szCs w:val="21"/>
        </w:rPr>
        <w:t>1958年の</w:t>
      </w:r>
      <w:r w:rsidRPr="002A2DD4">
        <w:rPr>
          <w:rFonts w:asciiTheme="minorEastAsia" w:eastAsiaTheme="minorEastAsia" w:hAnsiTheme="minorEastAsia" w:hint="eastAsia"/>
          <w:szCs w:val="21"/>
        </w:rPr>
        <w:t>リュート判決以降、「基本権の</w:t>
      </w:r>
      <w:r w:rsidRPr="002A2DD4">
        <w:rPr>
          <w:rFonts w:asciiTheme="minorEastAsia" w:eastAsiaTheme="minorEastAsia" w:hAnsiTheme="minorEastAsia"/>
          <w:szCs w:val="21"/>
        </w:rPr>
        <w:t>二重の性格</w:t>
      </w:r>
      <w:r w:rsidRPr="002A2DD4">
        <w:rPr>
          <w:rFonts w:asciiTheme="minorEastAsia" w:eastAsiaTheme="minorEastAsia" w:hAnsiTheme="minorEastAsia" w:hint="eastAsia"/>
          <w:szCs w:val="21"/>
        </w:rPr>
        <w:t>」を認め、基本権は、個人の主観的権利であるとともに「客観的価値秩序」または客観的</w:t>
      </w:r>
      <w:r w:rsidRPr="002A2DD4">
        <w:rPr>
          <w:rFonts w:asciiTheme="minorEastAsia" w:eastAsiaTheme="minorEastAsia" w:hAnsiTheme="minorEastAsia"/>
          <w:szCs w:val="21"/>
        </w:rPr>
        <w:t>原則規範</w:t>
      </w:r>
      <w:r w:rsidRPr="002A2DD4">
        <w:rPr>
          <w:rFonts w:asciiTheme="minorEastAsia" w:eastAsiaTheme="minorEastAsia" w:hAnsiTheme="minorEastAsia" w:hint="eastAsia"/>
          <w:szCs w:val="21"/>
        </w:rPr>
        <w:t>でもある、としていた。既に詳述した「代理商決定」</w:t>
      </w:r>
      <w:r w:rsidR="003641E8" w:rsidRPr="002A2DD4">
        <w:rPr>
          <w:rFonts w:asciiTheme="minorEastAsia" w:eastAsiaTheme="minorEastAsia" w:hAnsiTheme="minorEastAsia" w:hint="eastAsia"/>
          <w:szCs w:val="21"/>
        </w:rPr>
        <w:t>（1990年）</w:t>
      </w:r>
      <w:r w:rsidRPr="002A2DD4">
        <w:rPr>
          <w:rFonts w:asciiTheme="minorEastAsia" w:eastAsiaTheme="minorEastAsia" w:hAnsiTheme="minorEastAsia" w:hint="eastAsia"/>
          <w:szCs w:val="21"/>
        </w:rPr>
        <w:t>では、「基本法は価値中立的秩序ではなく、基本権規定において客観的な基本決定を下しており、その決定は法の</w:t>
      </w:r>
      <w:r w:rsidR="003641E8" w:rsidRPr="002A2DD4">
        <w:rPr>
          <w:rFonts w:asciiTheme="minorEastAsia" w:eastAsiaTheme="minorEastAsia" w:hAnsiTheme="minorEastAsia" w:hint="eastAsia"/>
          <w:szCs w:val="21"/>
        </w:rPr>
        <w:t>すべての領域に、すなわち民法の領域にも妥当する」、と判示され</w:t>
      </w:r>
      <w:r w:rsidRPr="002A2DD4">
        <w:rPr>
          <w:rFonts w:asciiTheme="minorEastAsia" w:eastAsiaTheme="minorEastAsia" w:hAnsiTheme="minorEastAsia" w:hint="eastAsia"/>
          <w:szCs w:val="21"/>
        </w:rPr>
        <w:t>た（第1章第3節五2.(2)</w:t>
      </w:r>
      <w:r w:rsidRPr="002A2DD4">
        <w:rPr>
          <w:rFonts w:asciiTheme="minorEastAsia" w:eastAsiaTheme="minorEastAsia" w:hAnsiTheme="minorEastAsia"/>
          <w:szCs w:val="21"/>
        </w:rPr>
        <w:t>）</w:t>
      </w:r>
      <w:r w:rsidRPr="002A2DD4">
        <w:rPr>
          <w:rFonts w:asciiTheme="minorEastAsia" w:eastAsiaTheme="minorEastAsia" w:hAnsiTheme="minorEastAsia" w:hint="eastAsia"/>
          <w:szCs w:val="21"/>
        </w:rPr>
        <w:t>。</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szCs w:val="21"/>
        </w:rPr>
        <w:t>ドイツでは、</w:t>
      </w:r>
      <w:r w:rsidR="003641E8" w:rsidRPr="002A2DD4">
        <w:rPr>
          <w:rFonts w:asciiTheme="minorEastAsia" w:eastAsiaTheme="minorEastAsia" w:hAnsiTheme="minorEastAsia"/>
          <w:szCs w:val="21"/>
        </w:rPr>
        <w:t>50年代後半から、</w:t>
      </w:r>
      <w:r w:rsidRPr="002A2DD4">
        <w:rPr>
          <w:rFonts w:asciiTheme="minorEastAsia" w:eastAsiaTheme="minorEastAsia" w:hAnsiTheme="minorEastAsia"/>
          <w:szCs w:val="21"/>
        </w:rPr>
        <w:t>この</w:t>
      </w:r>
      <w:r w:rsidR="003641E8" w:rsidRPr="002A2DD4">
        <w:rPr>
          <w:rFonts w:asciiTheme="minorEastAsia" w:eastAsiaTheme="minorEastAsia" w:hAnsiTheme="minorEastAsia"/>
          <w:szCs w:val="21"/>
        </w:rPr>
        <w:t>ような</w:t>
      </w:r>
      <w:r w:rsidRPr="002A2DD4">
        <w:rPr>
          <w:rFonts w:asciiTheme="minorEastAsia" w:eastAsiaTheme="minorEastAsia" w:hAnsiTheme="minorEastAsia" w:hint="eastAsia"/>
          <w:szCs w:val="21"/>
        </w:rPr>
        <w:t>「基本権の</w:t>
      </w:r>
      <w:r w:rsidRPr="002A2DD4">
        <w:rPr>
          <w:rFonts w:asciiTheme="minorEastAsia" w:eastAsiaTheme="minorEastAsia" w:hAnsiTheme="minorEastAsia"/>
          <w:szCs w:val="21"/>
        </w:rPr>
        <w:t>二重の性格</w:t>
      </w:r>
      <w:r w:rsidRPr="002A2DD4">
        <w:rPr>
          <w:rFonts w:asciiTheme="minorEastAsia" w:eastAsiaTheme="minorEastAsia" w:hAnsiTheme="minorEastAsia" w:hint="eastAsia"/>
          <w:szCs w:val="21"/>
        </w:rPr>
        <w:t>」論から「基本権保護義務論」への展開がみられるわけであるが、そこでは基本権規定を私人間の紛争に及ぼすという結果だけでなく、むしろ</w:t>
      </w:r>
      <w:r w:rsidRPr="002A2DD4">
        <w:rPr>
          <w:rStyle w:val="a4"/>
          <w:rFonts w:asciiTheme="minorEastAsia" w:eastAsiaTheme="minorEastAsia" w:hAnsiTheme="minorEastAsia" w:hint="eastAsia"/>
          <w:color w:val="auto"/>
          <w:szCs w:val="21"/>
        </w:rPr>
        <w:t>論理的にはそれに先だって、基本権ないし</w:t>
      </w:r>
      <w:r w:rsidRPr="002A2DD4">
        <w:rPr>
          <w:rFonts w:asciiTheme="minorEastAsia" w:eastAsiaTheme="minorEastAsia" w:hAnsiTheme="minorEastAsia" w:hint="eastAsia"/>
          <w:szCs w:val="21"/>
        </w:rPr>
        <w:t>「自由」の意</w:t>
      </w:r>
      <w:r w:rsidR="00965987" w:rsidRPr="002A2DD4">
        <w:rPr>
          <w:rFonts w:asciiTheme="minorEastAsia" w:eastAsiaTheme="minorEastAsia" w:hAnsiTheme="minorEastAsia" w:hint="eastAsia"/>
          <w:szCs w:val="21"/>
        </w:rPr>
        <w:t>味内容の変質が行われている、という点が重要である。特に職業の自由、営業の自由などの経済的自由という基本権には、</w:t>
      </w:r>
      <w:r w:rsidRPr="002A2DD4">
        <w:rPr>
          <w:rFonts w:asciiTheme="minorEastAsia" w:eastAsiaTheme="minorEastAsia" w:hAnsiTheme="minorEastAsia" w:hint="eastAsia"/>
          <w:szCs w:val="21"/>
        </w:rPr>
        <w:t>主観的自由、国家に対する自由という側面だけでなく、「客観的価値秩序」または客観的</w:t>
      </w:r>
      <w:r w:rsidRPr="002A2DD4">
        <w:rPr>
          <w:rFonts w:asciiTheme="minorEastAsia" w:eastAsiaTheme="minorEastAsia" w:hAnsiTheme="minorEastAsia"/>
          <w:szCs w:val="21"/>
        </w:rPr>
        <w:t>原則規範</w:t>
      </w:r>
      <w:r w:rsidRPr="002A2DD4">
        <w:rPr>
          <w:rFonts w:asciiTheme="minorEastAsia" w:eastAsiaTheme="minorEastAsia" w:hAnsiTheme="minorEastAsia" w:hint="eastAsia"/>
          <w:szCs w:val="21"/>
        </w:rPr>
        <w:t>でもある</w:t>
      </w:r>
      <w:r w:rsidR="00965987" w:rsidRPr="002A2DD4">
        <w:rPr>
          <w:rFonts w:asciiTheme="minorEastAsia" w:eastAsiaTheme="minorEastAsia" w:hAnsiTheme="minorEastAsia" w:hint="eastAsia"/>
          <w:szCs w:val="21"/>
        </w:rPr>
        <w:t>、という捉え方が有力になってきたのである</w:t>
      </w:r>
      <w:r w:rsidRPr="002A2DD4">
        <w:rPr>
          <w:rFonts w:asciiTheme="minorEastAsia" w:eastAsiaTheme="minorEastAsia" w:hAnsiTheme="minorEastAsia" w:hint="eastAsia"/>
          <w:szCs w:val="21"/>
        </w:rPr>
        <w:t>。</w:t>
      </w:r>
    </w:p>
    <w:p w:rsidR="009756FC" w:rsidRPr="002A2DD4" w:rsidRDefault="009756FC" w:rsidP="009756FC">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前記のO.バハオフらの「社会経済秩序の客観的原理としての『営業の自由』」、あるいは、</w:t>
      </w:r>
      <w:r w:rsidRPr="002A2DD4">
        <w:rPr>
          <w:rFonts w:asciiTheme="minorEastAsia" w:eastAsiaTheme="minorEastAsia" w:hAnsiTheme="minorEastAsia"/>
          <w:szCs w:val="21"/>
        </w:rPr>
        <w:t>T</w:t>
      </w:r>
      <w:r w:rsidRPr="002A2DD4">
        <w:rPr>
          <w:rFonts w:asciiTheme="minorEastAsia" w:eastAsiaTheme="minorEastAsia" w:hAnsiTheme="minorEastAsia" w:hint="eastAsia"/>
          <w:szCs w:val="21"/>
        </w:rPr>
        <w:t>・マウンツの「客観的な秩序原理」は、経済的自由という基本権の一側面を指摘したものであり、そこに、例えば「社会的経済的不均衡」、社会国家原理などの視点から、具体的な紛争への適用を検討することになる。</w:t>
      </w:r>
    </w:p>
    <w:p w:rsidR="00C61AA5" w:rsidRPr="002A2DD4" w:rsidRDefault="009756FC" w:rsidP="00C61AA5">
      <w:pPr>
        <w:ind w:firstLine="210"/>
        <w:rPr>
          <w:rFonts w:asciiTheme="minorEastAsia" w:eastAsiaTheme="minorEastAsia" w:hAnsiTheme="minorEastAsia"/>
          <w:szCs w:val="21"/>
        </w:rPr>
      </w:pPr>
      <w:r w:rsidRPr="002A2DD4">
        <w:rPr>
          <w:rFonts w:asciiTheme="minorEastAsia" w:eastAsiaTheme="minorEastAsia" w:hAnsiTheme="minorEastAsia"/>
          <w:szCs w:val="21"/>
        </w:rPr>
        <w:t>これを</w:t>
      </w:r>
      <w:r w:rsidR="00C61AA5" w:rsidRPr="002A2DD4">
        <w:rPr>
          <w:rFonts w:asciiTheme="minorEastAsia" w:eastAsiaTheme="minorEastAsia" w:hAnsiTheme="minorEastAsia"/>
          <w:szCs w:val="21"/>
        </w:rPr>
        <w:t>具体的に前出の代理商決定の事例で</w:t>
      </w:r>
      <w:r w:rsidR="00965987" w:rsidRPr="002A2DD4">
        <w:rPr>
          <w:rFonts w:asciiTheme="minorEastAsia" w:eastAsiaTheme="minorEastAsia" w:hAnsiTheme="minorEastAsia"/>
          <w:szCs w:val="21"/>
        </w:rPr>
        <w:t>言えば</w:t>
      </w:r>
      <w:r w:rsidR="00C61AA5" w:rsidRPr="002A2DD4">
        <w:rPr>
          <w:rFonts w:asciiTheme="minorEastAsia" w:eastAsiaTheme="minorEastAsia" w:hAnsiTheme="minorEastAsia"/>
          <w:szCs w:val="21"/>
        </w:rPr>
        <w:t>、</w:t>
      </w:r>
      <w:r w:rsidR="00C61AA5" w:rsidRPr="002A2DD4">
        <w:rPr>
          <w:rFonts w:asciiTheme="minorEastAsia" w:eastAsiaTheme="minorEastAsia" w:hAnsiTheme="minorEastAsia" w:hint="eastAsia"/>
          <w:szCs w:val="21"/>
        </w:rPr>
        <w:t>競業避止義務が契約当事者の一方にとって「自己決定」ではなく、「他者決定」となるような、「社会的経済的不均衡」をもたらしていないか、という視点が持ち出される。これは一定の価値判断を伴う、当該取引（条件）に関する客観的認識</w:t>
      </w:r>
      <w:r w:rsidR="00965987" w:rsidRPr="002A2DD4">
        <w:rPr>
          <w:rFonts w:asciiTheme="minorEastAsia" w:eastAsiaTheme="minorEastAsia" w:hAnsiTheme="minorEastAsia" w:hint="eastAsia"/>
          <w:szCs w:val="21"/>
        </w:rPr>
        <w:t>に基づく規範的判断</w:t>
      </w:r>
      <w:r w:rsidR="00C61AA5" w:rsidRPr="002A2DD4">
        <w:rPr>
          <w:rFonts w:asciiTheme="minorEastAsia" w:eastAsiaTheme="minorEastAsia" w:hAnsiTheme="minorEastAsia" w:hint="eastAsia"/>
          <w:szCs w:val="21"/>
        </w:rPr>
        <w:t>でもある。</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szCs w:val="21"/>
        </w:rPr>
        <w:t>これに対し、</w:t>
      </w:r>
      <w:r w:rsidRPr="002A2DD4">
        <w:rPr>
          <w:rFonts w:asciiTheme="minorEastAsia" w:eastAsiaTheme="minorEastAsia" w:hAnsiTheme="minorEastAsia" w:hint="eastAsia"/>
          <w:szCs w:val="21"/>
        </w:rPr>
        <w:t>個人の主観的権利の側から問題をとらえ、それへの侵害の可否・程度という観点のみから考える「主観的憲法」論は、個人の主観的権利としての基本権と社会の客観的な法</w:t>
      </w:r>
      <w:r w:rsidRPr="002A2DD4">
        <w:rPr>
          <w:rFonts w:asciiTheme="minorEastAsia" w:eastAsiaTheme="minorEastAsia" w:hAnsiTheme="minorEastAsia"/>
          <w:szCs w:val="21"/>
        </w:rPr>
        <w:t>(</w:t>
      </w:r>
      <w:r w:rsidRPr="002A2DD4">
        <w:rPr>
          <w:rFonts w:asciiTheme="minorEastAsia" w:eastAsiaTheme="minorEastAsia" w:hAnsiTheme="minorEastAsia" w:hint="eastAsia"/>
          <w:szCs w:val="21"/>
        </w:rPr>
        <w:t>秩序〉とは、各々別個の次元に分断されるにとどまり、また、社会全体に内包されている法秩序の契機の重要性は著しく低下することとなる</w:t>
      </w:r>
      <w:r w:rsidR="009756FC" w:rsidRPr="002A2DD4">
        <w:rPr>
          <w:rFonts w:asciiTheme="minorEastAsia" w:eastAsiaTheme="minorEastAsia" w:hAnsiTheme="minorEastAsia" w:hint="eastAsia"/>
          <w:szCs w:val="21"/>
        </w:rPr>
        <w:t>（</w:t>
      </w:r>
      <w:r w:rsidR="00BC11C5" w:rsidRPr="002A2DD4">
        <w:rPr>
          <w:rFonts w:asciiTheme="minorEastAsia" w:eastAsiaTheme="minorEastAsia" w:hAnsiTheme="minorEastAsia" w:hint="eastAsia"/>
          <w:szCs w:val="21"/>
        </w:rPr>
        <w:t>ただし、</w:t>
      </w:r>
      <w:r w:rsidR="009756FC" w:rsidRPr="002A2DD4">
        <w:rPr>
          <w:rFonts w:asciiTheme="minorEastAsia" w:eastAsiaTheme="minorEastAsia" w:hAnsiTheme="minorEastAsia" w:hint="eastAsia"/>
          <w:szCs w:val="21"/>
        </w:rPr>
        <w:t>以上述べたことは、</w:t>
      </w:r>
      <w:r w:rsidR="00BC11C5" w:rsidRPr="002A2DD4">
        <w:rPr>
          <w:rFonts w:asciiTheme="minorEastAsia" w:eastAsiaTheme="minorEastAsia" w:hAnsiTheme="minorEastAsia" w:hint="eastAsia"/>
          <w:szCs w:val="21"/>
        </w:rPr>
        <w:t>主観的権利と客観的</w:t>
      </w:r>
      <w:r w:rsidR="00BC11C5" w:rsidRPr="002A2DD4">
        <w:rPr>
          <w:rFonts w:asciiTheme="minorEastAsia" w:eastAsiaTheme="minorEastAsia" w:hAnsiTheme="minorEastAsia"/>
          <w:szCs w:val="21"/>
        </w:rPr>
        <w:t>原則規範という2面性についての</w:t>
      </w:r>
      <w:r w:rsidR="009756FC" w:rsidRPr="002A2DD4">
        <w:rPr>
          <w:rFonts w:asciiTheme="minorEastAsia" w:eastAsiaTheme="minorEastAsia" w:hAnsiTheme="minorEastAsia" w:hint="eastAsia"/>
          <w:szCs w:val="21"/>
        </w:rPr>
        <w:t>やや図式的な整理</w:t>
      </w:r>
      <w:r w:rsidR="00BC11C5" w:rsidRPr="002A2DD4">
        <w:rPr>
          <w:rFonts w:asciiTheme="minorEastAsia" w:eastAsiaTheme="minorEastAsia" w:hAnsiTheme="minorEastAsia" w:hint="eastAsia"/>
          <w:szCs w:val="21"/>
        </w:rPr>
        <w:t>にとどまっている）。</w:t>
      </w:r>
    </w:p>
    <w:p w:rsidR="00C61AA5" w:rsidRPr="002A2DD4" w:rsidRDefault="00827C9B"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最後に、</w:t>
      </w:r>
      <w:r w:rsidR="00C61AA5" w:rsidRPr="002A2DD4">
        <w:rPr>
          <w:rFonts w:asciiTheme="minorEastAsia" w:eastAsiaTheme="minorEastAsia" w:hAnsiTheme="minorEastAsia" w:hint="eastAsia"/>
          <w:szCs w:val="21"/>
        </w:rPr>
        <w:t>本判決</w:t>
      </w:r>
      <w:r w:rsidRPr="002A2DD4">
        <w:rPr>
          <w:rFonts w:asciiTheme="minorEastAsia" w:eastAsiaTheme="minorEastAsia" w:hAnsiTheme="minorEastAsia" w:hint="eastAsia"/>
          <w:szCs w:val="21"/>
        </w:rPr>
        <w:t>に立ち戻ってみると、そこ</w:t>
      </w:r>
      <w:r w:rsidR="00C61AA5" w:rsidRPr="002A2DD4">
        <w:rPr>
          <w:rFonts w:asciiTheme="minorEastAsia" w:eastAsiaTheme="minorEastAsia" w:hAnsiTheme="minorEastAsia" w:hint="eastAsia"/>
          <w:szCs w:val="21"/>
        </w:rPr>
        <w:t>では、「特定の経済体制を決定してはいない」、「経済政策上の中立性」などの抽象的な判断がなされたにとどまった。具体的な事例について、裁判によってこの種の原理問題を扱う困難性を示したともいえ</w:t>
      </w:r>
      <w:r w:rsidRPr="002A2DD4">
        <w:rPr>
          <w:rFonts w:asciiTheme="minorEastAsia" w:eastAsiaTheme="minorEastAsia" w:hAnsiTheme="minorEastAsia" w:hint="eastAsia"/>
          <w:szCs w:val="21"/>
        </w:rPr>
        <w:t>よう</w:t>
      </w:r>
      <w:r w:rsidR="00C61AA5" w:rsidRPr="002A2DD4">
        <w:rPr>
          <w:rFonts w:asciiTheme="minorEastAsia" w:eastAsiaTheme="minorEastAsia" w:hAnsiTheme="minorEastAsia" w:hint="eastAsia"/>
          <w:szCs w:val="21"/>
        </w:rPr>
        <w:t>。</w:t>
      </w:r>
    </w:p>
    <w:p w:rsidR="00C61AA5" w:rsidRPr="002A2DD4" w:rsidRDefault="00827C9B"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しかし</w:t>
      </w:r>
      <w:r w:rsidR="00C61AA5" w:rsidRPr="002A2DD4">
        <w:rPr>
          <w:rFonts w:asciiTheme="minorEastAsia" w:eastAsiaTheme="minorEastAsia" w:hAnsiTheme="minorEastAsia" w:hint="eastAsia"/>
          <w:szCs w:val="21"/>
        </w:rPr>
        <w:t>、今日の目からすれば、</w:t>
      </w:r>
      <w:r w:rsidR="00BC11C5" w:rsidRPr="002A2DD4">
        <w:rPr>
          <w:rFonts w:asciiTheme="minorEastAsia" w:eastAsiaTheme="minorEastAsia" w:hAnsiTheme="minorEastAsia" w:hint="eastAsia"/>
          <w:szCs w:val="21"/>
        </w:rPr>
        <w:t>本件事案について、</w:t>
      </w:r>
      <w:r w:rsidR="00C61AA5" w:rsidRPr="002A2DD4">
        <w:rPr>
          <w:rFonts w:asciiTheme="minorEastAsia" w:eastAsiaTheme="minorEastAsia" w:hAnsiTheme="minorEastAsia" w:hint="eastAsia"/>
          <w:szCs w:val="21"/>
        </w:rPr>
        <w:t>より具体的に、特定の産業に対する助成のあり方等を踏まえた平等原則、公正かつ自由な競争秩序（F.ベームの</w:t>
      </w:r>
      <w:r w:rsidR="00BC11C5" w:rsidRPr="002A2DD4">
        <w:rPr>
          <w:rFonts w:asciiTheme="minorEastAsia" w:eastAsiaTheme="minorEastAsia" w:hAnsiTheme="minorEastAsia" w:hint="eastAsia"/>
          <w:szCs w:val="21"/>
        </w:rPr>
        <w:t>「</w:t>
      </w:r>
      <w:r w:rsidR="00C61AA5" w:rsidRPr="002A2DD4">
        <w:rPr>
          <w:rFonts w:asciiTheme="minorEastAsia" w:eastAsiaTheme="minorEastAsia" w:hAnsiTheme="minorEastAsia" w:hint="eastAsia"/>
          <w:szCs w:val="21"/>
        </w:rPr>
        <w:t>業績競争</w:t>
      </w:r>
      <w:r w:rsidR="00BC11C5" w:rsidRPr="002A2DD4">
        <w:rPr>
          <w:rFonts w:asciiTheme="minorEastAsia" w:eastAsiaTheme="minorEastAsia" w:hAnsiTheme="minorEastAsia" w:hint="eastAsia"/>
          <w:szCs w:val="21"/>
        </w:rPr>
        <w:t>」）などが議論されるべきであったとも思われる。</w:t>
      </w:r>
      <w:r w:rsidR="00C61AA5" w:rsidRPr="002A2DD4">
        <w:rPr>
          <w:rFonts w:asciiTheme="minorEastAsia" w:eastAsiaTheme="minorEastAsia" w:hAnsiTheme="minorEastAsia" w:hint="eastAsia"/>
          <w:szCs w:val="21"/>
        </w:rPr>
        <w:t>その後、ドイツやEU</w:t>
      </w:r>
      <w:r w:rsidR="00BC11C5" w:rsidRPr="002A2DD4">
        <w:rPr>
          <w:rFonts w:asciiTheme="minorEastAsia" w:eastAsiaTheme="minorEastAsia" w:hAnsiTheme="minorEastAsia" w:hint="eastAsia"/>
          <w:szCs w:val="21"/>
        </w:rPr>
        <w:t>、また</w:t>
      </w:r>
      <w:r w:rsidR="001D309E" w:rsidRPr="002A2DD4">
        <w:rPr>
          <w:rFonts w:asciiTheme="minorEastAsia" w:eastAsiaTheme="minorEastAsia" w:hAnsiTheme="minorEastAsia" w:hint="eastAsia"/>
          <w:szCs w:val="21"/>
        </w:rPr>
        <w:t>近年では</w:t>
      </w:r>
      <w:r w:rsidR="00BC11C5" w:rsidRPr="002A2DD4">
        <w:rPr>
          <w:rFonts w:asciiTheme="minorEastAsia" w:eastAsiaTheme="minorEastAsia" w:hAnsiTheme="minorEastAsia" w:hint="eastAsia"/>
          <w:szCs w:val="21"/>
        </w:rPr>
        <w:t>日本においても</w:t>
      </w:r>
      <w:r w:rsidR="00C61AA5" w:rsidRPr="002A2DD4">
        <w:rPr>
          <w:rFonts w:asciiTheme="minorEastAsia" w:eastAsiaTheme="minorEastAsia" w:hAnsiTheme="minorEastAsia" w:hint="eastAsia"/>
          <w:szCs w:val="21"/>
        </w:rPr>
        <w:t>、私企業に対する保護助成に関する法的統制のあり方が議論されることになる</w:t>
      </w:r>
      <w:r w:rsidR="00BC11C5" w:rsidRPr="002A2DD4">
        <w:rPr>
          <w:rFonts w:asciiTheme="minorEastAsia" w:eastAsiaTheme="minorEastAsia" w:hAnsiTheme="minorEastAsia" w:hint="eastAsia"/>
          <w:szCs w:val="21"/>
        </w:rPr>
        <w:t>（この点も経済法の重要問題であり、後に検討する</w:t>
      </w:r>
      <w:r w:rsidR="00C61AA5" w:rsidRPr="002A2DD4">
        <w:rPr>
          <w:rFonts w:asciiTheme="minorEastAsia" w:eastAsiaTheme="minorEastAsia" w:hAnsiTheme="minorEastAsia" w:hint="eastAsia"/>
          <w:szCs w:val="21"/>
        </w:rPr>
        <w:t>）。</w:t>
      </w:r>
    </w:p>
    <w:p w:rsidR="00E06EB9" w:rsidRPr="002A2DD4" w:rsidRDefault="00E06EB9" w:rsidP="00C61AA5">
      <w:pPr>
        <w:ind w:firstLine="210"/>
        <w:rPr>
          <w:rFonts w:asciiTheme="minorEastAsia" w:eastAsiaTheme="minorEastAsia" w:hAnsiTheme="minorEastAsia"/>
          <w:szCs w:val="21"/>
        </w:rPr>
      </w:pPr>
    </w:p>
    <w:p w:rsidR="00C61AA5" w:rsidRPr="002A2DD4" w:rsidRDefault="00C61AA5" w:rsidP="00C61AA5">
      <w:pPr>
        <w:pStyle w:val="2"/>
        <w:ind w:firstLineChars="0" w:firstLine="0"/>
        <w:rPr>
          <w:rFonts w:asciiTheme="minorEastAsia" w:eastAsiaTheme="minorEastAsia" w:hAnsiTheme="minorEastAsia" w:cs="A-OTF Ryumin Pr6N R-KL"/>
          <w:b/>
          <w:sz w:val="21"/>
          <w:szCs w:val="21"/>
        </w:rPr>
      </w:pPr>
      <w:r w:rsidRPr="002A2DD4">
        <w:rPr>
          <w:rFonts w:asciiTheme="minorEastAsia" w:eastAsiaTheme="minorEastAsia" w:hAnsiTheme="minorEastAsia"/>
          <w:b/>
          <w:sz w:val="21"/>
          <w:szCs w:val="21"/>
        </w:rPr>
        <w:t>4</w:t>
      </w:r>
      <w:r w:rsidR="00E06EB9" w:rsidRPr="002A2DD4">
        <w:rPr>
          <w:rFonts w:asciiTheme="minorEastAsia" w:eastAsiaTheme="minorEastAsia" w:hAnsiTheme="minorEastAsia"/>
          <w:b/>
          <w:sz w:val="21"/>
          <w:szCs w:val="21"/>
        </w:rPr>
        <w:t>.</w:t>
      </w:r>
      <w:r w:rsidRPr="002A2DD4">
        <w:rPr>
          <w:rFonts w:asciiTheme="minorEastAsia" w:eastAsiaTheme="minorEastAsia" w:hAnsiTheme="minorEastAsia" w:cs="A-OTF Ryumin Pr6N R-KL"/>
          <w:b/>
          <w:sz w:val="21"/>
          <w:szCs w:val="21"/>
        </w:rPr>
        <w:t>EUの</w:t>
      </w:r>
      <w:r w:rsidRPr="002A2DD4">
        <w:rPr>
          <w:rFonts w:asciiTheme="minorEastAsia" w:eastAsiaTheme="minorEastAsia" w:hAnsiTheme="minorEastAsia" w:cs="A-OTF Ryumin Pr6N R-KL" w:hint="eastAsia"/>
          <w:b/>
          <w:sz w:val="21"/>
          <w:szCs w:val="21"/>
        </w:rPr>
        <w:t>「社会的市場経済」</w:t>
      </w:r>
    </w:p>
    <w:p w:rsidR="00E6166C" w:rsidRPr="002A2DD4" w:rsidRDefault="00E6166C" w:rsidP="00C61AA5">
      <w:pPr>
        <w:ind w:firstLineChars="0" w:firstLine="0"/>
        <w:rPr>
          <w:rFonts w:asciiTheme="minorEastAsia" w:eastAsiaTheme="minorEastAsia" w:hAnsiTheme="minorEastAsia"/>
          <w:b/>
          <w:szCs w:val="21"/>
        </w:rPr>
      </w:pPr>
      <w:r w:rsidRPr="002A2DD4">
        <w:rPr>
          <w:rFonts w:asciiTheme="minorEastAsia" w:eastAsiaTheme="minorEastAsia" w:hAnsiTheme="minorEastAsia" w:hint="eastAsia"/>
          <w:b/>
          <w:szCs w:val="21"/>
        </w:rPr>
        <w:t>（1</w:t>
      </w:r>
      <w:r w:rsidR="00C61AA5" w:rsidRPr="002A2DD4">
        <w:rPr>
          <w:rFonts w:asciiTheme="minorEastAsia" w:eastAsiaTheme="minorEastAsia" w:hAnsiTheme="minorEastAsia" w:hint="eastAsia"/>
          <w:b/>
          <w:szCs w:val="21"/>
        </w:rPr>
        <w:t>）</w:t>
      </w:r>
      <w:r w:rsidRPr="002A2DD4">
        <w:rPr>
          <w:rFonts w:asciiTheme="minorEastAsia" w:eastAsiaTheme="minorEastAsia" w:hAnsiTheme="minorEastAsia" w:hint="eastAsia"/>
          <w:b/>
          <w:szCs w:val="21"/>
        </w:rPr>
        <w:t>「社会的市場経済」の明示</w:t>
      </w:r>
    </w:p>
    <w:p w:rsidR="00C61AA5" w:rsidRPr="002A2DD4" w:rsidRDefault="008F6B78" w:rsidP="00E6166C">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上記のような、憲法は特定の経済体制を決定または</w:t>
      </w:r>
      <w:r w:rsidR="00C61AA5" w:rsidRPr="002A2DD4">
        <w:rPr>
          <w:rFonts w:asciiTheme="minorEastAsia" w:eastAsiaTheme="minorEastAsia" w:hAnsiTheme="minorEastAsia" w:hint="eastAsia"/>
          <w:szCs w:val="21"/>
        </w:rPr>
        <w:t>明示していない、という</w:t>
      </w:r>
      <w:r w:rsidRPr="002A2DD4">
        <w:rPr>
          <w:rFonts w:asciiTheme="minorEastAsia" w:eastAsiaTheme="minorEastAsia" w:hAnsiTheme="minorEastAsia" w:hint="eastAsia"/>
          <w:szCs w:val="21"/>
        </w:rPr>
        <w:t>こと</w:t>
      </w:r>
      <w:r w:rsidR="00C61AA5" w:rsidRPr="002A2DD4">
        <w:rPr>
          <w:rFonts w:asciiTheme="minorEastAsia" w:eastAsiaTheme="minorEastAsia" w:hAnsiTheme="minorEastAsia" w:hint="eastAsia"/>
          <w:szCs w:val="21"/>
        </w:rPr>
        <w:t>は、多くの資本主義主義国における憲法に共通して見られることのようである。しかし、例外的に、</w:t>
      </w:r>
      <w:r w:rsidR="00C61AA5" w:rsidRPr="002A2DD4">
        <w:rPr>
          <w:rFonts w:asciiTheme="minorEastAsia" w:eastAsiaTheme="minorEastAsia" w:hAnsiTheme="minorEastAsia"/>
          <w:szCs w:val="21"/>
        </w:rPr>
        <w:t>EU</w:t>
      </w:r>
      <w:r w:rsidR="00C61AA5" w:rsidRPr="002A2DD4">
        <w:rPr>
          <w:rFonts w:asciiTheme="minorEastAsia" w:eastAsiaTheme="minorEastAsia" w:hAnsiTheme="minorEastAsia" w:hint="eastAsia"/>
          <w:szCs w:val="21"/>
        </w:rPr>
        <w:t>は，</w:t>
      </w:r>
      <w:r w:rsidR="00C61AA5" w:rsidRPr="002A2DD4">
        <w:rPr>
          <w:rFonts w:asciiTheme="minorEastAsia" w:eastAsiaTheme="minorEastAsia" w:hAnsiTheme="minorEastAsia"/>
          <w:szCs w:val="21"/>
        </w:rPr>
        <w:t>EU</w:t>
      </w:r>
      <w:r w:rsidR="00C61AA5" w:rsidRPr="002A2DD4">
        <w:rPr>
          <w:rFonts w:asciiTheme="minorEastAsia" w:eastAsiaTheme="minorEastAsia" w:hAnsiTheme="minorEastAsia" w:hint="eastAsia"/>
          <w:szCs w:val="21"/>
        </w:rPr>
        <w:t>機能条約により，</w:t>
      </w:r>
      <w:r w:rsidR="00C61AA5" w:rsidRPr="002A2DD4">
        <w:rPr>
          <w:rFonts w:asciiTheme="minorEastAsia" w:eastAsiaTheme="minorEastAsia" w:hAnsiTheme="minorEastAsia"/>
          <w:szCs w:val="21"/>
        </w:rPr>
        <w:t>EU</w:t>
      </w:r>
      <w:r w:rsidR="00C61AA5" w:rsidRPr="002A2DD4">
        <w:rPr>
          <w:rFonts w:asciiTheme="minorEastAsia" w:eastAsiaTheme="minorEastAsia" w:hAnsiTheme="minorEastAsia" w:hint="eastAsia"/>
          <w:szCs w:val="21"/>
        </w:rPr>
        <w:t>加盟国全体によって構成される域内市場における市場経済秩序のあり方について，一定の選択を行っている。すなわち，</w:t>
      </w:r>
      <w:r w:rsidR="00C61AA5" w:rsidRPr="002A2DD4">
        <w:rPr>
          <w:rFonts w:asciiTheme="minorEastAsia" w:eastAsiaTheme="minorEastAsia" w:hAnsiTheme="minorEastAsia"/>
          <w:szCs w:val="21"/>
        </w:rPr>
        <w:t>EU</w:t>
      </w:r>
      <w:r w:rsidR="00C61AA5" w:rsidRPr="002A2DD4">
        <w:rPr>
          <w:rFonts w:asciiTheme="minorEastAsia" w:eastAsiaTheme="minorEastAsia" w:hAnsiTheme="minorEastAsia" w:hint="eastAsia"/>
          <w:szCs w:val="21"/>
        </w:rPr>
        <w:t>機能条約3条3項は，この人為的に創出される市場は，「社会的市場経済（</w:t>
      </w:r>
      <w:r w:rsidR="00C61AA5" w:rsidRPr="002A2DD4">
        <w:rPr>
          <w:rFonts w:asciiTheme="minorEastAsia" w:eastAsiaTheme="minorEastAsia" w:hAnsiTheme="minorEastAsia"/>
          <w:szCs w:val="21"/>
        </w:rPr>
        <w:t>social market economy</w:t>
      </w:r>
      <w:r w:rsidR="00C61AA5" w:rsidRPr="002A2DD4">
        <w:rPr>
          <w:rFonts w:asciiTheme="minorEastAsia" w:eastAsiaTheme="minorEastAsia" w:hAnsiTheme="minorEastAsia" w:hint="eastAsia"/>
          <w:szCs w:val="21"/>
        </w:rPr>
        <w:t>）」であると規定している</w:t>
      </w:r>
      <w:r w:rsidR="00C61AA5" w:rsidRPr="002A2DD4">
        <w:rPr>
          <w:rStyle w:val="a9"/>
          <w:rFonts w:asciiTheme="minorEastAsia" w:eastAsiaTheme="minorEastAsia" w:hAnsiTheme="minorEastAsia"/>
          <w:szCs w:val="21"/>
        </w:rPr>
        <w:footnoteReference w:id="40"/>
      </w:r>
      <w:r w:rsidR="00C61AA5" w:rsidRPr="002A2DD4">
        <w:rPr>
          <w:rFonts w:asciiTheme="minorEastAsia" w:eastAsiaTheme="minorEastAsia" w:hAnsiTheme="minorEastAsia" w:hint="eastAsia"/>
          <w:szCs w:val="21"/>
        </w:rPr>
        <w:t>。これは、</w:t>
      </w:r>
      <w:r w:rsidRPr="002A2DD4">
        <w:rPr>
          <w:rFonts w:asciiTheme="minorEastAsia" w:eastAsiaTheme="minorEastAsia" w:hAnsiTheme="minorEastAsia" w:hint="eastAsia"/>
          <w:szCs w:val="21"/>
        </w:rPr>
        <w:t>前述した</w:t>
      </w:r>
      <w:r w:rsidR="00C61AA5" w:rsidRPr="002A2DD4">
        <w:rPr>
          <w:rFonts w:asciiTheme="minorEastAsia" w:eastAsiaTheme="minorEastAsia" w:hAnsiTheme="minorEastAsia" w:hint="eastAsia"/>
          <w:szCs w:val="21"/>
        </w:rPr>
        <w:t>ドイツの「社会的市場経済」</w:t>
      </w:r>
      <w:r w:rsidRPr="002A2DD4">
        <w:rPr>
          <w:rFonts w:asciiTheme="minorEastAsia" w:eastAsiaTheme="minorEastAsia" w:hAnsiTheme="minorEastAsia" w:hint="eastAsia"/>
          <w:szCs w:val="21"/>
        </w:rPr>
        <w:t>論</w:t>
      </w:r>
      <w:r w:rsidR="00C61AA5" w:rsidRPr="002A2DD4">
        <w:rPr>
          <w:rFonts w:asciiTheme="minorEastAsia" w:eastAsiaTheme="minorEastAsia" w:hAnsiTheme="minorEastAsia" w:hint="eastAsia"/>
          <w:szCs w:val="21"/>
        </w:rPr>
        <w:t>に強く影響されたものである。</w:t>
      </w:r>
    </w:p>
    <w:p w:rsidR="00C61AA5" w:rsidRPr="002A2DD4" w:rsidRDefault="00C61AA5" w:rsidP="00C61AA5">
      <w:pPr>
        <w:ind w:firstLine="210"/>
        <w:rPr>
          <w:rFonts w:asciiTheme="minorEastAsia" w:eastAsiaTheme="minorEastAsia" w:hAnsiTheme="minorEastAsia" w:cs="A-OTF Ryumin Pr6N R-KL"/>
          <w:szCs w:val="21"/>
        </w:rPr>
      </w:pPr>
      <w:r w:rsidRPr="002A2DD4">
        <w:rPr>
          <w:rFonts w:asciiTheme="minorEastAsia" w:eastAsiaTheme="minorEastAsia" w:hAnsiTheme="minorEastAsia" w:hint="eastAsia"/>
          <w:szCs w:val="21"/>
        </w:rPr>
        <w:t>須網隆夫[2010]によれば、「</w:t>
      </w:r>
      <w:r w:rsidRPr="002A2DD4">
        <w:rPr>
          <w:rFonts w:asciiTheme="minorEastAsia" w:eastAsiaTheme="minorEastAsia" w:hAnsiTheme="minorEastAsia" w:cs="A-OTF Ryumin Pr6N R-KL" w:hint="eastAsia"/>
          <w:szCs w:val="21"/>
        </w:rPr>
        <w:t>社会的市場経済は，市場原則と社会原則の均衡を図るものとして，『欧州社会モデル』に対応するものであり，一方では，国家の定める枠組みの内部における市場力の自由な行使を可能にするとともに，他方における包括的な社会的保護の制度を提供する市場経済である。換言すれば，社会的市場経済の意義は，市場に対する社会的な対抗力を創出することにあるのである」。</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社会的市場経済の考え方は，リスボン条約において突然登場したわけではなく、EU（1993年11月以前はEC）は，1980年代後半以降，社会政策を重視し，市場メカニズムの結果生じる社会の歪みに対応しようとしてきた。また、そこにおける諸判決や前記規定が定められるまでの経緯をみると、社会的市場経済という選択には，相当程度に高い民主的正統性が付与されていることを認識できる、と説かれている</w:t>
      </w:r>
      <w:r w:rsidRPr="002A2DD4">
        <w:rPr>
          <w:rStyle w:val="a9"/>
          <w:rFonts w:asciiTheme="minorEastAsia" w:eastAsiaTheme="minorEastAsia" w:hAnsiTheme="minorEastAsia"/>
          <w:szCs w:val="21"/>
        </w:rPr>
        <w:footnoteReference w:id="41"/>
      </w:r>
      <w:r w:rsidRPr="002A2DD4">
        <w:rPr>
          <w:rFonts w:asciiTheme="minorEastAsia" w:eastAsiaTheme="minorEastAsia" w:hAnsiTheme="minorEastAsia" w:hint="eastAsia"/>
          <w:szCs w:val="21"/>
        </w:rPr>
        <w:t>。</w:t>
      </w:r>
    </w:p>
    <w:p w:rsidR="008F6B78"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また、その具体的、規範的意味については、「同条約の発効は，EU自体が社会的市場経済を選択したことに加えて，各加盟国が，社会的市場経済ではない，より市場主義的な市場経済を選択する自由を制約されることを意味する。EU条約上，加盟国は，EUの目標の実現を危うくする措置を取ってはならない義務を負っている（EU条約４条）」、とされる。</w:t>
      </w:r>
    </w:p>
    <w:p w:rsidR="00C61AA5" w:rsidRPr="002A2DD4" w:rsidRDefault="006779B7"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ここには、一定の枠内における経済体制の決定が見られるのであり、一方で、市場</w:t>
      </w:r>
      <w:r w:rsidR="00665594" w:rsidRPr="002A2DD4">
        <w:rPr>
          <w:rFonts w:asciiTheme="minorEastAsia" w:eastAsiaTheme="minorEastAsia" w:hAnsiTheme="minorEastAsia" w:hint="eastAsia"/>
          <w:szCs w:val="21"/>
        </w:rPr>
        <w:t>原則に反する</w:t>
      </w:r>
      <w:r w:rsidR="00241799" w:rsidRPr="002A2DD4">
        <w:rPr>
          <w:rFonts w:asciiTheme="minorEastAsia" w:eastAsiaTheme="minorEastAsia" w:hAnsiTheme="minorEastAsia" w:hint="eastAsia"/>
          <w:szCs w:val="21"/>
        </w:rPr>
        <w:t>中央管理経済</w:t>
      </w:r>
      <w:r w:rsidRPr="002A2DD4">
        <w:rPr>
          <w:rFonts w:asciiTheme="minorEastAsia" w:eastAsiaTheme="minorEastAsia" w:hAnsiTheme="minorEastAsia" w:hint="eastAsia"/>
          <w:szCs w:val="21"/>
        </w:rPr>
        <w:t>体制、他方で、「より市場主義的な市場経済」体制（例えば自由放任主義）</w:t>
      </w:r>
      <w:r w:rsidR="00665594" w:rsidRPr="002A2DD4">
        <w:rPr>
          <w:rFonts w:asciiTheme="minorEastAsia" w:eastAsiaTheme="minorEastAsia" w:hAnsiTheme="minorEastAsia" w:hint="eastAsia"/>
          <w:szCs w:val="21"/>
        </w:rPr>
        <w:t>はいずれ</w:t>
      </w:r>
      <w:r w:rsidRPr="002A2DD4">
        <w:rPr>
          <w:rFonts w:asciiTheme="minorEastAsia" w:eastAsiaTheme="minorEastAsia" w:hAnsiTheme="minorEastAsia" w:hint="eastAsia"/>
          <w:szCs w:val="21"/>
        </w:rPr>
        <w:t>も否定されていると考えられる。</w:t>
      </w:r>
    </w:p>
    <w:p w:rsidR="00665594" w:rsidRPr="002A2DD4" w:rsidRDefault="00665594" w:rsidP="00C61AA5">
      <w:pPr>
        <w:ind w:firstLine="210"/>
        <w:rPr>
          <w:rFonts w:asciiTheme="minorEastAsia" w:eastAsiaTheme="minorEastAsia" w:hAnsiTheme="minorEastAsia"/>
          <w:szCs w:val="21"/>
        </w:rPr>
      </w:pPr>
    </w:p>
    <w:p w:rsidR="00E6166C" w:rsidRPr="002A2DD4" w:rsidRDefault="00E6166C" w:rsidP="00C61AA5">
      <w:pPr>
        <w:pStyle w:val="a0"/>
        <w:ind w:left="0" w:firstLineChars="0" w:firstLine="0"/>
        <w:rPr>
          <w:rFonts w:asciiTheme="minorEastAsia" w:eastAsiaTheme="minorEastAsia" w:hAnsiTheme="minorEastAsia"/>
          <w:b/>
          <w:szCs w:val="21"/>
        </w:rPr>
      </w:pPr>
      <w:r w:rsidRPr="002A2DD4">
        <w:rPr>
          <w:rFonts w:asciiTheme="minorEastAsia" w:eastAsiaTheme="minorEastAsia" w:hAnsiTheme="minorEastAsia" w:hint="eastAsia"/>
          <w:b/>
          <w:szCs w:val="21"/>
        </w:rPr>
        <w:t>（2</w:t>
      </w:r>
      <w:r w:rsidR="00C61AA5" w:rsidRPr="002A2DD4">
        <w:rPr>
          <w:rFonts w:asciiTheme="minorEastAsia" w:eastAsiaTheme="minorEastAsia" w:hAnsiTheme="minorEastAsia" w:hint="eastAsia"/>
          <w:b/>
          <w:szCs w:val="21"/>
        </w:rPr>
        <w:t>）</w:t>
      </w:r>
      <w:r w:rsidR="00EF64BB" w:rsidRPr="002A2DD4">
        <w:rPr>
          <w:rFonts w:asciiTheme="minorEastAsia" w:eastAsiaTheme="minorEastAsia" w:hAnsiTheme="minorEastAsia"/>
          <w:b/>
          <w:szCs w:val="21"/>
        </w:rPr>
        <w:t>EUの競争法・</w:t>
      </w:r>
      <w:r w:rsidR="00EF64BB" w:rsidRPr="002A2DD4">
        <w:rPr>
          <w:rFonts w:asciiTheme="minorEastAsia" w:eastAsiaTheme="minorEastAsia" w:hAnsiTheme="minorEastAsia" w:cs="A-OTF Ryumin Pr6N R-KL" w:hint="eastAsia"/>
          <w:b/>
          <w:szCs w:val="21"/>
        </w:rPr>
        <w:t>社会原則</w:t>
      </w:r>
    </w:p>
    <w:p w:rsidR="00C61AA5" w:rsidRPr="002A2DD4" w:rsidRDefault="00C61AA5" w:rsidP="00E6166C">
      <w:pPr>
        <w:pStyle w:val="a0"/>
        <w:ind w:left="0" w:firstLine="210"/>
        <w:rPr>
          <w:rFonts w:asciiTheme="minorEastAsia" w:eastAsiaTheme="minorEastAsia" w:hAnsiTheme="minorEastAsia"/>
          <w:szCs w:val="21"/>
        </w:rPr>
      </w:pPr>
      <w:r w:rsidRPr="002A2DD4">
        <w:rPr>
          <w:rFonts w:asciiTheme="minorEastAsia" w:eastAsiaTheme="minorEastAsia" w:hAnsiTheme="minorEastAsia" w:hint="eastAsia"/>
          <w:szCs w:val="21"/>
        </w:rPr>
        <w:t>以上のような</w:t>
      </w:r>
      <w:r w:rsidRPr="002A2DD4">
        <w:rPr>
          <w:rFonts w:asciiTheme="minorEastAsia" w:eastAsiaTheme="minorEastAsia" w:hAnsiTheme="minorEastAsia" w:cs="A-OTF Ryumin Pr6N R-KL" w:hint="eastAsia"/>
          <w:szCs w:val="21"/>
        </w:rPr>
        <w:t>市場原則と社会原則の均衡を目指す</w:t>
      </w:r>
      <w:r w:rsidRPr="002A2DD4">
        <w:rPr>
          <w:rFonts w:asciiTheme="minorEastAsia" w:eastAsiaTheme="minorEastAsia" w:hAnsiTheme="minorEastAsia"/>
          <w:szCs w:val="21"/>
        </w:rPr>
        <w:t>EU</w:t>
      </w:r>
      <w:r w:rsidRPr="002A2DD4">
        <w:rPr>
          <w:rFonts w:asciiTheme="minorEastAsia" w:eastAsiaTheme="minorEastAsia" w:hAnsiTheme="minorEastAsia" w:hint="eastAsia"/>
          <w:szCs w:val="21"/>
        </w:rPr>
        <w:t>機能条約の法執行は、どのような状況であろうか。</w:t>
      </w:r>
    </w:p>
    <w:p w:rsidR="00C61AA5" w:rsidRPr="002A2DD4" w:rsidRDefault="00C61AA5" w:rsidP="00C61AA5">
      <w:pPr>
        <w:pStyle w:val="a0"/>
        <w:ind w:left="0"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 xml:space="preserve">　第一に、前者の</w:t>
      </w:r>
      <w:r w:rsidRPr="002A2DD4">
        <w:rPr>
          <w:rFonts w:asciiTheme="minorEastAsia" w:eastAsiaTheme="minorEastAsia" w:hAnsiTheme="minorEastAsia" w:cs="A-OTF Ryumin Pr6N R-KL" w:hint="eastAsia"/>
          <w:szCs w:val="21"/>
        </w:rPr>
        <w:t>市場原則を確保するための競争法として、</w:t>
      </w:r>
      <w:r w:rsidRPr="002A2DD4">
        <w:rPr>
          <w:rFonts w:asciiTheme="minorEastAsia" w:eastAsiaTheme="minorEastAsia" w:hAnsiTheme="minorEastAsia" w:hint="eastAsia"/>
          <w:szCs w:val="21"/>
        </w:rPr>
        <w:t>競争制限的協定・協調的行為の規制（101条）、市場支配的地位の濫用行為の規制（102条）、企業結合規制（理事会規則2004年139号）等の規定が設けられ、厳格な執行が行われている。</w:t>
      </w:r>
    </w:p>
    <w:p w:rsidR="00C61AA5" w:rsidRPr="002A2DD4" w:rsidRDefault="00C61AA5" w:rsidP="00C61AA5">
      <w:pPr>
        <w:pStyle w:val="a0"/>
        <w:ind w:left="0" w:firstLine="210"/>
        <w:rPr>
          <w:rFonts w:asciiTheme="minorEastAsia" w:eastAsiaTheme="minorEastAsia" w:hAnsiTheme="minorEastAsia"/>
          <w:szCs w:val="21"/>
        </w:rPr>
      </w:pPr>
      <w:r w:rsidRPr="002A2DD4">
        <w:rPr>
          <w:rFonts w:asciiTheme="minorEastAsia" w:eastAsiaTheme="minorEastAsia" w:hAnsiTheme="minorEastAsia" w:hint="eastAsia"/>
          <w:szCs w:val="21"/>
        </w:rPr>
        <w:t>このうち、</w:t>
      </w:r>
      <w:r w:rsidRPr="002A2DD4">
        <w:rPr>
          <w:rFonts w:asciiTheme="minorEastAsia" w:eastAsiaTheme="minorEastAsia" w:hAnsiTheme="minorEastAsia" w:cs="A-OTF Ryumin Pr6N R-KL" w:hint="eastAsia"/>
          <w:szCs w:val="21"/>
        </w:rPr>
        <w:t>社会原則との関係では、</w:t>
      </w:r>
      <w:r w:rsidRPr="002A2DD4">
        <w:rPr>
          <w:rFonts w:asciiTheme="minorEastAsia" w:eastAsiaTheme="minorEastAsia" w:hAnsiTheme="minorEastAsia" w:hint="eastAsia"/>
          <w:szCs w:val="21"/>
        </w:rPr>
        <w:t>競争制限効果を持つ競争制限的協定（カルテル）の禁止を定める</w:t>
      </w:r>
      <w:r w:rsidRPr="002A2DD4">
        <w:rPr>
          <w:rFonts w:asciiTheme="minorEastAsia" w:eastAsiaTheme="minorEastAsia" w:hAnsiTheme="minorEastAsia"/>
          <w:szCs w:val="21"/>
        </w:rPr>
        <w:t>101</w:t>
      </w:r>
      <w:r w:rsidRPr="002A2DD4">
        <w:rPr>
          <w:rFonts w:asciiTheme="minorEastAsia" w:eastAsiaTheme="minorEastAsia" w:hAnsiTheme="minorEastAsia" w:hint="eastAsia"/>
          <w:szCs w:val="21"/>
        </w:rPr>
        <w:t>条</w:t>
      </w:r>
      <w:r w:rsidRPr="002A2DD4">
        <w:rPr>
          <w:rFonts w:asciiTheme="minorEastAsia" w:eastAsiaTheme="minorEastAsia" w:hAnsiTheme="minorEastAsia"/>
          <w:szCs w:val="21"/>
        </w:rPr>
        <w:t>1</w:t>
      </w:r>
      <w:r w:rsidRPr="002A2DD4">
        <w:rPr>
          <w:rFonts w:asciiTheme="minorEastAsia" w:eastAsiaTheme="minorEastAsia" w:hAnsiTheme="minorEastAsia" w:hint="eastAsia"/>
          <w:szCs w:val="21"/>
        </w:rPr>
        <w:t>項について、雇用の促進、環境の改善といった非競争的利益の考慮から、同項の適用を免除することが許されるか、ということが議論されており、これを認めるともとれる判例もある</w:t>
      </w:r>
      <w:r w:rsidRPr="002A2DD4">
        <w:rPr>
          <w:rStyle w:val="a9"/>
          <w:rFonts w:asciiTheme="minorEastAsia" w:eastAsiaTheme="minorEastAsia" w:hAnsiTheme="minorEastAsia"/>
          <w:szCs w:val="21"/>
        </w:rPr>
        <w:footnoteReference w:id="42"/>
      </w:r>
      <w:r w:rsidRPr="002A2DD4">
        <w:rPr>
          <w:rFonts w:asciiTheme="minorEastAsia" w:eastAsiaTheme="minorEastAsia" w:hAnsiTheme="minorEastAsia" w:hint="eastAsia"/>
          <w:szCs w:val="21"/>
        </w:rPr>
        <w:t>。</w:t>
      </w:r>
    </w:p>
    <w:p w:rsidR="00C61AA5" w:rsidRPr="002A2DD4" w:rsidRDefault="00C61AA5" w:rsidP="00C61AA5">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 xml:space="preserve">　第二に、</w:t>
      </w:r>
      <w:r w:rsidRPr="002A2DD4">
        <w:rPr>
          <w:rFonts w:asciiTheme="minorEastAsia" w:eastAsiaTheme="minorEastAsia" w:hAnsiTheme="minorEastAsia"/>
          <w:szCs w:val="21"/>
        </w:rPr>
        <w:t>EU</w:t>
      </w:r>
      <w:r w:rsidRPr="002A2DD4">
        <w:rPr>
          <w:rFonts w:asciiTheme="minorEastAsia" w:eastAsiaTheme="minorEastAsia" w:hAnsiTheme="minorEastAsia" w:hint="eastAsia"/>
          <w:szCs w:val="21"/>
        </w:rPr>
        <w:t>機能条約は、特定の企業・商品に対する競争歪曲的補助の禁止(いわゆる</w:t>
      </w:r>
      <w:r w:rsidR="008F6B78"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国家補助</w:t>
      </w:r>
      <w:r w:rsidR="008F6B78"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規制)（107条）、公企業に対する競争制限的規制の禁止等（106条）を定め、加盟国による個別の</w:t>
      </w:r>
      <w:r w:rsidR="008F6B78" w:rsidRPr="002A2DD4">
        <w:rPr>
          <w:rFonts w:asciiTheme="minorEastAsia" w:eastAsiaTheme="minorEastAsia" w:hAnsiTheme="minorEastAsia" w:hint="eastAsia"/>
          <w:szCs w:val="21"/>
        </w:rPr>
        <w:t>反競争的</w:t>
      </w:r>
      <w:r w:rsidRPr="002A2DD4">
        <w:rPr>
          <w:rFonts w:asciiTheme="minorEastAsia" w:eastAsiaTheme="minorEastAsia" w:hAnsiTheme="minorEastAsia" w:hint="eastAsia"/>
          <w:szCs w:val="21"/>
        </w:rPr>
        <w:t>規制を厳しく規制している。</w:t>
      </w:r>
    </w:p>
    <w:p w:rsidR="00C61AA5" w:rsidRPr="002A2DD4" w:rsidRDefault="00C61AA5" w:rsidP="00C61AA5">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 xml:space="preserve">　これらの規制についても、一定の場合には禁止から逸脱することが可能であるが（適用除外に近い効果）、公的な任務の遂行の必要性や比例原則などの条件の下、厳密な法的審査を受けることになる</w:t>
      </w:r>
      <w:r w:rsidRPr="002A2DD4">
        <w:rPr>
          <w:rStyle w:val="a9"/>
          <w:rFonts w:asciiTheme="minorEastAsia" w:eastAsiaTheme="minorEastAsia" w:hAnsiTheme="minorEastAsia"/>
          <w:szCs w:val="21"/>
        </w:rPr>
        <w:footnoteReference w:id="43"/>
      </w:r>
      <w:r w:rsidRPr="002A2DD4">
        <w:rPr>
          <w:rFonts w:asciiTheme="minorEastAsia" w:eastAsiaTheme="minorEastAsia" w:hAnsiTheme="minorEastAsia" w:hint="eastAsia"/>
          <w:szCs w:val="21"/>
        </w:rPr>
        <w:t>。</w:t>
      </w:r>
    </w:p>
    <w:p w:rsidR="00C61AA5" w:rsidRPr="002A2DD4" w:rsidRDefault="00CA3908"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近年の</w:t>
      </w:r>
      <w:r w:rsidR="00C61AA5" w:rsidRPr="002A2DD4">
        <w:rPr>
          <w:rFonts w:asciiTheme="minorEastAsia" w:eastAsiaTheme="minorEastAsia" w:hAnsiTheme="minorEastAsia" w:hint="eastAsia"/>
          <w:szCs w:val="21"/>
        </w:rPr>
        <w:t>EUは、政治統合、共通外交・安全保障政策、あるいは共通経済・社会政策の面で，困難な状況の下にあることは周知のとおりである。これ</w:t>
      </w:r>
      <w:r w:rsidR="00E6166C" w:rsidRPr="002A2DD4">
        <w:rPr>
          <w:rFonts w:asciiTheme="minorEastAsia" w:eastAsiaTheme="minorEastAsia" w:hAnsiTheme="minorEastAsia" w:hint="eastAsia"/>
          <w:szCs w:val="21"/>
        </w:rPr>
        <w:t>と対照的に</w:t>
      </w:r>
      <w:r w:rsidR="00C61AA5" w:rsidRPr="002A2DD4">
        <w:rPr>
          <w:rFonts w:asciiTheme="minorEastAsia" w:eastAsiaTheme="minorEastAsia" w:hAnsiTheme="minorEastAsia" w:hint="eastAsia"/>
          <w:szCs w:val="21"/>
        </w:rPr>
        <w:t>、EUが排他的権能を有する上記の競争政策の面では</w:t>
      </w:r>
      <w:r w:rsidR="00762ADC" w:rsidRPr="002A2DD4">
        <w:rPr>
          <w:rFonts w:asciiTheme="minorEastAsia" w:eastAsiaTheme="minorEastAsia" w:hAnsiTheme="minorEastAsia" w:hint="eastAsia"/>
          <w:szCs w:val="21"/>
        </w:rPr>
        <w:t>（機能条約3条1項(b)）</w:t>
      </w:r>
      <w:r w:rsidR="00C61AA5" w:rsidRPr="002A2DD4">
        <w:rPr>
          <w:rFonts w:asciiTheme="minorEastAsia" w:eastAsiaTheme="minorEastAsia" w:hAnsiTheme="minorEastAsia" w:hint="eastAsia"/>
          <w:szCs w:val="21"/>
        </w:rPr>
        <w:t>、活</w:t>
      </w:r>
      <w:r w:rsidR="00E6166C" w:rsidRPr="002A2DD4">
        <w:rPr>
          <w:rFonts w:asciiTheme="minorEastAsia" w:eastAsiaTheme="minorEastAsia" w:hAnsiTheme="minorEastAsia" w:hint="eastAsia"/>
          <w:szCs w:val="21"/>
        </w:rPr>
        <w:t>発な法執行を展開しており、目覚ましい成果を挙げているといえよう</w:t>
      </w:r>
      <w:r w:rsidR="00762ADC" w:rsidRPr="002A2DD4">
        <w:rPr>
          <w:rFonts w:asciiTheme="minorEastAsia" w:eastAsiaTheme="minorEastAsia" w:hAnsiTheme="minorEastAsia" w:hint="eastAsia"/>
          <w:szCs w:val="21"/>
        </w:rPr>
        <w:t>。もっとも</w:t>
      </w:r>
      <w:r w:rsidR="00E6166C" w:rsidRPr="002A2DD4">
        <w:rPr>
          <w:rFonts w:asciiTheme="minorEastAsia" w:eastAsiaTheme="minorEastAsia" w:hAnsiTheme="minorEastAsia" w:hint="eastAsia"/>
          <w:szCs w:val="21"/>
        </w:rPr>
        <w:t>、</w:t>
      </w:r>
      <w:r w:rsidR="00762ADC" w:rsidRPr="002A2DD4">
        <w:rPr>
          <w:rFonts w:asciiTheme="minorEastAsia" w:eastAsiaTheme="minorEastAsia" w:hAnsiTheme="minorEastAsia" w:hint="eastAsia"/>
          <w:szCs w:val="21"/>
        </w:rPr>
        <w:t>このような</w:t>
      </w:r>
      <w:r w:rsidR="00E6166C" w:rsidRPr="002A2DD4">
        <w:rPr>
          <w:rFonts w:asciiTheme="minorEastAsia" w:eastAsiaTheme="minorEastAsia" w:hAnsiTheme="minorEastAsia" w:hint="eastAsia"/>
          <w:szCs w:val="21"/>
        </w:rPr>
        <w:t>競争法の厳格な執行に対して</w:t>
      </w:r>
      <w:r w:rsidR="00762ADC" w:rsidRPr="002A2DD4">
        <w:rPr>
          <w:rFonts w:asciiTheme="minorEastAsia" w:eastAsiaTheme="minorEastAsia" w:hAnsiTheme="minorEastAsia" w:hint="eastAsia"/>
          <w:szCs w:val="21"/>
        </w:rPr>
        <w:t>、個別の案件に関して</w:t>
      </w:r>
      <w:r w:rsidR="00665594" w:rsidRPr="002A2DD4">
        <w:rPr>
          <w:rFonts w:asciiTheme="minorEastAsia" w:eastAsiaTheme="minorEastAsia" w:hAnsiTheme="minorEastAsia" w:hint="eastAsia"/>
          <w:szCs w:val="21"/>
        </w:rPr>
        <w:t>は多くの批判も</w:t>
      </w:r>
      <w:r w:rsidR="00762ADC" w:rsidRPr="002A2DD4">
        <w:rPr>
          <w:rFonts w:asciiTheme="minorEastAsia" w:eastAsiaTheme="minorEastAsia" w:hAnsiTheme="minorEastAsia" w:hint="eastAsia"/>
          <w:szCs w:val="21"/>
        </w:rPr>
        <w:t>なされている</w:t>
      </w:r>
      <w:r w:rsidR="00E6166C" w:rsidRPr="002A2DD4">
        <w:rPr>
          <w:rFonts w:asciiTheme="minorEastAsia" w:eastAsiaTheme="minorEastAsia" w:hAnsiTheme="minorEastAsia" w:hint="eastAsia"/>
          <w:szCs w:val="21"/>
        </w:rPr>
        <w:t>。</w:t>
      </w:r>
    </w:p>
    <w:p w:rsidR="008F6B78" w:rsidRPr="002A2DD4" w:rsidRDefault="008F6B78" w:rsidP="008F6B78">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 xml:space="preserve">　第三に、EUが排他的権能を持っているわけではないが、政策として強力に進めているのは、</w:t>
      </w:r>
      <w:r w:rsidR="00762ADC" w:rsidRPr="002A2DD4">
        <w:rPr>
          <w:rFonts w:asciiTheme="minorEastAsia" w:eastAsiaTheme="minorEastAsia" w:hAnsiTheme="minorEastAsia" w:hint="eastAsia"/>
          <w:szCs w:val="21"/>
        </w:rPr>
        <w:t>電気通信、電力、ガス等の公益事業分野における自由化・競争政策の分野である。</w:t>
      </w:r>
    </w:p>
    <w:p w:rsidR="00C61AA5" w:rsidRPr="002A2DD4" w:rsidRDefault="00C61AA5" w:rsidP="00EF64BB">
      <w:pPr>
        <w:ind w:firstLine="210"/>
        <w:rPr>
          <w:rFonts w:asciiTheme="minorEastAsia" w:eastAsiaTheme="minorEastAsia" w:hAnsiTheme="minorEastAsia" w:cs="A-OTF Ryumin Pr6N R-KL"/>
          <w:szCs w:val="21"/>
        </w:rPr>
      </w:pPr>
      <w:r w:rsidRPr="002A2DD4">
        <w:rPr>
          <w:rFonts w:asciiTheme="minorEastAsia" w:eastAsiaTheme="minorEastAsia" w:hAnsiTheme="minorEastAsia" w:hint="eastAsia"/>
          <w:szCs w:val="21"/>
        </w:rPr>
        <w:t>上記のようなEUの「社会的市場経済」システムは、加盟国の経済法・経済政策による国内規制にも大きな影響を与える。例えば</w:t>
      </w:r>
      <w:r w:rsidRPr="002A2DD4">
        <w:rPr>
          <w:rFonts w:asciiTheme="minorEastAsia" w:eastAsiaTheme="minorEastAsia" w:hAnsiTheme="minorEastAsia" w:cs="A-OTF Ryumin Pr6N R-KL" w:hint="eastAsia"/>
          <w:szCs w:val="21"/>
        </w:rPr>
        <w:t>ドイツも，このヨーロッパ法の基本原則に拘束され，国内の経済秩序だけではなく，</w:t>
      </w:r>
      <w:r w:rsidRPr="002A2DD4">
        <w:rPr>
          <w:rFonts w:asciiTheme="minorEastAsia" w:eastAsiaTheme="minorEastAsia" w:hAnsiTheme="minorEastAsia" w:cs="A-OTF Ryumin Pr6N R-KL"/>
          <w:szCs w:val="21"/>
        </w:rPr>
        <w:t>EU</w:t>
      </w:r>
      <w:r w:rsidRPr="002A2DD4">
        <w:rPr>
          <w:rFonts w:asciiTheme="minorEastAsia" w:eastAsiaTheme="minorEastAsia" w:hAnsiTheme="minorEastAsia" w:cs="A-OTF Ryumin Pr6N R-KL" w:hint="eastAsia"/>
          <w:szCs w:val="21"/>
        </w:rPr>
        <w:t>域内市場での競争という観点から，企業・経済活動に対する規制の問題が基本法</w:t>
      </w:r>
      <w:r w:rsidRPr="002A2DD4">
        <w:rPr>
          <w:rFonts w:asciiTheme="minorEastAsia" w:eastAsiaTheme="minorEastAsia" w:hAnsiTheme="minorEastAsia" w:cs="A-OTF Ryumin Pr6N R-KL"/>
          <w:szCs w:val="21"/>
        </w:rPr>
        <w:t>12</w:t>
      </w:r>
      <w:r w:rsidR="00665594" w:rsidRPr="002A2DD4">
        <w:rPr>
          <w:rFonts w:asciiTheme="minorEastAsia" w:eastAsiaTheme="minorEastAsia" w:hAnsiTheme="minorEastAsia" w:cs="A-OTF Ryumin Pr6N R-KL" w:hint="eastAsia"/>
          <w:szCs w:val="21"/>
        </w:rPr>
        <w:t>条１項の保障する職業の自由ととも</w:t>
      </w:r>
      <w:r w:rsidRPr="002A2DD4">
        <w:rPr>
          <w:rFonts w:asciiTheme="minorEastAsia" w:eastAsiaTheme="minorEastAsia" w:hAnsiTheme="minorEastAsia" w:cs="A-OTF Ryumin Pr6N R-KL" w:hint="eastAsia"/>
          <w:szCs w:val="21"/>
        </w:rPr>
        <w:t>に議論されることになる</w:t>
      </w:r>
      <w:r w:rsidRPr="002A2DD4">
        <w:rPr>
          <w:rStyle w:val="a9"/>
          <w:rFonts w:asciiTheme="minorEastAsia" w:eastAsiaTheme="minorEastAsia" w:hAnsiTheme="minorEastAsia" w:cs="A-OTF Ryumin Pr6N R-KL"/>
          <w:szCs w:val="21"/>
        </w:rPr>
        <w:footnoteReference w:id="44"/>
      </w:r>
      <w:r w:rsidRPr="002A2DD4">
        <w:rPr>
          <w:rFonts w:asciiTheme="minorEastAsia" w:eastAsiaTheme="minorEastAsia" w:hAnsiTheme="minorEastAsia" w:cs="A-OTF Ryumin Pr6N R-KL" w:hint="eastAsia"/>
          <w:szCs w:val="21"/>
        </w:rPr>
        <w:t>。</w:t>
      </w:r>
    </w:p>
    <w:p w:rsidR="00C61AA5" w:rsidRPr="002A2DD4" w:rsidRDefault="00C61AA5" w:rsidP="00C61AA5">
      <w:pPr>
        <w:pStyle w:val="a0"/>
        <w:ind w:left="0" w:firstLineChars="0" w:firstLine="0"/>
        <w:rPr>
          <w:rFonts w:asciiTheme="minorEastAsia" w:eastAsiaTheme="minorEastAsia" w:hAnsiTheme="minorEastAsia"/>
          <w:szCs w:val="21"/>
        </w:rPr>
      </w:pPr>
    </w:p>
    <w:p w:rsidR="00C61AA5" w:rsidRPr="002A2DD4" w:rsidRDefault="00E06EB9" w:rsidP="00C61AA5">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5.</w:t>
      </w:r>
      <w:r w:rsidRPr="002A2DD4">
        <w:rPr>
          <w:rFonts w:asciiTheme="minorEastAsia" w:eastAsiaTheme="minorEastAsia" w:hAnsiTheme="minorEastAsia"/>
          <w:b/>
          <w:sz w:val="21"/>
          <w:szCs w:val="21"/>
        </w:rPr>
        <w:t xml:space="preserve"> </w:t>
      </w:r>
      <w:r w:rsidR="00EF64BB" w:rsidRPr="002A2DD4">
        <w:rPr>
          <w:rFonts w:asciiTheme="minorEastAsia" w:eastAsiaTheme="minorEastAsia" w:hAnsiTheme="minorEastAsia"/>
          <w:b/>
          <w:sz w:val="21"/>
          <w:szCs w:val="21"/>
        </w:rPr>
        <w:t>日本における</w:t>
      </w:r>
      <w:r w:rsidR="00C61AA5" w:rsidRPr="002A2DD4">
        <w:rPr>
          <w:rFonts w:asciiTheme="minorEastAsia" w:eastAsiaTheme="minorEastAsia" w:hAnsiTheme="minorEastAsia"/>
          <w:b/>
          <w:sz w:val="21"/>
          <w:szCs w:val="21"/>
        </w:rPr>
        <w:t>憲法と経済秩序</w:t>
      </w:r>
    </w:p>
    <w:p w:rsidR="00EF64BB" w:rsidRPr="002A2DD4" w:rsidRDefault="00EF64BB" w:rsidP="004A2179">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（1</w:t>
      </w:r>
      <w:r w:rsidR="00C61AA5" w:rsidRPr="002A2DD4">
        <w:rPr>
          <w:rFonts w:asciiTheme="minorEastAsia" w:eastAsiaTheme="minorEastAsia" w:hAnsiTheme="minorEastAsia" w:hint="eastAsia"/>
          <w:b/>
          <w:sz w:val="21"/>
          <w:szCs w:val="21"/>
        </w:rPr>
        <w:t>）</w:t>
      </w:r>
      <w:r w:rsidR="002D6F74" w:rsidRPr="002A2DD4">
        <w:rPr>
          <w:rFonts w:asciiTheme="minorEastAsia" w:eastAsiaTheme="minorEastAsia" w:hAnsiTheme="minorEastAsia" w:hint="eastAsia"/>
          <w:b/>
          <w:sz w:val="21"/>
          <w:szCs w:val="21"/>
        </w:rPr>
        <w:t>3つの経済体制論</w:t>
      </w:r>
    </w:p>
    <w:p w:rsidR="00C61AA5" w:rsidRPr="002A2DD4" w:rsidRDefault="00C61AA5" w:rsidP="00EF64BB">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翻って日本の憲法学において、上記のような「経済制度」論のうち、特に市場経済に関する経済体制論については、</w:t>
      </w:r>
      <w:r w:rsidRPr="002A2DD4">
        <w:rPr>
          <w:rFonts w:asciiTheme="minorEastAsia" w:eastAsiaTheme="minorEastAsia" w:hAnsiTheme="minorEastAsia"/>
          <w:szCs w:val="21"/>
        </w:rPr>
        <w:t>どういう議論があったか。</w:t>
      </w:r>
    </w:p>
    <w:p w:rsidR="00C61AA5" w:rsidRPr="002A2DD4" w:rsidRDefault="00C61AA5" w:rsidP="00C61AA5">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 xml:space="preserve">　これについては、極めてラフな、かつ表面的な区分けであるが、第一に、反市場主義、第二に、憲法は経済秩序ないし経済体制について何も語っていないとする立場、第三に、憲法は「秩序ある市場経済」、すなわち競争秩序を想定しているとする立場、と整理できる。</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第一に、従来の憲法学では，「生存権を保障する福祉国家」と「市場主義による規制緩和」が対立し、概ね前者の反市場主義の立場が採用されてきたという指摘がある</w:t>
      </w:r>
      <w:r w:rsidRPr="002A2DD4">
        <w:rPr>
          <w:rStyle w:val="a9"/>
          <w:rFonts w:asciiTheme="minorEastAsia" w:eastAsiaTheme="minorEastAsia" w:hAnsiTheme="minorEastAsia"/>
          <w:szCs w:val="21"/>
        </w:rPr>
        <w:footnoteReference w:id="45"/>
      </w:r>
      <w:r w:rsidRPr="002A2DD4">
        <w:rPr>
          <w:rFonts w:asciiTheme="minorEastAsia" w:eastAsiaTheme="minorEastAsia" w:hAnsiTheme="minorEastAsia" w:hint="eastAsia"/>
          <w:szCs w:val="21"/>
        </w:rPr>
        <w:t>。</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第二に、前記引用の石川健治[2008c]は、「営業の自由」論争の岡田与好の問題提起を取り上げ、「憲法が、営業の自由という公序を選択している可能性はないか」と問いかけ、「現行憲法の沈黙を、特定の秩序（自由競争秩序）への黙示的決定と読むのは困難であり」、「特定の経済的＜秩序＞を憲法から直接に引き出すことはできない」、とする。</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第三に、平松毅[1995]は、憲法は「原理としての秩序ある市場経済を予定して」いるとする。また、樋口陽一[2009]は、「</w:t>
      </w:r>
      <w:r w:rsidRPr="002A2DD4">
        <w:rPr>
          <w:rFonts w:asciiTheme="minorEastAsia" w:eastAsiaTheme="minorEastAsia" w:hAnsiTheme="minorEastAsia" w:cs="A-OTF Ryumin Pr6N R-KL"/>
          <w:szCs w:val="21"/>
        </w:rPr>
        <w:t>70</w:t>
      </w:r>
      <w:r w:rsidRPr="002A2DD4">
        <w:rPr>
          <w:rFonts w:asciiTheme="minorEastAsia" w:eastAsiaTheme="minorEastAsia" w:hAnsiTheme="minorEastAsia" w:cs="A-OTF Ryumin Pr6N R-KL" w:hint="eastAsia"/>
          <w:szCs w:val="21"/>
        </w:rPr>
        <w:t>年代の営業の自由論争を経た後の憲法学は，反市場の原理主義ではなかった。少なくとも日本国憲法の想定する財産権秩序が，独禁法の言い回しを借りれば，公正かつ自由な市場の維持を含んだ憲法</w:t>
      </w:r>
      <w:r w:rsidRPr="002A2DD4">
        <w:rPr>
          <w:rFonts w:asciiTheme="minorEastAsia" w:eastAsiaTheme="minorEastAsia" w:hAnsiTheme="minorEastAsia" w:cs="A-OTF Ryumin Pr6N R-KL"/>
          <w:szCs w:val="21"/>
        </w:rPr>
        <w:t>29</w:t>
      </w:r>
      <w:r w:rsidRPr="002A2DD4">
        <w:rPr>
          <w:rFonts w:asciiTheme="minorEastAsia" w:eastAsiaTheme="minorEastAsia" w:hAnsiTheme="minorEastAsia" w:cs="A-OTF Ryumin Pr6N R-KL" w:hint="eastAsia"/>
          <w:szCs w:val="21"/>
        </w:rPr>
        <w:t>条１項の財産権観の上に成立しているという理解は，共有されてきたはずだからである」、とする</w:t>
      </w:r>
      <w:r w:rsidRPr="002A2DD4">
        <w:rPr>
          <w:rFonts w:asciiTheme="minorEastAsia" w:eastAsiaTheme="minorEastAsia" w:hAnsiTheme="minorEastAsia" w:hint="eastAsia"/>
          <w:szCs w:val="21"/>
        </w:rPr>
        <w:t>（前述、第3節五3.(5)(ⅴ)参照</w:t>
      </w:r>
      <w:r w:rsidRPr="002A2DD4">
        <w:rPr>
          <w:rFonts w:asciiTheme="minorEastAsia" w:eastAsiaTheme="minorEastAsia" w:hAnsiTheme="minorEastAsia"/>
          <w:szCs w:val="21"/>
        </w:rPr>
        <w:t>）</w:t>
      </w:r>
      <w:r w:rsidRPr="002A2DD4">
        <w:rPr>
          <w:rFonts w:asciiTheme="minorEastAsia" w:eastAsiaTheme="minorEastAsia" w:hAnsiTheme="minorEastAsia" w:hint="eastAsia"/>
          <w:szCs w:val="21"/>
        </w:rPr>
        <w:t>。</w:t>
      </w:r>
    </w:p>
    <w:p w:rsidR="00C61AA5" w:rsidRPr="002A2DD4" w:rsidRDefault="00C61AA5" w:rsidP="00C61AA5">
      <w:pPr>
        <w:pStyle w:val="a0"/>
        <w:ind w:left="0" w:firstLine="210"/>
        <w:rPr>
          <w:rFonts w:asciiTheme="minorEastAsia" w:eastAsiaTheme="minorEastAsia" w:hAnsiTheme="minorEastAsia"/>
          <w:szCs w:val="21"/>
        </w:rPr>
      </w:pPr>
      <w:r w:rsidRPr="002A2DD4">
        <w:rPr>
          <w:rFonts w:asciiTheme="minorEastAsia" w:eastAsiaTheme="minorEastAsia" w:hAnsiTheme="minorEastAsia" w:hint="eastAsia"/>
          <w:szCs w:val="21"/>
        </w:rPr>
        <w:t>本稿は、最後の第三の立場</w:t>
      </w:r>
      <w:r w:rsidR="000B4CD7" w:rsidRPr="002A2DD4">
        <w:rPr>
          <w:rFonts w:asciiTheme="minorEastAsia" w:eastAsiaTheme="minorEastAsia" w:hAnsiTheme="minorEastAsia" w:hint="eastAsia"/>
          <w:szCs w:val="21"/>
        </w:rPr>
        <w:t>（競争秩序論）</w:t>
      </w:r>
      <w:r w:rsidRPr="002A2DD4">
        <w:rPr>
          <w:rFonts w:asciiTheme="minorEastAsia" w:eastAsiaTheme="minorEastAsia" w:hAnsiTheme="minorEastAsia" w:hint="eastAsia"/>
          <w:szCs w:val="21"/>
        </w:rPr>
        <w:t>にたつものであるが、上の第一から第三という区別自体が、あまりにラフなものであることは否定できない。本稿のこれまでの叙述</w:t>
      </w:r>
      <w:r w:rsidR="00B857E7" w:rsidRPr="002A2DD4">
        <w:rPr>
          <w:rFonts w:asciiTheme="minorEastAsia" w:eastAsiaTheme="minorEastAsia" w:hAnsiTheme="minorEastAsia" w:hint="eastAsia"/>
          <w:szCs w:val="21"/>
        </w:rPr>
        <w:t>を踏まえつつ</w:t>
      </w:r>
      <w:r w:rsidRPr="002A2DD4">
        <w:rPr>
          <w:rFonts w:asciiTheme="minorEastAsia" w:eastAsiaTheme="minorEastAsia" w:hAnsiTheme="minorEastAsia" w:hint="eastAsia"/>
          <w:szCs w:val="21"/>
        </w:rPr>
        <w:t>、この問題をみる視点を再度整理しておく。</w:t>
      </w:r>
    </w:p>
    <w:p w:rsidR="00EE5126" w:rsidRPr="002A2DD4" w:rsidRDefault="00EE5126" w:rsidP="00C61AA5">
      <w:pPr>
        <w:pStyle w:val="a0"/>
        <w:ind w:left="0" w:firstLine="210"/>
        <w:rPr>
          <w:rFonts w:asciiTheme="minorEastAsia" w:eastAsiaTheme="minorEastAsia" w:hAnsiTheme="minorEastAsia"/>
          <w:szCs w:val="21"/>
        </w:rPr>
      </w:pPr>
    </w:p>
    <w:p w:rsidR="00651B9D" w:rsidRPr="002A2DD4" w:rsidRDefault="00555F85" w:rsidP="00D41E25">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（2</w:t>
      </w:r>
      <w:r w:rsidR="00C61AA5" w:rsidRPr="002A2DD4">
        <w:rPr>
          <w:rFonts w:asciiTheme="minorEastAsia" w:eastAsiaTheme="minorEastAsia" w:hAnsiTheme="minorEastAsia" w:hint="eastAsia"/>
          <w:b/>
          <w:sz w:val="21"/>
          <w:szCs w:val="21"/>
        </w:rPr>
        <w:t>）</w:t>
      </w:r>
      <w:r w:rsidR="002D6F74" w:rsidRPr="002A2DD4">
        <w:rPr>
          <w:rFonts w:asciiTheme="minorEastAsia" w:eastAsiaTheme="minorEastAsia" w:hAnsiTheme="minorEastAsia" w:hint="eastAsia"/>
          <w:b/>
          <w:sz w:val="21"/>
          <w:szCs w:val="21"/>
        </w:rPr>
        <w:t>社会国家原理を踏まえた市場経済秩序</w:t>
      </w:r>
    </w:p>
    <w:p w:rsidR="00C61AA5" w:rsidRPr="002A2DD4" w:rsidRDefault="002D0B14" w:rsidP="002D0B14">
      <w:pPr>
        <w:pStyle w:val="a0"/>
        <w:ind w:left="0"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（ⅰ）</w:t>
      </w:r>
      <w:r w:rsidR="00C61AA5" w:rsidRPr="002A2DD4">
        <w:rPr>
          <w:rFonts w:asciiTheme="minorEastAsia" w:eastAsiaTheme="minorEastAsia" w:hAnsiTheme="minorEastAsia" w:hint="eastAsia"/>
          <w:szCs w:val="21"/>
        </w:rPr>
        <w:t>まず、前記第一にある、市場主義対反市場主義（または福祉国家）という図式自体が疑問である。現代の国家と経済の関係からは、</w:t>
      </w:r>
      <w:r w:rsidR="002B6401" w:rsidRPr="002A2DD4">
        <w:rPr>
          <w:rFonts w:asciiTheme="minorEastAsia" w:eastAsiaTheme="minorEastAsia" w:hAnsiTheme="minorEastAsia" w:hint="eastAsia"/>
          <w:szCs w:val="21"/>
        </w:rPr>
        <w:t>社会法ないし</w:t>
      </w:r>
      <w:r w:rsidR="00C61AA5" w:rsidRPr="002A2DD4">
        <w:rPr>
          <w:rFonts w:asciiTheme="minorEastAsia" w:eastAsiaTheme="minorEastAsia" w:hAnsiTheme="minorEastAsia" w:hint="eastAsia"/>
          <w:szCs w:val="21"/>
        </w:rPr>
        <w:t>社会国家原理を踏まえた市場経済秩序のあり方を検討すべき</w:t>
      </w:r>
      <w:r w:rsidR="002B6401" w:rsidRPr="002A2DD4">
        <w:rPr>
          <w:rFonts w:asciiTheme="minorEastAsia" w:eastAsiaTheme="minorEastAsia" w:hAnsiTheme="minorEastAsia" w:hint="eastAsia"/>
          <w:szCs w:val="21"/>
        </w:rPr>
        <w:t>であると考えられる</w:t>
      </w:r>
      <w:r w:rsidR="00C61AA5" w:rsidRPr="002A2DD4">
        <w:rPr>
          <w:rFonts w:asciiTheme="minorEastAsia" w:eastAsiaTheme="minorEastAsia" w:hAnsiTheme="minorEastAsia" w:hint="eastAsia"/>
          <w:szCs w:val="21"/>
        </w:rPr>
        <w:t>（</w:t>
      </w:r>
      <w:r w:rsidR="002B6401" w:rsidRPr="002A2DD4">
        <w:rPr>
          <w:rFonts w:asciiTheme="minorEastAsia" w:eastAsiaTheme="minorEastAsia" w:hAnsiTheme="minorEastAsia" w:hint="eastAsia"/>
          <w:szCs w:val="21"/>
        </w:rPr>
        <w:t>社会法については第1章第2節参照、社会国家については後に</w:t>
      </w:r>
      <w:r w:rsidR="004A2179" w:rsidRPr="002A2DD4">
        <w:rPr>
          <w:rFonts w:asciiTheme="minorEastAsia" w:eastAsiaTheme="minorEastAsia" w:hAnsiTheme="minorEastAsia" w:hint="eastAsia"/>
          <w:szCs w:val="21"/>
        </w:rPr>
        <w:t>本</w:t>
      </w:r>
      <w:r w:rsidR="00C61AA5" w:rsidRPr="002A2DD4">
        <w:rPr>
          <w:rFonts w:asciiTheme="minorEastAsia" w:eastAsiaTheme="minorEastAsia" w:hAnsiTheme="minorEastAsia" w:hint="eastAsia"/>
          <w:szCs w:val="21"/>
        </w:rPr>
        <w:t>節</w:t>
      </w:r>
      <w:r w:rsidR="002B6401" w:rsidRPr="002A2DD4">
        <w:rPr>
          <w:rFonts w:asciiTheme="minorEastAsia" w:eastAsiaTheme="minorEastAsia" w:hAnsiTheme="minorEastAsia" w:hint="eastAsia"/>
          <w:szCs w:val="21"/>
        </w:rPr>
        <w:t>五で検討する</w:t>
      </w:r>
      <w:r w:rsidR="00C61AA5" w:rsidRPr="002A2DD4">
        <w:rPr>
          <w:rFonts w:asciiTheme="minorEastAsia" w:eastAsiaTheme="minorEastAsia" w:hAnsiTheme="minorEastAsia" w:hint="eastAsia"/>
          <w:szCs w:val="21"/>
        </w:rPr>
        <w:t>）。</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西原博史[1995]は、一方で、現代の社会国家は、自律に委ねられてきた社会的過程に積極的に介入する限りで、自由放任主義国家と区別され、他方、全面的な統制・計画の責任を握らず、部分的に社会的過程の自律性を前提とする限りで、社会主義国家とは異なるのであり、「このように社会国家は、対立する方向性の中における微妙なバランスの上に成り立っている」</w:t>
      </w:r>
      <w:r w:rsidR="002B6401"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と述べる。</w:t>
      </w:r>
      <w:r w:rsidRPr="002A2DD4">
        <w:rPr>
          <w:rStyle w:val="a9"/>
          <w:rFonts w:asciiTheme="minorEastAsia" w:eastAsiaTheme="minorEastAsia" w:hAnsiTheme="minorEastAsia"/>
          <w:szCs w:val="21"/>
        </w:rPr>
        <w:footnoteReference w:id="46"/>
      </w:r>
      <w:r w:rsidRPr="002A2DD4">
        <w:rPr>
          <w:rFonts w:asciiTheme="minorEastAsia" w:eastAsiaTheme="minorEastAsia" w:hAnsiTheme="minorEastAsia" w:hint="eastAsia"/>
          <w:szCs w:val="21"/>
        </w:rPr>
        <w:t>。</w:t>
      </w:r>
    </w:p>
    <w:p w:rsidR="00C61AA5" w:rsidRPr="002A2DD4" w:rsidRDefault="00C61AA5" w:rsidP="006F18A2">
      <w:pPr>
        <w:pStyle w:val="a0"/>
        <w:ind w:left="0"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 xml:space="preserve">　このように、社会国家と自由な市場経済秩序という2者のバランスないし共存として捉えること</w:t>
      </w:r>
      <w:r w:rsidR="00AE1CAC" w:rsidRPr="002A2DD4">
        <w:rPr>
          <w:rFonts w:asciiTheme="minorEastAsia" w:eastAsiaTheme="minorEastAsia" w:hAnsiTheme="minorEastAsia" w:hint="eastAsia"/>
          <w:szCs w:val="21"/>
        </w:rPr>
        <w:t>、あるいは、「片方が市場原理主義で、もう片方が中央集権型社会主義」</w:t>
      </w:r>
      <w:r w:rsidR="00AE1CAC" w:rsidRPr="002A2DD4">
        <w:rPr>
          <w:rStyle w:val="a9"/>
          <w:rFonts w:asciiTheme="minorEastAsia" w:eastAsiaTheme="minorEastAsia" w:hAnsiTheme="minorEastAsia"/>
          <w:szCs w:val="21"/>
        </w:rPr>
        <w:footnoteReference w:id="47"/>
      </w:r>
      <w:r w:rsidR="00AE1CAC" w:rsidRPr="002A2DD4">
        <w:rPr>
          <w:rFonts w:asciiTheme="minorEastAsia" w:eastAsiaTheme="minorEastAsia" w:hAnsiTheme="minorEastAsia" w:hint="eastAsia"/>
          <w:szCs w:val="21"/>
        </w:rPr>
        <w:t>が両極端だとすれば、これらはいずれも、現行の基本的制度ないし憲法の指し示す経済体制ではないということには</w:t>
      </w:r>
      <w:r w:rsidRPr="002A2DD4">
        <w:rPr>
          <w:rFonts w:asciiTheme="minorEastAsia" w:eastAsiaTheme="minorEastAsia" w:hAnsiTheme="minorEastAsia" w:hint="eastAsia"/>
          <w:szCs w:val="21"/>
        </w:rPr>
        <w:t>、憲法学にとどまらず多くの者に受け入れられ</w:t>
      </w:r>
      <w:r w:rsidR="0070448C" w:rsidRPr="002A2DD4">
        <w:rPr>
          <w:rFonts w:asciiTheme="minorEastAsia" w:eastAsiaTheme="minorEastAsia" w:hAnsiTheme="minorEastAsia" w:hint="eastAsia"/>
          <w:szCs w:val="21"/>
        </w:rPr>
        <w:t>てきているといえよう</w:t>
      </w:r>
      <w:r w:rsidRPr="002A2DD4">
        <w:rPr>
          <w:rFonts w:asciiTheme="minorEastAsia" w:eastAsiaTheme="minorEastAsia" w:hAnsiTheme="minorEastAsia" w:hint="eastAsia"/>
          <w:szCs w:val="21"/>
        </w:rPr>
        <w:t>。</w:t>
      </w:r>
    </w:p>
    <w:p w:rsidR="00952178" w:rsidRPr="002A2DD4" w:rsidRDefault="00952178" w:rsidP="002D0B14">
      <w:pPr>
        <w:pStyle w:val="a0"/>
        <w:ind w:left="0" w:firstLine="210"/>
        <w:rPr>
          <w:rFonts w:asciiTheme="minorEastAsia" w:eastAsiaTheme="minorEastAsia" w:hAnsiTheme="minorEastAsia"/>
          <w:szCs w:val="21"/>
        </w:rPr>
      </w:pPr>
      <w:r w:rsidRPr="002A2DD4">
        <w:rPr>
          <w:rFonts w:asciiTheme="minorEastAsia" w:eastAsiaTheme="minorEastAsia" w:hAnsiTheme="minorEastAsia" w:hint="eastAsia"/>
          <w:szCs w:val="21"/>
        </w:rPr>
        <w:t>これらの両極端のうち、</w:t>
      </w:r>
      <w:r w:rsidR="006F18A2" w:rsidRPr="002A2DD4">
        <w:rPr>
          <w:rFonts w:asciiTheme="minorEastAsia" w:eastAsiaTheme="minorEastAsia" w:hAnsiTheme="minorEastAsia" w:hint="eastAsia"/>
          <w:szCs w:val="21"/>
        </w:rPr>
        <w:t>自由放任主義ないし</w:t>
      </w:r>
      <w:r w:rsidRPr="002A2DD4">
        <w:rPr>
          <w:rFonts w:asciiTheme="minorEastAsia" w:eastAsiaTheme="minorEastAsia" w:hAnsiTheme="minorEastAsia" w:hint="eastAsia"/>
          <w:szCs w:val="21"/>
        </w:rPr>
        <w:t>市場原理主義</w:t>
      </w:r>
      <w:r w:rsidR="006F18A2" w:rsidRPr="002A2DD4">
        <w:rPr>
          <w:rFonts w:asciiTheme="minorEastAsia" w:eastAsiaTheme="minorEastAsia" w:hAnsiTheme="minorEastAsia" w:hint="eastAsia"/>
          <w:szCs w:val="21"/>
        </w:rPr>
        <w:t>を説く議論として</w:t>
      </w:r>
      <w:r w:rsidRPr="002A2DD4">
        <w:rPr>
          <w:rFonts w:asciiTheme="minorEastAsia" w:eastAsiaTheme="minorEastAsia" w:hAnsiTheme="minorEastAsia" w:hint="eastAsia"/>
          <w:szCs w:val="21"/>
        </w:rPr>
        <w:t>は、今日有力に説かれている</w:t>
      </w:r>
      <w:r w:rsidR="007C3BDD" w:rsidRPr="002A2DD4">
        <w:rPr>
          <w:rFonts w:asciiTheme="minorEastAsia" w:eastAsiaTheme="minorEastAsia" w:hAnsiTheme="minorEastAsia" w:hint="eastAsia"/>
          <w:szCs w:val="21"/>
        </w:rPr>
        <w:t>リバタリアン市場万能論</w:t>
      </w:r>
      <w:r w:rsidRPr="002A2DD4">
        <w:rPr>
          <w:rFonts w:asciiTheme="minorEastAsia" w:eastAsiaTheme="minorEastAsia" w:hAnsiTheme="minorEastAsia" w:hint="eastAsia"/>
          <w:szCs w:val="21"/>
        </w:rPr>
        <w:t>がまず挙げら</w:t>
      </w:r>
      <w:r w:rsidR="006F79FA" w:rsidRPr="002A2DD4">
        <w:rPr>
          <w:rFonts w:asciiTheme="minorEastAsia" w:eastAsiaTheme="minorEastAsia" w:hAnsiTheme="minorEastAsia" w:hint="eastAsia"/>
          <w:szCs w:val="21"/>
        </w:rPr>
        <w:t>れよう</w:t>
      </w:r>
      <w:r w:rsidRPr="002A2DD4">
        <w:rPr>
          <w:rFonts w:asciiTheme="minorEastAsia" w:eastAsiaTheme="minorEastAsia" w:hAnsiTheme="minorEastAsia" w:hint="eastAsia"/>
          <w:szCs w:val="21"/>
        </w:rPr>
        <w:t>。</w:t>
      </w:r>
      <w:r w:rsidR="002B6401" w:rsidRPr="002A2DD4">
        <w:rPr>
          <w:rFonts w:asciiTheme="minorEastAsia" w:eastAsiaTheme="minorEastAsia" w:hAnsiTheme="minorEastAsia" w:hint="eastAsia"/>
          <w:szCs w:val="21"/>
        </w:rPr>
        <w:t>市場主義をリバタリアニズム（市場原理主義）の立場から自由放任主義として捉えるのであれば、</w:t>
      </w:r>
      <w:r w:rsidR="00AE1CAC" w:rsidRPr="002A2DD4">
        <w:rPr>
          <w:rFonts w:asciiTheme="minorEastAsia" w:eastAsiaTheme="minorEastAsia" w:hAnsiTheme="minorEastAsia" w:hint="eastAsia"/>
          <w:szCs w:val="21"/>
        </w:rPr>
        <w:t>前記の市場主義対反市場主義という</w:t>
      </w:r>
      <w:r w:rsidR="002B6401" w:rsidRPr="002A2DD4">
        <w:rPr>
          <w:rFonts w:asciiTheme="minorEastAsia" w:eastAsiaTheme="minorEastAsia" w:hAnsiTheme="minorEastAsia" w:hint="eastAsia"/>
          <w:szCs w:val="21"/>
        </w:rPr>
        <w:t>対立軸は明確であ</w:t>
      </w:r>
      <w:r w:rsidR="007C10EA" w:rsidRPr="002A2DD4">
        <w:rPr>
          <w:rFonts w:asciiTheme="minorEastAsia" w:eastAsiaTheme="minorEastAsia" w:hAnsiTheme="minorEastAsia" w:hint="eastAsia"/>
          <w:szCs w:val="21"/>
        </w:rPr>
        <w:t>る。そして</w:t>
      </w:r>
      <w:r w:rsidR="002B6401" w:rsidRPr="002A2DD4">
        <w:rPr>
          <w:rFonts w:asciiTheme="minorEastAsia" w:eastAsiaTheme="minorEastAsia" w:hAnsiTheme="minorEastAsia" w:hint="eastAsia"/>
          <w:szCs w:val="21"/>
        </w:rPr>
        <w:t>、</w:t>
      </w:r>
      <w:r w:rsidR="007C10EA" w:rsidRPr="002A2DD4">
        <w:rPr>
          <w:rFonts w:asciiTheme="minorEastAsia" w:eastAsiaTheme="minorEastAsia" w:hAnsiTheme="minorEastAsia" w:hint="eastAsia"/>
          <w:szCs w:val="21"/>
        </w:rPr>
        <w:t>特に社会権を明示する</w:t>
      </w:r>
      <w:r w:rsidR="002B6401" w:rsidRPr="002A2DD4">
        <w:rPr>
          <w:rFonts w:asciiTheme="minorEastAsia" w:eastAsiaTheme="minorEastAsia" w:hAnsiTheme="minorEastAsia" w:hint="eastAsia"/>
          <w:szCs w:val="21"/>
        </w:rPr>
        <w:t>現行憲法の</w:t>
      </w:r>
      <w:r w:rsidR="007C10EA" w:rsidRPr="002A2DD4">
        <w:rPr>
          <w:rFonts w:asciiTheme="minorEastAsia" w:eastAsiaTheme="minorEastAsia" w:hAnsiTheme="minorEastAsia" w:hint="eastAsia"/>
          <w:szCs w:val="21"/>
        </w:rPr>
        <w:t>下では、</w:t>
      </w:r>
      <w:r w:rsidR="002B6401" w:rsidRPr="002A2DD4">
        <w:rPr>
          <w:rFonts w:asciiTheme="minorEastAsia" w:eastAsiaTheme="minorEastAsia" w:hAnsiTheme="minorEastAsia" w:hint="eastAsia"/>
          <w:szCs w:val="21"/>
        </w:rPr>
        <w:t>この</w:t>
      </w:r>
      <w:r w:rsidR="00AE1CAC" w:rsidRPr="002A2DD4">
        <w:rPr>
          <w:rFonts w:asciiTheme="minorEastAsia" w:eastAsiaTheme="minorEastAsia" w:hAnsiTheme="minorEastAsia" w:hint="eastAsia"/>
          <w:szCs w:val="21"/>
        </w:rPr>
        <w:t>意味での市場主義の</w:t>
      </w:r>
      <w:r w:rsidR="002B6401" w:rsidRPr="002A2DD4">
        <w:rPr>
          <w:rFonts w:asciiTheme="minorEastAsia" w:eastAsiaTheme="minorEastAsia" w:hAnsiTheme="minorEastAsia" w:hint="eastAsia"/>
          <w:szCs w:val="21"/>
        </w:rPr>
        <w:t>立場をとることはできないと</w:t>
      </w:r>
      <w:r w:rsidR="00AE1CAC" w:rsidRPr="002A2DD4">
        <w:rPr>
          <w:rFonts w:asciiTheme="minorEastAsia" w:eastAsiaTheme="minorEastAsia" w:hAnsiTheme="minorEastAsia" w:hint="eastAsia"/>
          <w:szCs w:val="21"/>
        </w:rPr>
        <w:t>考えられる</w:t>
      </w:r>
      <w:r w:rsidR="002B6401" w:rsidRPr="002A2DD4">
        <w:rPr>
          <w:rFonts w:asciiTheme="minorEastAsia" w:eastAsiaTheme="minorEastAsia" w:hAnsiTheme="minorEastAsia" w:hint="eastAsia"/>
          <w:szCs w:val="21"/>
        </w:rPr>
        <w:t>。</w:t>
      </w:r>
    </w:p>
    <w:p w:rsidR="006F18A2" w:rsidRPr="002A2DD4" w:rsidRDefault="00952178" w:rsidP="007C3BDD">
      <w:pPr>
        <w:ind w:firstLine="210"/>
        <w:rPr>
          <w:rFonts w:asciiTheme="minorEastAsia" w:eastAsiaTheme="minorEastAsia" w:hAnsiTheme="minorEastAsia"/>
          <w:szCs w:val="21"/>
        </w:rPr>
      </w:pPr>
      <w:r w:rsidRPr="002A2DD4">
        <w:rPr>
          <w:rFonts w:asciiTheme="minorEastAsia" w:eastAsiaTheme="minorEastAsia" w:hAnsiTheme="minorEastAsia"/>
          <w:szCs w:val="21"/>
        </w:rPr>
        <w:t>他方の「</w:t>
      </w:r>
      <w:r w:rsidRPr="002A2DD4">
        <w:rPr>
          <w:rFonts w:asciiTheme="minorEastAsia" w:eastAsiaTheme="minorEastAsia" w:hAnsiTheme="minorEastAsia" w:hint="eastAsia"/>
          <w:szCs w:val="21"/>
        </w:rPr>
        <w:t>中央集権型社会主義」は、</w:t>
      </w:r>
      <w:r w:rsidR="007C10EA" w:rsidRPr="002A2DD4">
        <w:rPr>
          <w:rFonts w:asciiTheme="minorEastAsia" w:eastAsiaTheme="minorEastAsia" w:hAnsiTheme="minorEastAsia" w:hint="eastAsia"/>
          <w:szCs w:val="21"/>
        </w:rPr>
        <w:t>前記（本節三2.および3.参照）のように、</w:t>
      </w:r>
      <w:r w:rsidR="00245C84" w:rsidRPr="002A2DD4">
        <w:rPr>
          <w:rFonts w:asciiTheme="minorEastAsia" w:eastAsiaTheme="minorEastAsia" w:hAnsiTheme="minorEastAsia" w:hint="eastAsia"/>
          <w:szCs w:val="21"/>
        </w:rPr>
        <w:t>オルドー自由主義が厳しく批判した</w:t>
      </w:r>
      <w:r w:rsidR="00D41E25" w:rsidRPr="002A2DD4">
        <w:rPr>
          <w:rFonts w:asciiTheme="minorEastAsia" w:eastAsiaTheme="minorEastAsia" w:hAnsiTheme="minorEastAsia" w:hint="eastAsia"/>
          <w:szCs w:val="21"/>
        </w:rPr>
        <w:t>中央管理経済体制</w:t>
      </w:r>
      <w:r w:rsidR="000968B9" w:rsidRPr="002A2DD4">
        <w:rPr>
          <w:rFonts w:asciiTheme="minorEastAsia" w:eastAsiaTheme="minorEastAsia" w:hAnsiTheme="minorEastAsia" w:hint="eastAsia"/>
          <w:szCs w:val="21"/>
        </w:rPr>
        <w:t>と同じであ</w:t>
      </w:r>
      <w:r w:rsidR="00D41E25" w:rsidRPr="002A2DD4">
        <w:rPr>
          <w:rFonts w:asciiTheme="minorEastAsia" w:eastAsiaTheme="minorEastAsia" w:hAnsiTheme="minorEastAsia" w:hint="eastAsia"/>
          <w:szCs w:val="21"/>
        </w:rPr>
        <w:t>る</w:t>
      </w:r>
      <w:r w:rsidR="000968B9" w:rsidRPr="002A2DD4">
        <w:rPr>
          <w:rFonts w:asciiTheme="minorEastAsia" w:eastAsiaTheme="minorEastAsia" w:hAnsiTheme="minorEastAsia" w:hint="eastAsia"/>
          <w:szCs w:val="21"/>
        </w:rPr>
        <w:t>。</w:t>
      </w:r>
      <w:r w:rsidR="00D41E25" w:rsidRPr="002A2DD4">
        <w:rPr>
          <w:rFonts w:asciiTheme="minorEastAsia" w:eastAsiaTheme="minorEastAsia" w:hAnsiTheme="minorEastAsia" w:hint="eastAsia"/>
          <w:szCs w:val="21"/>
        </w:rPr>
        <w:t>これに加えて、戦前の日本において採用された</w:t>
      </w:r>
      <w:r w:rsidR="006F18A2" w:rsidRPr="002A2DD4">
        <w:rPr>
          <w:rFonts w:asciiTheme="minorEastAsia" w:eastAsiaTheme="minorEastAsia" w:hAnsiTheme="minorEastAsia" w:hint="eastAsia"/>
          <w:szCs w:val="21"/>
        </w:rPr>
        <w:t>統制経済体制</w:t>
      </w:r>
      <w:r w:rsidR="00D41E25" w:rsidRPr="002A2DD4">
        <w:rPr>
          <w:rFonts w:asciiTheme="minorEastAsia" w:eastAsiaTheme="minorEastAsia" w:hAnsiTheme="minorEastAsia" w:hint="eastAsia"/>
          <w:szCs w:val="21"/>
        </w:rPr>
        <w:t>も、自由競争経済秩序と対立する原理に基づくものとして、現行憲法下では否定されるものと評価される</w:t>
      </w:r>
      <w:r w:rsidR="006F18A2" w:rsidRPr="002A2DD4">
        <w:rPr>
          <w:rFonts w:asciiTheme="minorEastAsia" w:eastAsiaTheme="minorEastAsia" w:hAnsiTheme="minorEastAsia" w:hint="eastAsia"/>
          <w:szCs w:val="21"/>
        </w:rPr>
        <w:t>（本稿序章一2.、第１章第１節四2.等を参照</w:t>
      </w:r>
      <w:r w:rsidR="004F184D" w:rsidRPr="002A2DD4">
        <w:rPr>
          <w:rFonts w:asciiTheme="minorEastAsia" w:eastAsiaTheme="minorEastAsia" w:hAnsiTheme="minorEastAsia" w:hint="eastAsia"/>
          <w:szCs w:val="21"/>
        </w:rPr>
        <w:t>。本節七で再論する）。</w:t>
      </w:r>
    </w:p>
    <w:p w:rsidR="002D0B14" w:rsidRPr="002A2DD4" w:rsidRDefault="002D0B14" w:rsidP="002D0B14">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（ⅱ）</w:t>
      </w:r>
      <w:r w:rsidR="008534F1" w:rsidRPr="002A2DD4">
        <w:rPr>
          <w:rFonts w:asciiTheme="minorEastAsia" w:eastAsiaTheme="minorEastAsia" w:hAnsiTheme="minorEastAsia"/>
          <w:szCs w:val="21"/>
        </w:rPr>
        <w:t>日本に限らず</w:t>
      </w:r>
      <w:r w:rsidR="004F184D" w:rsidRPr="002A2DD4">
        <w:rPr>
          <w:rFonts w:asciiTheme="minorEastAsia" w:eastAsiaTheme="minorEastAsia" w:hAnsiTheme="minorEastAsia"/>
          <w:szCs w:val="21"/>
        </w:rPr>
        <w:t>今日の資本主義国家において</w:t>
      </w:r>
      <w:r w:rsidR="008534F1" w:rsidRPr="002A2DD4">
        <w:rPr>
          <w:rFonts w:asciiTheme="minorEastAsia" w:eastAsiaTheme="minorEastAsia" w:hAnsiTheme="minorEastAsia"/>
          <w:szCs w:val="21"/>
        </w:rPr>
        <w:t>現実に議論されているのは、</w:t>
      </w:r>
      <w:r w:rsidR="008534F1" w:rsidRPr="002A2DD4">
        <w:rPr>
          <w:rFonts w:asciiTheme="minorEastAsia" w:eastAsiaTheme="minorEastAsia" w:hAnsiTheme="minorEastAsia" w:hint="eastAsia"/>
          <w:szCs w:val="21"/>
        </w:rPr>
        <w:t>上記の両極端</w:t>
      </w:r>
      <w:r w:rsidR="003E30E1" w:rsidRPr="002A2DD4">
        <w:rPr>
          <w:rFonts w:asciiTheme="minorEastAsia" w:eastAsiaTheme="minorEastAsia" w:hAnsiTheme="minorEastAsia" w:hint="eastAsia"/>
          <w:szCs w:val="21"/>
        </w:rPr>
        <w:t>を排した上で、両者</w:t>
      </w:r>
      <w:r w:rsidR="008534F1" w:rsidRPr="002A2DD4">
        <w:rPr>
          <w:rFonts w:asciiTheme="minorEastAsia" w:eastAsiaTheme="minorEastAsia" w:hAnsiTheme="minorEastAsia" w:hint="eastAsia"/>
          <w:szCs w:val="21"/>
        </w:rPr>
        <w:t>の間で、「小さな政府対大きな政府、あるいは規制緩和対政府介入という対立軸」</w:t>
      </w:r>
      <w:r w:rsidR="008534F1" w:rsidRPr="002A2DD4">
        <w:rPr>
          <w:rStyle w:val="a9"/>
          <w:rFonts w:asciiTheme="minorEastAsia" w:eastAsiaTheme="minorEastAsia" w:hAnsiTheme="minorEastAsia"/>
          <w:szCs w:val="21"/>
        </w:rPr>
        <w:footnoteReference w:id="48"/>
      </w:r>
      <w:r w:rsidR="00200C7D" w:rsidRPr="002A2DD4">
        <w:rPr>
          <w:rFonts w:asciiTheme="minorEastAsia" w:eastAsiaTheme="minorEastAsia" w:hAnsiTheme="minorEastAsia" w:hint="eastAsia"/>
          <w:szCs w:val="21"/>
        </w:rPr>
        <w:t>であり</w:t>
      </w:r>
      <w:r w:rsidR="003E30E1" w:rsidRPr="002A2DD4">
        <w:rPr>
          <w:rFonts w:asciiTheme="minorEastAsia" w:eastAsiaTheme="minorEastAsia" w:hAnsiTheme="minorEastAsia" w:hint="eastAsia"/>
          <w:szCs w:val="21"/>
        </w:rPr>
        <w:t>、</w:t>
      </w:r>
      <w:r w:rsidR="00200C7D" w:rsidRPr="002A2DD4">
        <w:rPr>
          <w:rFonts w:asciiTheme="minorEastAsia" w:eastAsiaTheme="minorEastAsia" w:hAnsiTheme="minorEastAsia" w:hint="eastAsia"/>
          <w:szCs w:val="21"/>
        </w:rPr>
        <w:t>これは</w:t>
      </w:r>
      <w:r w:rsidR="003E30E1" w:rsidRPr="002A2DD4">
        <w:rPr>
          <w:rFonts w:asciiTheme="minorEastAsia" w:eastAsiaTheme="minorEastAsia" w:hAnsiTheme="minorEastAsia" w:hint="eastAsia"/>
          <w:szCs w:val="21"/>
        </w:rPr>
        <w:t>特に</w:t>
      </w:r>
      <w:r w:rsidR="00B33E32" w:rsidRPr="002A2DD4">
        <w:rPr>
          <w:rFonts w:asciiTheme="minorEastAsia" w:eastAsiaTheme="minorEastAsia" w:hAnsiTheme="minorEastAsia" w:hint="eastAsia"/>
          <w:szCs w:val="21"/>
        </w:rPr>
        <w:t>規制緩和政策への批判が強まった1990年頃から顕著になった（第1章第1節五4.参照）</w:t>
      </w:r>
      <w:r w:rsidR="008534F1" w:rsidRPr="002A2DD4">
        <w:rPr>
          <w:rFonts w:asciiTheme="minorEastAsia" w:eastAsiaTheme="minorEastAsia" w:hAnsiTheme="minorEastAsia" w:hint="eastAsia"/>
          <w:szCs w:val="21"/>
        </w:rPr>
        <w:t>。</w:t>
      </w:r>
    </w:p>
    <w:p w:rsidR="002D0B14" w:rsidRPr="002A2DD4" w:rsidRDefault="008534F1" w:rsidP="007C3BDD">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ここで、本款（本節三5.</w:t>
      </w:r>
      <w:r w:rsidRPr="002A2DD4">
        <w:rPr>
          <w:rFonts w:asciiTheme="minorEastAsia" w:eastAsiaTheme="minorEastAsia" w:hAnsiTheme="minorEastAsia"/>
          <w:szCs w:val="21"/>
        </w:rPr>
        <w:t>）</w:t>
      </w:r>
      <w:r w:rsidRPr="002A2DD4">
        <w:rPr>
          <w:rFonts w:asciiTheme="minorEastAsia" w:eastAsiaTheme="minorEastAsia" w:hAnsiTheme="minorEastAsia" w:hint="eastAsia"/>
          <w:szCs w:val="21"/>
        </w:rPr>
        <w:t>の冒頭に示した、3つの市場経済に関する経済体制論</w:t>
      </w:r>
      <w:r w:rsidR="000B4CD7" w:rsidRPr="002A2DD4">
        <w:rPr>
          <w:rFonts w:asciiTheme="minorEastAsia" w:eastAsiaTheme="minorEastAsia" w:hAnsiTheme="minorEastAsia" w:hint="eastAsia"/>
          <w:szCs w:val="21"/>
        </w:rPr>
        <w:t>（反市場主義、憲法は何も語っていないとする論、競争秩序論）はいずれも、上記の</w:t>
      </w:r>
      <w:r w:rsidR="007C10EA" w:rsidRPr="002A2DD4">
        <w:rPr>
          <w:rFonts w:asciiTheme="minorEastAsia" w:eastAsiaTheme="minorEastAsia" w:hAnsiTheme="minorEastAsia" w:hint="eastAsia"/>
          <w:szCs w:val="21"/>
        </w:rPr>
        <w:t>両極端を排した上での</w:t>
      </w:r>
      <w:r w:rsidR="000B4CD7" w:rsidRPr="002A2DD4">
        <w:rPr>
          <w:rFonts w:asciiTheme="minorEastAsia" w:eastAsiaTheme="minorEastAsia" w:hAnsiTheme="minorEastAsia" w:hint="eastAsia"/>
          <w:szCs w:val="21"/>
        </w:rPr>
        <w:t>議論と</w:t>
      </w:r>
      <w:r w:rsidR="004A121E" w:rsidRPr="002A2DD4">
        <w:rPr>
          <w:rFonts w:asciiTheme="minorEastAsia" w:eastAsiaTheme="minorEastAsia" w:hAnsiTheme="minorEastAsia" w:hint="eastAsia"/>
          <w:szCs w:val="21"/>
        </w:rPr>
        <w:t>して</w:t>
      </w:r>
      <w:r w:rsidR="007B3047" w:rsidRPr="002A2DD4">
        <w:rPr>
          <w:rFonts w:asciiTheme="minorEastAsia" w:eastAsiaTheme="minorEastAsia" w:hAnsiTheme="minorEastAsia" w:hint="eastAsia"/>
          <w:szCs w:val="21"/>
        </w:rPr>
        <w:t>理解できよう。</w:t>
      </w:r>
    </w:p>
    <w:p w:rsidR="00B33E32" w:rsidRPr="002A2DD4" w:rsidRDefault="007B3047" w:rsidP="007C3BDD">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もっとも、第２の憲法は何も語っていないとする論は、この対立軸は</w:t>
      </w:r>
      <w:r w:rsidR="002D0B14" w:rsidRPr="002A2DD4">
        <w:rPr>
          <w:rFonts w:asciiTheme="minorEastAsia" w:eastAsiaTheme="minorEastAsia" w:hAnsiTheme="minorEastAsia" w:hint="eastAsia"/>
          <w:szCs w:val="21"/>
        </w:rPr>
        <w:t>そもそも</w:t>
      </w:r>
      <w:r w:rsidRPr="002A2DD4">
        <w:rPr>
          <w:rFonts w:asciiTheme="minorEastAsia" w:eastAsiaTheme="minorEastAsia" w:hAnsiTheme="minorEastAsia" w:hint="eastAsia"/>
          <w:szCs w:val="21"/>
        </w:rPr>
        <w:t>憲法論ではな</w:t>
      </w:r>
      <w:r w:rsidR="004A121E" w:rsidRPr="002A2DD4">
        <w:rPr>
          <w:rFonts w:asciiTheme="minorEastAsia" w:eastAsiaTheme="minorEastAsia" w:hAnsiTheme="minorEastAsia" w:hint="eastAsia"/>
          <w:szCs w:val="21"/>
        </w:rPr>
        <w:t>く、政策論にとどまる、と</w:t>
      </w:r>
      <w:r w:rsidRPr="002A2DD4">
        <w:rPr>
          <w:rFonts w:asciiTheme="minorEastAsia" w:eastAsiaTheme="minorEastAsia" w:hAnsiTheme="minorEastAsia" w:hint="eastAsia"/>
          <w:szCs w:val="21"/>
        </w:rPr>
        <w:t>する</w:t>
      </w:r>
      <w:r w:rsidR="002D0B14" w:rsidRPr="002A2DD4">
        <w:rPr>
          <w:rFonts w:asciiTheme="minorEastAsia" w:eastAsiaTheme="minorEastAsia" w:hAnsiTheme="minorEastAsia" w:hint="eastAsia"/>
          <w:szCs w:val="21"/>
        </w:rPr>
        <w:t>議論なのかもしれない</w:t>
      </w:r>
      <w:r w:rsidRPr="002A2DD4">
        <w:rPr>
          <w:rFonts w:asciiTheme="minorEastAsia" w:eastAsiaTheme="minorEastAsia" w:hAnsiTheme="minorEastAsia" w:hint="eastAsia"/>
          <w:szCs w:val="21"/>
        </w:rPr>
        <w:t>。</w:t>
      </w:r>
    </w:p>
    <w:p w:rsidR="008534F1" w:rsidRPr="002A2DD4" w:rsidRDefault="007B3047" w:rsidP="007C3BDD">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また、第１の</w:t>
      </w:r>
      <w:r w:rsidR="002D0B14"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反市場主義」には、既得権益派、福祉国家論、市民主義的な立場など多様なものが含まれよう</w:t>
      </w:r>
      <w:r w:rsidR="008B305B" w:rsidRPr="002A2DD4">
        <w:rPr>
          <w:rFonts w:asciiTheme="minorEastAsia" w:eastAsiaTheme="minorEastAsia" w:hAnsiTheme="minorEastAsia" w:hint="eastAsia"/>
          <w:szCs w:val="21"/>
        </w:rPr>
        <w:t>が、注意すべきことは、これらはいずれも市場経済原理だけでは足りない、自由放任主義ないし市場万能主義を否定する、というものであって、市場経済という仕組みを頭から否定するものではないということである</w:t>
      </w:r>
      <w:r w:rsidRPr="002A2DD4">
        <w:rPr>
          <w:rFonts w:asciiTheme="minorEastAsia" w:eastAsiaTheme="minorEastAsia" w:hAnsiTheme="minorEastAsia" w:hint="eastAsia"/>
          <w:szCs w:val="21"/>
        </w:rPr>
        <w:t>。</w:t>
      </w:r>
    </w:p>
    <w:p w:rsidR="00C61AA5" w:rsidRPr="002A2DD4" w:rsidRDefault="007B3047" w:rsidP="00C61AA5">
      <w:pPr>
        <w:pStyle w:val="a0"/>
        <w:ind w:left="0" w:firstLine="210"/>
        <w:rPr>
          <w:rFonts w:asciiTheme="minorEastAsia" w:eastAsiaTheme="minorEastAsia" w:hAnsiTheme="minorEastAsia"/>
          <w:szCs w:val="21"/>
        </w:rPr>
      </w:pPr>
      <w:r w:rsidRPr="002A2DD4">
        <w:rPr>
          <w:rFonts w:asciiTheme="minorEastAsia" w:eastAsiaTheme="minorEastAsia" w:hAnsiTheme="minorEastAsia"/>
          <w:szCs w:val="21"/>
        </w:rPr>
        <w:t>いずれにせよ、</w:t>
      </w:r>
      <w:r w:rsidR="002D0B14" w:rsidRPr="002A2DD4">
        <w:rPr>
          <w:rFonts w:asciiTheme="minorEastAsia" w:eastAsiaTheme="minorEastAsia" w:hAnsiTheme="minorEastAsia" w:hint="eastAsia"/>
          <w:szCs w:val="21"/>
        </w:rPr>
        <w:t>この種の</w:t>
      </w:r>
      <w:r w:rsidRPr="002A2DD4">
        <w:rPr>
          <w:rFonts w:asciiTheme="minorEastAsia" w:eastAsiaTheme="minorEastAsia" w:hAnsiTheme="minorEastAsia"/>
          <w:szCs w:val="21"/>
        </w:rPr>
        <w:t>経済体制論</w:t>
      </w:r>
      <w:r w:rsidR="00200C7D" w:rsidRPr="002A2DD4">
        <w:rPr>
          <w:rFonts w:asciiTheme="minorEastAsia" w:eastAsiaTheme="minorEastAsia" w:hAnsiTheme="minorEastAsia" w:hint="eastAsia"/>
          <w:szCs w:val="21"/>
        </w:rPr>
        <w:t>の比較</w:t>
      </w:r>
      <w:r w:rsidRPr="002A2DD4">
        <w:rPr>
          <w:rFonts w:asciiTheme="minorEastAsia" w:eastAsiaTheme="minorEastAsia" w:hAnsiTheme="minorEastAsia"/>
          <w:szCs w:val="21"/>
        </w:rPr>
        <w:t>を</w:t>
      </w:r>
      <w:r w:rsidR="002D0B14" w:rsidRPr="002A2DD4">
        <w:rPr>
          <w:rFonts w:asciiTheme="minorEastAsia" w:eastAsiaTheme="minorEastAsia" w:hAnsiTheme="minorEastAsia"/>
          <w:szCs w:val="21"/>
        </w:rPr>
        <w:t>これ以上</w:t>
      </w:r>
      <w:r w:rsidR="00200C7D" w:rsidRPr="002A2DD4">
        <w:rPr>
          <w:rFonts w:asciiTheme="minorEastAsia" w:eastAsiaTheme="minorEastAsia" w:hAnsiTheme="minorEastAsia" w:hint="eastAsia"/>
          <w:szCs w:val="21"/>
        </w:rPr>
        <w:t>掘り下げて</w:t>
      </w:r>
      <w:r w:rsidRPr="002A2DD4">
        <w:rPr>
          <w:rFonts w:asciiTheme="minorEastAsia" w:eastAsiaTheme="minorEastAsia" w:hAnsiTheme="minorEastAsia"/>
          <w:szCs w:val="21"/>
        </w:rPr>
        <w:t>考えることは</w:t>
      </w:r>
      <w:r w:rsidRPr="002A2DD4">
        <w:rPr>
          <w:rFonts w:asciiTheme="minorEastAsia" w:eastAsiaTheme="minorEastAsia" w:hAnsiTheme="minorEastAsia" w:hint="eastAsia"/>
          <w:szCs w:val="21"/>
        </w:rPr>
        <w:t>不毛であろう。検討すべき問題はその先にある</w:t>
      </w:r>
      <w:r w:rsidR="00B33E32" w:rsidRPr="002A2DD4">
        <w:rPr>
          <w:rFonts w:asciiTheme="minorEastAsia" w:eastAsiaTheme="minorEastAsia" w:hAnsiTheme="minorEastAsia" w:hint="eastAsia"/>
          <w:szCs w:val="21"/>
        </w:rPr>
        <w:t>、</w:t>
      </w:r>
      <w:r w:rsidR="004A121E" w:rsidRPr="002A2DD4">
        <w:rPr>
          <w:rFonts w:asciiTheme="minorEastAsia" w:eastAsiaTheme="minorEastAsia" w:hAnsiTheme="minorEastAsia" w:hint="eastAsia"/>
          <w:szCs w:val="21"/>
        </w:rPr>
        <w:t>または</w:t>
      </w:r>
      <w:r w:rsidR="00B33E32" w:rsidRPr="002A2DD4">
        <w:rPr>
          <w:rFonts w:asciiTheme="minorEastAsia" w:eastAsiaTheme="minorEastAsia" w:hAnsiTheme="minorEastAsia" w:hint="eastAsia"/>
          <w:szCs w:val="21"/>
        </w:rPr>
        <w:t>、「反市場主義」や競争秩序論の中身、</w:t>
      </w:r>
      <w:r w:rsidR="009A0666" w:rsidRPr="002A2DD4">
        <w:rPr>
          <w:rFonts w:asciiTheme="minorEastAsia" w:eastAsiaTheme="minorEastAsia" w:hAnsiTheme="minorEastAsia" w:hint="eastAsia"/>
          <w:szCs w:val="21"/>
        </w:rPr>
        <w:t>さらには</w:t>
      </w:r>
      <w:r w:rsidRPr="002A2DD4">
        <w:rPr>
          <w:rFonts w:asciiTheme="minorEastAsia" w:eastAsiaTheme="minorEastAsia" w:hAnsiTheme="minorEastAsia" w:hint="eastAsia"/>
          <w:szCs w:val="21"/>
        </w:rPr>
        <w:t>、市場経済、自由、規制、政府介入等の中身</w:t>
      </w:r>
      <w:r w:rsidR="004A121E" w:rsidRPr="002A2DD4">
        <w:rPr>
          <w:rFonts w:asciiTheme="minorEastAsia" w:eastAsiaTheme="minorEastAsia" w:hAnsiTheme="minorEastAsia" w:hint="eastAsia"/>
          <w:szCs w:val="21"/>
        </w:rPr>
        <w:t>だといえよう</w:t>
      </w:r>
      <w:r w:rsidRPr="002A2DD4">
        <w:rPr>
          <w:rFonts w:asciiTheme="minorEastAsia" w:eastAsiaTheme="minorEastAsia" w:hAnsiTheme="minorEastAsia" w:hint="eastAsia"/>
          <w:szCs w:val="21"/>
        </w:rPr>
        <w:t>。</w:t>
      </w:r>
      <w:r w:rsidR="00244629" w:rsidRPr="002A2DD4">
        <w:rPr>
          <w:rFonts w:asciiTheme="minorEastAsia" w:eastAsiaTheme="minorEastAsia" w:hAnsiTheme="minorEastAsia" w:hint="eastAsia"/>
          <w:szCs w:val="21"/>
        </w:rPr>
        <w:t>そこで</w:t>
      </w:r>
      <w:r w:rsidR="00C61AA5" w:rsidRPr="002A2DD4">
        <w:rPr>
          <w:rFonts w:asciiTheme="minorEastAsia" w:eastAsiaTheme="minorEastAsia" w:hAnsiTheme="minorEastAsia" w:hint="eastAsia"/>
          <w:szCs w:val="21"/>
        </w:rPr>
        <w:t>以下では、</w:t>
      </w:r>
      <w:r w:rsidR="009A0666" w:rsidRPr="002A2DD4">
        <w:rPr>
          <w:rFonts w:asciiTheme="minorEastAsia" w:eastAsiaTheme="minorEastAsia" w:hAnsiTheme="minorEastAsia" w:hint="eastAsia"/>
          <w:szCs w:val="21"/>
        </w:rPr>
        <w:t>これらについて</w:t>
      </w:r>
      <w:r w:rsidR="001F5083" w:rsidRPr="002A2DD4">
        <w:rPr>
          <w:rFonts w:asciiTheme="minorEastAsia" w:eastAsiaTheme="minorEastAsia" w:hAnsiTheme="minorEastAsia" w:hint="eastAsia"/>
          <w:szCs w:val="21"/>
        </w:rPr>
        <w:t>もう少し明確にできないか、という観点から、前記</w:t>
      </w:r>
      <w:r w:rsidR="00C61AA5" w:rsidRPr="002A2DD4">
        <w:rPr>
          <w:rFonts w:asciiTheme="minorEastAsia" w:eastAsiaTheme="minorEastAsia" w:hAnsiTheme="minorEastAsia" w:hint="eastAsia"/>
          <w:szCs w:val="21"/>
        </w:rPr>
        <w:t>の</w:t>
      </w:r>
      <w:r w:rsidR="009A0666" w:rsidRPr="002A2DD4">
        <w:rPr>
          <w:rFonts w:asciiTheme="minorEastAsia" w:eastAsiaTheme="minorEastAsia" w:hAnsiTheme="minorEastAsia" w:hint="eastAsia"/>
          <w:szCs w:val="21"/>
        </w:rPr>
        <w:t>３つの考え方</w:t>
      </w:r>
      <w:r w:rsidR="001F5083" w:rsidRPr="002A2DD4">
        <w:rPr>
          <w:rFonts w:asciiTheme="minorEastAsia" w:eastAsiaTheme="minorEastAsia" w:hAnsiTheme="minorEastAsia" w:hint="eastAsia"/>
          <w:szCs w:val="21"/>
        </w:rPr>
        <w:t>に立ち入って</w:t>
      </w:r>
      <w:r w:rsidR="00C61AA5" w:rsidRPr="002A2DD4">
        <w:rPr>
          <w:rFonts w:asciiTheme="minorEastAsia" w:eastAsiaTheme="minorEastAsia" w:hAnsiTheme="minorEastAsia" w:hint="eastAsia"/>
          <w:szCs w:val="21"/>
        </w:rPr>
        <w:t>みてみよう。</w:t>
      </w:r>
    </w:p>
    <w:p w:rsidR="002D6F74" w:rsidRPr="002A2DD4" w:rsidRDefault="002D6F74" w:rsidP="00C61AA5">
      <w:pPr>
        <w:pStyle w:val="a0"/>
        <w:ind w:left="0" w:firstLine="210"/>
        <w:rPr>
          <w:rFonts w:asciiTheme="minorEastAsia" w:eastAsiaTheme="minorEastAsia" w:hAnsiTheme="minorEastAsia"/>
          <w:szCs w:val="21"/>
        </w:rPr>
      </w:pPr>
    </w:p>
    <w:p w:rsidR="002D6F74" w:rsidRPr="002A2DD4" w:rsidRDefault="00C61AA5" w:rsidP="002D6F74">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b/>
          <w:sz w:val="21"/>
          <w:szCs w:val="21"/>
        </w:rPr>
        <w:t>（</w:t>
      </w:r>
      <w:r w:rsidR="00555F85" w:rsidRPr="002A2DD4">
        <w:rPr>
          <w:rFonts w:asciiTheme="minorEastAsia" w:eastAsiaTheme="minorEastAsia" w:hAnsiTheme="minorEastAsia" w:cs="ＭＳ 明朝"/>
          <w:b/>
          <w:sz w:val="21"/>
          <w:szCs w:val="21"/>
        </w:rPr>
        <w:t>3</w:t>
      </w:r>
      <w:r w:rsidRPr="002A2DD4">
        <w:rPr>
          <w:rFonts w:asciiTheme="minorEastAsia" w:eastAsiaTheme="minorEastAsia" w:hAnsiTheme="minorEastAsia"/>
          <w:b/>
          <w:sz w:val="21"/>
          <w:szCs w:val="21"/>
        </w:rPr>
        <w:t>）</w:t>
      </w:r>
      <w:r w:rsidR="002D6F74" w:rsidRPr="002A2DD4">
        <w:rPr>
          <w:rFonts w:asciiTheme="minorEastAsia" w:eastAsiaTheme="minorEastAsia" w:hAnsiTheme="minorEastAsia" w:hint="eastAsia"/>
          <w:b/>
          <w:sz w:val="21"/>
          <w:szCs w:val="21"/>
        </w:rPr>
        <w:t>社会経済秩序の客観的原理としての経済的自由・社会国家原理</w:t>
      </w:r>
    </w:p>
    <w:p w:rsidR="002D0B14" w:rsidRPr="002A2DD4" w:rsidRDefault="00C61AA5" w:rsidP="002D6F74">
      <w:pPr>
        <w:pStyle w:val="a0"/>
        <w:ind w:left="0" w:firstLine="210"/>
        <w:rPr>
          <w:rFonts w:asciiTheme="minorEastAsia" w:eastAsiaTheme="minorEastAsia" w:hAnsiTheme="minorEastAsia"/>
          <w:szCs w:val="21"/>
        </w:rPr>
      </w:pPr>
      <w:r w:rsidRPr="002A2DD4">
        <w:rPr>
          <w:rFonts w:asciiTheme="minorEastAsia" w:eastAsiaTheme="minorEastAsia" w:hAnsiTheme="minorEastAsia" w:hint="eastAsia"/>
          <w:szCs w:val="21"/>
        </w:rPr>
        <w:t>憲法は、「あるべき経済秩序」</w:t>
      </w:r>
      <w:r w:rsidRPr="002A2DD4">
        <w:rPr>
          <w:rStyle w:val="a9"/>
          <w:rFonts w:asciiTheme="minorEastAsia" w:eastAsiaTheme="minorEastAsia" w:hAnsiTheme="minorEastAsia"/>
          <w:szCs w:val="21"/>
        </w:rPr>
        <w:footnoteReference w:id="49"/>
      </w:r>
      <w:r w:rsidRPr="002A2DD4">
        <w:rPr>
          <w:rFonts w:asciiTheme="minorEastAsia" w:eastAsiaTheme="minorEastAsia" w:hAnsiTheme="minorEastAsia" w:hint="eastAsia"/>
          <w:szCs w:val="21"/>
        </w:rPr>
        <w:t>について、何も語っていないのか？</w:t>
      </w:r>
    </w:p>
    <w:p w:rsidR="000A6495" w:rsidRPr="002A2DD4" w:rsidRDefault="00C61AA5" w:rsidP="002D6F74">
      <w:pPr>
        <w:pStyle w:val="a0"/>
        <w:ind w:left="0" w:firstLine="210"/>
        <w:rPr>
          <w:rFonts w:asciiTheme="minorEastAsia" w:eastAsiaTheme="minorEastAsia" w:hAnsiTheme="minorEastAsia"/>
          <w:szCs w:val="21"/>
        </w:rPr>
      </w:pPr>
      <w:r w:rsidRPr="002A2DD4">
        <w:rPr>
          <w:rFonts w:asciiTheme="minorEastAsia" w:eastAsiaTheme="minorEastAsia" w:hAnsiTheme="minorEastAsia" w:hint="eastAsia"/>
          <w:szCs w:val="21"/>
        </w:rPr>
        <w:t>上記の</w:t>
      </w:r>
      <w:r w:rsidR="00C67F0F" w:rsidRPr="002A2DD4">
        <w:rPr>
          <w:rFonts w:asciiTheme="minorEastAsia" w:eastAsiaTheme="minorEastAsia" w:hAnsiTheme="minorEastAsia" w:hint="eastAsia"/>
          <w:szCs w:val="21"/>
        </w:rPr>
        <w:t>３つの考え方の</w:t>
      </w:r>
      <w:r w:rsidRPr="002A2DD4">
        <w:rPr>
          <w:rFonts w:asciiTheme="minorEastAsia" w:eastAsiaTheme="minorEastAsia" w:hAnsiTheme="minorEastAsia" w:hint="eastAsia"/>
          <w:szCs w:val="21"/>
        </w:rPr>
        <w:t>うち、</w:t>
      </w:r>
      <w:r w:rsidR="000A6495" w:rsidRPr="002A2DD4">
        <w:rPr>
          <w:rFonts w:asciiTheme="minorEastAsia" w:eastAsiaTheme="minorEastAsia" w:hAnsiTheme="minorEastAsia" w:hint="eastAsia"/>
          <w:szCs w:val="21"/>
        </w:rPr>
        <w:t>第一</w:t>
      </w:r>
      <w:r w:rsidR="00C67F0F" w:rsidRPr="002A2DD4">
        <w:rPr>
          <w:rFonts w:asciiTheme="minorEastAsia" w:eastAsiaTheme="minorEastAsia" w:hAnsiTheme="minorEastAsia" w:hint="eastAsia"/>
          <w:szCs w:val="21"/>
        </w:rPr>
        <w:t>の</w:t>
      </w:r>
      <w:r w:rsidR="000A6495" w:rsidRPr="002A2DD4">
        <w:rPr>
          <w:rFonts w:asciiTheme="minorEastAsia" w:eastAsiaTheme="minorEastAsia" w:hAnsiTheme="minorEastAsia" w:hint="eastAsia"/>
          <w:szCs w:val="21"/>
        </w:rPr>
        <w:t>反市場主義は</w:t>
      </w:r>
      <w:r w:rsidR="00C67F0F" w:rsidRPr="002A2DD4">
        <w:rPr>
          <w:rFonts w:asciiTheme="minorEastAsia" w:eastAsiaTheme="minorEastAsia" w:hAnsiTheme="minorEastAsia" w:hint="eastAsia"/>
          <w:szCs w:val="21"/>
        </w:rPr>
        <w:t>、</w:t>
      </w:r>
      <w:r w:rsidR="000A6495" w:rsidRPr="002A2DD4">
        <w:rPr>
          <w:rFonts w:asciiTheme="minorEastAsia" w:eastAsiaTheme="minorEastAsia" w:hAnsiTheme="minorEastAsia" w:hint="eastAsia"/>
          <w:szCs w:val="21"/>
        </w:rPr>
        <w:t>福祉国家・社会国家等を</w:t>
      </w:r>
      <w:r w:rsidR="00C67F0F" w:rsidRPr="002A2DD4">
        <w:rPr>
          <w:rFonts w:asciiTheme="minorEastAsia" w:eastAsiaTheme="minorEastAsia" w:hAnsiTheme="minorEastAsia" w:hint="eastAsia"/>
          <w:szCs w:val="21"/>
        </w:rPr>
        <w:t>挙げる者が多いが、そこにおける経済秩序については何も触れないか、それぞれ</w:t>
      </w:r>
      <w:r w:rsidR="006F79FA" w:rsidRPr="002A2DD4">
        <w:rPr>
          <w:rFonts w:asciiTheme="minorEastAsia" w:eastAsiaTheme="minorEastAsia" w:hAnsiTheme="minorEastAsia" w:hint="eastAsia"/>
          <w:szCs w:val="21"/>
        </w:rPr>
        <w:t>の論者が</w:t>
      </w:r>
      <w:r w:rsidR="00C67F0F" w:rsidRPr="002A2DD4">
        <w:rPr>
          <w:rFonts w:asciiTheme="minorEastAsia" w:eastAsiaTheme="minorEastAsia" w:hAnsiTheme="minorEastAsia" w:hint="eastAsia"/>
          <w:szCs w:val="21"/>
        </w:rPr>
        <w:t>特定の主張を立てる。</w:t>
      </w:r>
    </w:p>
    <w:p w:rsidR="00C61AA5" w:rsidRPr="002A2DD4" w:rsidRDefault="00C61AA5" w:rsidP="002D6F74">
      <w:pPr>
        <w:pStyle w:val="a0"/>
        <w:ind w:left="0" w:firstLine="210"/>
        <w:rPr>
          <w:rFonts w:asciiTheme="minorEastAsia" w:eastAsiaTheme="minorEastAsia" w:hAnsiTheme="minorEastAsia"/>
          <w:szCs w:val="21"/>
        </w:rPr>
      </w:pPr>
      <w:r w:rsidRPr="002A2DD4">
        <w:rPr>
          <w:rFonts w:asciiTheme="minorEastAsia" w:eastAsiaTheme="minorEastAsia" w:hAnsiTheme="minorEastAsia" w:hint="eastAsia"/>
          <w:szCs w:val="21"/>
        </w:rPr>
        <w:t>第二の考え方は、憲法は「営業の自由という公序」や「特定の経済的＜秩序＞」について明示していないとし、第三の考え方は、「秩序ある市場経済」あるいは「</w:t>
      </w:r>
      <w:r w:rsidRPr="002A2DD4">
        <w:rPr>
          <w:rFonts w:asciiTheme="minorEastAsia" w:eastAsiaTheme="minorEastAsia" w:hAnsiTheme="minorEastAsia" w:cs="A-OTF Ryumin Pr6N R-KL" w:hint="eastAsia"/>
          <w:szCs w:val="21"/>
        </w:rPr>
        <w:t>公正かつ自由な市場の維持を含んだ憲法</w:t>
      </w:r>
      <w:r w:rsidRPr="002A2DD4">
        <w:rPr>
          <w:rFonts w:asciiTheme="minorEastAsia" w:eastAsiaTheme="minorEastAsia" w:hAnsiTheme="minorEastAsia" w:cs="A-OTF Ryumin Pr6N R-KL"/>
          <w:szCs w:val="21"/>
        </w:rPr>
        <w:t>29</w:t>
      </w:r>
      <w:r w:rsidRPr="002A2DD4">
        <w:rPr>
          <w:rFonts w:asciiTheme="minorEastAsia" w:eastAsiaTheme="minorEastAsia" w:hAnsiTheme="minorEastAsia" w:cs="A-OTF Ryumin Pr6N R-KL" w:hint="eastAsia"/>
          <w:szCs w:val="21"/>
        </w:rPr>
        <w:t>条１項の財産権観」が憲法によって指示されていると捉える。</w:t>
      </w:r>
    </w:p>
    <w:p w:rsidR="00C61AA5" w:rsidRPr="002A2DD4" w:rsidRDefault="00C61AA5" w:rsidP="00C61AA5">
      <w:pPr>
        <w:pStyle w:val="a0"/>
        <w:ind w:left="0" w:firstLine="210"/>
        <w:rPr>
          <w:rFonts w:asciiTheme="minorEastAsia" w:eastAsiaTheme="minorEastAsia" w:hAnsiTheme="minorEastAsia"/>
          <w:szCs w:val="21"/>
        </w:rPr>
      </w:pPr>
      <w:r w:rsidRPr="002A2DD4">
        <w:rPr>
          <w:rFonts w:asciiTheme="minorEastAsia" w:eastAsiaTheme="minorEastAsia" w:hAnsiTheme="minorEastAsia" w:hint="eastAsia"/>
          <w:szCs w:val="21"/>
        </w:rPr>
        <w:t>憲法上の基本権について、主観的権利だけでなく、経済的自由や私的所有権の客観的（制度的）側面をもみるべきことは</w:t>
      </w:r>
      <w:r w:rsidR="009A0666" w:rsidRPr="002A2DD4">
        <w:rPr>
          <w:rFonts w:asciiTheme="minorEastAsia" w:eastAsiaTheme="minorEastAsia" w:hAnsiTheme="minorEastAsia" w:hint="eastAsia"/>
          <w:szCs w:val="21"/>
        </w:rPr>
        <w:t>、これまで繰り返し述べてきた</w:t>
      </w:r>
      <w:r w:rsidRPr="002A2DD4">
        <w:rPr>
          <w:rFonts w:asciiTheme="minorEastAsia" w:eastAsiaTheme="minorEastAsia" w:hAnsiTheme="minorEastAsia" w:hint="eastAsia"/>
          <w:szCs w:val="21"/>
        </w:rPr>
        <w:t>。憲法はもともと、国家の基本的仕組み、国家と国民の基本的関係（基本権）を定めるとともに、社会・経済の基本的秩序をも定めるものである（第1章第1節二1.等</w:t>
      </w:r>
      <w:r w:rsidR="009A0666" w:rsidRPr="002A2DD4">
        <w:rPr>
          <w:rFonts w:asciiTheme="minorEastAsia" w:eastAsiaTheme="minorEastAsia" w:hAnsiTheme="minorEastAsia" w:hint="eastAsia"/>
          <w:szCs w:val="21"/>
        </w:rPr>
        <w:t>を参照</w:t>
      </w:r>
      <w:r w:rsidRPr="002A2DD4">
        <w:rPr>
          <w:rFonts w:asciiTheme="minorEastAsia" w:eastAsiaTheme="minorEastAsia" w:hAnsiTheme="minorEastAsia" w:hint="eastAsia"/>
          <w:szCs w:val="21"/>
        </w:rPr>
        <w:t>）。R.スメントの統合理論においては、憲法が国家のみならず----それまで私法に委ねられていた----社会の体制をも規定し、しかもそれは従来の私法秩序の基礎にある実質的な価値の実現を保障するものだとされてきたが、このような考え方は</w:t>
      </w:r>
      <w:r w:rsidR="009A0666" w:rsidRPr="002A2DD4">
        <w:rPr>
          <w:rFonts w:asciiTheme="minorEastAsia" w:eastAsiaTheme="minorEastAsia" w:hAnsiTheme="minorEastAsia" w:hint="eastAsia"/>
          <w:szCs w:val="21"/>
        </w:rPr>
        <w:t>、統合理論特有の</w:t>
      </w:r>
      <w:r w:rsidR="00F96049" w:rsidRPr="002A2DD4">
        <w:rPr>
          <w:rFonts w:asciiTheme="minorEastAsia" w:eastAsiaTheme="minorEastAsia" w:hAnsiTheme="minorEastAsia" w:hint="eastAsia"/>
          <w:szCs w:val="21"/>
        </w:rPr>
        <w:t>意味合いを措</w:t>
      </w:r>
      <w:r w:rsidR="00922BA7" w:rsidRPr="002A2DD4">
        <w:rPr>
          <w:rFonts w:asciiTheme="minorEastAsia" w:eastAsiaTheme="minorEastAsia" w:hAnsiTheme="minorEastAsia" w:hint="eastAsia"/>
          <w:szCs w:val="21"/>
        </w:rPr>
        <w:t>くとすれば</w:t>
      </w:r>
      <w:r w:rsidR="009A0666"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現在では広く受け入れられているといえ</w:t>
      </w:r>
      <w:r w:rsidR="00922BA7" w:rsidRPr="002A2DD4">
        <w:rPr>
          <w:rFonts w:asciiTheme="minorEastAsia" w:eastAsiaTheme="minorEastAsia" w:hAnsiTheme="minorEastAsia" w:hint="eastAsia"/>
          <w:szCs w:val="21"/>
        </w:rPr>
        <w:t>よう</w:t>
      </w:r>
      <w:r w:rsidRPr="002A2DD4">
        <w:rPr>
          <w:rFonts w:asciiTheme="minorEastAsia" w:eastAsiaTheme="minorEastAsia" w:hAnsiTheme="minorEastAsia" w:hint="eastAsia"/>
          <w:szCs w:val="21"/>
        </w:rPr>
        <w:t>。</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そうだとすれば、憲法によって、主観的権利としての基本権のみならず、「社会経済秩序の客観的原理」として、経済的自由</w:t>
      </w:r>
      <w:r w:rsidR="00555F85" w:rsidRPr="002A2DD4">
        <w:rPr>
          <w:rFonts w:asciiTheme="minorEastAsia" w:eastAsiaTheme="minorEastAsia" w:hAnsiTheme="minorEastAsia" w:hint="eastAsia"/>
          <w:szCs w:val="21"/>
        </w:rPr>
        <w:t>と</w:t>
      </w:r>
      <w:r w:rsidRPr="002A2DD4">
        <w:rPr>
          <w:rFonts w:asciiTheme="minorEastAsia" w:eastAsiaTheme="minorEastAsia" w:hAnsiTheme="minorEastAsia" w:hint="eastAsia"/>
          <w:szCs w:val="21"/>
        </w:rPr>
        <w:t>社会国家原理（ないし</w:t>
      </w:r>
      <w:r w:rsidR="006F79FA" w:rsidRPr="002A2DD4">
        <w:rPr>
          <w:rFonts w:asciiTheme="minorEastAsia" w:eastAsiaTheme="minorEastAsia" w:hAnsiTheme="minorEastAsia" w:hint="eastAsia"/>
          <w:szCs w:val="21"/>
        </w:rPr>
        <w:t>社会法・</w:t>
      </w:r>
      <w:r w:rsidR="00F96049" w:rsidRPr="002A2DD4">
        <w:rPr>
          <w:rFonts w:asciiTheme="minorEastAsia" w:eastAsiaTheme="minorEastAsia" w:hAnsiTheme="minorEastAsia" w:hint="eastAsia"/>
          <w:szCs w:val="21"/>
        </w:rPr>
        <w:t>社会権）を捉える</w:t>
      </w:r>
      <w:r w:rsidRPr="002A2DD4">
        <w:rPr>
          <w:rFonts w:asciiTheme="minorEastAsia" w:eastAsiaTheme="minorEastAsia" w:hAnsiTheme="minorEastAsia" w:hint="eastAsia"/>
          <w:szCs w:val="21"/>
        </w:rPr>
        <w:t>可能性を考えるべきであろう。</w:t>
      </w:r>
    </w:p>
    <w:p w:rsidR="00C61AA5" w:rsidRPr="002A2DD4" w:rsidRDefault="00C61AA5" w:rsidP="00C61AA5">
      <w:pPr>
        <w:ind w:firstLine="210"/>
        <w:rPr>
          <w:rFonts w:asciiTheme="minorEastAsia" w:eastAsiaTheme="minorEastAsia" w:hAnsiTheme="minorEastAsia"/>
          <w:szCs w:val="21"/>
        </w:rPr>
      </w:pPr>
    </w:p>
    <w:p w:rsidR="00555F85" w:rsidRPr="002A2DD4" w:rsidRDefault="00C61AA5" w:rsidP="00555F85">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b/>
          <w:sz w:val="21"/>
          <w:szCs w:val="21"/>
        </w:rPr>
        <w:t>（</w:t>
      </w:r>
      <w:r w:rsidR="00555F85" w:rsidRPr="002A2DD4">
        <w:rPr>
          <w:rFonts w:asciiTheme="minorEastAsia" w:eastAsiaTheme="minorEastAsia" w:hAnsiTheme="minorEastAsia" w:cs="ＭＳ 明朝"/>
          <w:b/>
          <w:sz w:val="21"/>
          <w:szCs w:val="21"/>
        </w:rPr>
        <w:t>4</w:t>
      </w:r>
      <w:r w:rsidRPr="002A2DD4">
        <w:rPr>
          <w:rFonts w:asciiTheme="minorEastAsia" w:eastAsiaTheme="minorEastAsia" w:hAnsiTheme="minorEastAsia"/>
          <w:b/>
          <w:sz w:val="21"/>
          <w:szCs w:val="21"/>
        </w:rPr>
        <w:t>）</w:t>
      </w:r>
      <w:r w:rsidR="00555F85" w:rsidRPr="002A2DD4">
        <w:rPr>
          <w:rFonts w:asciiTheme="minorEastAsia" w:eastAsiaTheme="minorEastAsia" w:hAnsiTheme="minorEastAsia" w:hint="eastAsia"/>
          <w:b/>
          <w:sz w:val="21"/>
          <w:szCs w:val="21"/>
        </w:rPr>
        <w:t>「営業の自由」論争とその継承</w:t>
      </w:r>
    </w:p>
    <w:p w:rsidR="00C61AA5" w:rsidRPr="002A2DD4" w:rsidRDefault="00C61AA5" w:rsidP="00555F8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前記の「営業の自由」論争において、岡田与好[1975]は、「営業の自由」は、①歴史的には、国家による規制からの自由であるだけではなく、何よりも、私人による営業の「独占」と「制限」からの自由であり、②人権として追求されたものではなく、いわゆる「公序」（public policy）として追求されたものであった、と主張した（</w:t>
      </w:r>
      <w:r w:rsidR="006F79FA" w:rsidRPr="002A2DD4">
        <w:rPr>
          <w:rFonts w:asciiTheme="minorEastAsia" w:eastAsiaTheme="minorEastAsia" w:hAnsiTheme="minorEastAsia" w:hint="eastAsia"/>
          <w:szCs w:val="21"/>
        </w:rPr>
        <w:t>前述、</w:t>
      </w:r>
      <w:r w:rsidRPr="002A2DD4">
        <w:rPr>
          <w:rFonts w:asciiTheme="minorEastAsia" w:eastAsiaTheme="minorEastAsia" w:hAnsiTheme="minorEastAsia" w:hint="eastAsia"/>
          <w:szCs w:val="21"/>
        </w:rPr>
        <w:t>第1章第1節二2.等）。</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のうちの②は、それまでの法律学が、「営業の自由」（以下、「経済的自由」と言い換える）を、「国家からの自由」として構成するにとどまっていたのに対し、私人間の自由侵害をも射程に入れた、いわば客観的制度ないし「社会経済秩序の客観的原理」としての経済的自由という構成を提示したものである。</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その前提は、上の①であって、経済的自由を、「国家からの自由」にとどまらず、私人間でも保護されるべき積極的自由、実質的自由等として捉え直すことである（前述、</w:t>
      </w:r>
      <w:r w:rsidR="006F79FA" w:rsidRPr="002A2DD4">
        <w:rPr>
          <w:rFonts w:asciiTheme="minorEastAsia" w:eastAsiaTheme="minorEastAsia" w:hAnsiTheme="minorEastAsia" w:hint="eastAsia"/>
          <w:szCs w:val="21"/>
        </w:rPr>
        <w:t>第1章</w:t>
      </w:r>
      <w:r w:rsidRPr="002A2DD4">
        <w:rPr>
          <w:rFonts w:asciiTheme="minorEastAsia" w:eastAsiaTheme="minorEastAsia" w:hAnsiTheme="minorEastAsia" w:hint="eastAsia"/>
          <w:szCs w:val="21"/>
        </w:rPr>
        <w:t>第3節五3.参照）。</w:t>
      </w:r>
    </w:p>
    <w:p w:rsidR="00C61AA5" w:rsidRPr="002A2DD4" w:rsidRDefault="00C61AA5" w:rsidP="00C61A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夙に、樋口陽一[1971] は、「営業の自由」論争における岡田与好の主張を受け止めて、「国家の介入による『営業の自由』---これは独占を統制することによって得られる実質的自由である--- の回復ということである」</w:t>
      </w:r>
      <w:r w:rsidRPr="002A2DD4">
        <w:rPr>
          <w:rStyle w:val="a9"/>
          <w:rFonts w:asciiTheme="minorEastAsia" w:eastAsiaTheme="minorEastAsia" w:hAnsiTheme="minorEastAsia"/>
          <w:szCs w:val="21"/>
        </w:rPr>
        <w:footnoteReference w:id="50"/>
      </w:r>
      <w:r w:rsidRPr="002A2DD4">
        <w:rPr>
          <w:rFonts w:asciiTheme="minorEastAsia" w:eastAsiaTheme="minorEastAsia" w:hAnsiTheme="minorEastAsia" w:hint="eastAsia"/>
          <w:szCs w:val="21"/>
        </w:rPr>
        <w:t>、とし、「反独占型の自由」と「独占放任型の自由」を区別し、今日では、独占放任型の自由を国家法によって制約することを通じて反独占型の自由を回復する、という課題が登場している、とも述べていた</w:t>
      </w:r>
      <w:r w:rsidRPr="002A2DD4">
        <w:rPr>
          <w:rStyle w:val="a9"/>
          <w:rFonts w:asciiTheme="minorEastAsia" w:eastAsiaTheme="minorEastAsia" w:hAnsiTheme="minorEastAsia"/>
          <w:szCs w:val="21"/>
        </w:rPr>
        <w:footnoteReference w:id="51"/>
      </w:r>
      <w:r w:rsidRPr="002A2DD4">
        <w:rPr>
          <w:rFonts w:asciiTheme="minorEastAsia" w:eastAsiaTheme="minorEastAsia" w:hAnsiTheme="minorEastAsia" w:hint="eastAsia"/>
          <w:szCs w:val="21"/>
        </w:rPr>
        <w:t>。</w:t>
      </w:r>
    </w:p>
    <w:p w:rsidR="00C61AA5" w:rsidRPr="002A2DD4" w:rsidRDefault="00C61AA5" w:rsidP="00C61AA5">
      <w:pPr>
        <w:ind w:firstLine="210"/>
        <w:rPr>
          <w:rFonts w:asciiTheme="minorEastAsia" w:eastAsiaTheme="minorEastAsia" w:hAnsiTheme="minorEastAsia" w:cs="A-OTF Ryumin Pr6N R-KL"/>
          <w:szCs w:val="21"/>
        </w:rPr>
      </w:pPr>
      <w:r w:rsidRPr="002A2DD4">
        <w:rPr>
          <w:rFonts w:asciiTheme="minorEastAsia" w:eastAsiaTheme="minorEastAsia" w:hAnsiTheme="minorEastAsia" w:hint="eastAsia"/>
          <w:szCs w:val="21"/>
        </w:rPr>
        <w:t>その後、樋口陽一[2009]</w:t>
      </w:r>
      <w:r w:rsidR="006A25E0" w:rsidRPr="002A2DD4">
        <w:rPr>
          <w:rFonts w:asciiTheme="minorEastAsia" w:eastAsiaTheme="minorEastAsia" w:hAnsiTheme="minorEastAsia" w:hint="eastAsia"/>
          <w:szCs w:val="21"/>
        </w:rPr>
        <w:t>は</w:t>
      </w:r>
      <w:r w:rsidRPr="002A2DD4">
        <w:rPr>
          <w:rFonts w:asciiTheme="minorEastAsia" w:eastAsiaTheme="minorEastAsia" w:hAnsiTheme="minorEastAsia" w:hint="eastAsia"/>
          <w:szCs w:val="21"/>
        </w:rPr>
        <w:t>、</w:t>
      </w:r>
      <w:r w:rsidRPr="002A2DD4">
        <w:rPr>
          <w:rFonts w:asciiTheme="minorEastAsia" w:eastAsiaTheme="minorEastAsia" w:hAnsiTheme="minorEastAsia" w:cs="A-OTF Ryumin Pr6N R-KL" w:hint="eastAsia"/>
          <w:szCs w:val="21"/>
        </w:rPr>
        <w:t>営業の自由論争では、独禁法型の国家介入は社会法型の競争制限型の国家介入とは論理本質的に違うのだ，という論点が提示されたとし、</w:t>
      </w:r>
      <w:r w:rsidR="00F96049" w:rsidRPr="002A2DD4">
        <w:rPr>
          <w:rFonts w:asciiTheme="minorEastAsia" w:eastAsiaTheme="minorEastAsia" w:hAnsiTheme="minorEastAsia" w:cs="A-OTF Ryumin Pr6N R-KL" w:hint="eastAsia"/>
          <w:szCs w:val="21"/>
        </w:rPr>
        <w:t>憲法</w:t>
      </w:r>
      <w:r w:rsidRPr="002A2DD4">
        <w:rPr>
          <w:rFonts w:asciiTheme="minorEastAsia" w:eastAsiaTheme="minorEastAsia" w:hAnsiTheme="minorEastAsia" w:cs="A-OTF Ryumin Pr6N R-KL"/>
          <w:szCs w:val="21"/>
        </w:rPr>
        <w:t>29</w:t>
      </w:r>
      <w:r w:rsidRPr="002A2DD4">
        <w:rPr>
          <w:rFonts w:asciiTheme="minorEastAsia" w:eastAsiaTheme="minorEastAsia" w:hAnsiTheme="minorEastAsia" w:cs="A-OTF Ryumin Pr6N R-KL" w:hint="eastAsia"/>
          <w:szCs w:val="21"/>
        </w:rPr>
        <w:t>条１項の内在的な意味については，</w:t>
      </w:r>
      <w:r w:rsidRPr="002A2DD4">
        <w:rPr>
          <w:rFonts w:asciiTheme="minorEastAsia" w:eastAsiaTheme="minorEastAsia" w:hAnsiTheme="minorEastAsia" w:cs="A-OTF Ryumin Pr6N R-KL"/>
          <w:szCs w:val="21"/>
        </w:rPr>
        <w:t>29</w:t>
      </w:r>
      <w:r w:rsidRPr="002A2DD4">
        <w:rPr>
          <w:rFonts w:asciiTheme="minorEastAsia" w:eastAsiaTheme="minorEastAsia" w:hAnsiTheme="minorEastAsia" w:cs="A-OTF Ryumin Pr6N R-KL" w:hint="eastAsia"/>
          <w:szCs w:val="21"/>
        </w:rPr>
        <w:t>条１項が実は競争維持・回復機能を要求する法内容をも持っているのではないかと指摘する</w:t>
      </w:r>
      <w:r w:rsidRPr="002A2DD4">
        <w:rPr>
          <w:rStyle w:val="a9"/>
          <w:rFonts w:asciiTheme="minorEastAsia" w:eastAsiaTheme="minorEastAsia" w:hAnsiTheme="minorEastAsia" w:cs="A-OTF Ryumin Pr6N R-KL"/>
          <w:szCs w:val="21"/>
        </w:rPr>
        <w:footnoteReference w:id="52"/>
      </w:r>
      <w:r w:rsidRPr="002A2DD4">
        <w:rPr>
          <w:rFonts w:asciiTheme="minorEastAsia" w:eastAsiaTheme="minorEastAsia" w:hAnsiTheme="minorEastAsia" w:cs="A-OTF Ryumin Pr6N R-KL" w:hint="eastAsia"/>
          <w:szCs w:val="21"/>
        </w:rPr>
        <w:t>。</w:t>
      </w:r>
    </w:p>
    <w:p w:rsidR="00B04A87" w:rsidRPr="002A2DD4" w:rsidRDefault="00B04A87" w:rsidP="00C61AA5">
      <w:pPr>
        <w:ind w:firstLine="210"/>
        <w:rPr>
          <w:rFonts w:asciiTheme="minorEastAsia" w:eastAsiaTheme="minorEastAsia" w:hAnsiTheme="minorEastAsia" w:cs="A-OTF Ryumin Pr6N R-KL"/>
          <w:szCs w:val="21"/>
        </w:rPr>
      </w:pPr>
      <w:r w:rsidRPr="002A2DD4">
        <w:rPr>
          <w:rFonts w:asciiTheme="minorEastAsia" w:eastAsiaTheme="minorEastAsia" w:hAnsiTheme="minorEastAsia" w:cs="A-OTF Ryumin Pr6N R-KL"/>
          <w:szCs w:val="21"/>
        </w:rPr>
        <w:t>このような理解は本稿も共有しているところであり、これを前提にすれば、以下のようにまとめることができよう。</w:t>
      </w:r>
    </w:p>
    <w:p w:rsidR="006A25E0" w:rsidRPr="002A2DD4" w:rsidRDefault="006A25E0" w:rsidP="00C61AA5">
      <w:pPr>
        <w:ind w:firstLine="210"/>
        <w:rPr>
          <w:rFonts w:asciiTheme="minorEastAsia" w:eastAsiaTheme="minorEastAsia" w:hAnsiTheme="minorEastAsia" w:cs="A-OTF Ryumin Pr6N R-KL"/>
          <w:szCs w:val="21"/>
        </w:rPr>
      </w:pPr>
      <w:r w:rsidRPr="002A2DD4">
        <w:rPr>
          <w:rFonts w:asciiTheme="minorEastAsia" w:eastAsiaTheme="minorEastAsia" w:hAnsiTheme="minorEastAsia" w:hint="eastAsia"/>
          <w:szCs w:val="21"/>
        </w:rPr>
        <w:t>「あるべき経済秩序」</w:t>
      </w:r>
      <w:r w:rsidR="00B04A87" w:rsidRPr="002A2DD4">
        <w:rPr>
          <w:rFonts w:asciiTheme="minorEastAsia" w:eastAsiaTheme="minorEastAsia" w:hAnsiTheme="minorEastAsia" w:hint="eastAsia"/>
          <w:szCs w:val="21"/>
        </w:rPr>
        <w:t>を経済体制論とすれば、現行の憲法が示しているのは、市場原理主義と中央集権型社会主義ないし中央管理経済体制の否定であるという枠の設定にとどまるが、さらに、憲法上の経済的自由と私的所有権の保障は、</w:t>
      </w:r>
      <w:r w:rsidR="00C87240" w:rsidRPr="002A2DD4">
        <w:rPr>
          <w:rFonts w:asciiTheme="minorEastAsia" w:eastAsiaTheme="minorEastAsia" w:hAnsiTheme="minorEastAsia" w:hint="eastAsia"/>
          <w:szCs w:val="21"/>
        </w:rPr>
        <w:t>市場経済秩序の客観的原理をも指し示しているのであって、それは「秩序ある市場経済」、すなわち競争秩序である。</w:t>
      </w:r>
    </w:p>
    <w:p w:rsidR="00C61AA5" w:rsidRPr="002A2DD4" w:rsidRDefault="00C61AA5" w:rsidP="00C61AA5">
      <w:pPr>
        <w:ind w:firstLine="210"/>
        <w:rPr>
          <w:rFonts w:asciiTheme="minorEastAsia" w:eastAsiaTheme="minorEastAsia" w:hAnsiTheme="minorEastAsia" w:cs="A-OTF Ryumin Pr6N R-KL"/>
          <w:szCs w:val="21"/>
        </w:rPr>
      </w:pPr>
    </w:p>
    <w:p w:rsidR="002D6F74" w:rsidRPr="002A2DD4" w:rsidRDefault="006A25E0" w:rsidP="00555F85">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（5</w:t>
      </w:r>
      <w:r w:rsidR="00C61AA5" w:rsidRPr="002A2DD4">
        <w:rPr>
          <w:rFonts w:asciiTheme="minorEastAsia" w:eastAsiaTheme="minorEastAsia" w:hAnsiTheme="minorEastAsia" w:hint="eastAsia"/>
          <w:b/>
          <w:sz w:val="21"/>
          <w:szCs w:val="21"/>
        </w:rPr>
        <w:t>）</w:t>
      </w:r>
      <w:r w:rsidR="00555F85" w:rsidRPr="002A2DD4">
        <w:rPr>
          <w:rFonts w:asciiTheme="minorEastAsia" w:eastAsiaTheme="minorEastAsia" w:hAnsiTheme="minorEastAsia" w:hint="eastAsia"/>
          <w:b/>
          <w:sz w:val="21"/>
          <w:szCs w:val="21"/>
        </w:rPr>
        <w:t>競争秩序維持型の市場経済体制</w:t>
      </w:r>
    </w:p>
    <w:p w:rsidR="00C61AA5" w:rsidRPr="002A2DD4" w:rsidRDefault="00C61AA5" w:rsidP="002D6F74">
      <w:pPr>
        <w:ind w:firstLine="210"/>
        <w:rPr>
          <w:rFonts w:asciiTheme="minorEastAsia" w:eastAsiaTheme="minorEastAsia" w:hAnsiTheme="minorEastAsia"/>
          <w:szCs w:val="21"/>
        </w:rPr>
      </w:pPr>
      <w:r w:rsidRPr="002A2DD4">
        <w:rPr>
          <w:rFonts w:asciiTheme="minorEastAsia" w:eastAsiaTheme="minorEastAsia" w:hAnsiTheme="minorEastAsia" w:cs="A-OTF Ryumin Pr6N R-KL" w:hint="eastAsia"/>
          <w:szCs w:val="21"/>
        </w:rPr>
        <w:t>本稿では</w:t>
      </w:r>
      <w:r w:rsidR="008F04F8" w:rsidRPr="002A2DD4">
        <w:rPr>
          <w:rFonts w:asciiTheme="minorEastAsia" w:eastAsiaTheme="minorEastAsia" w:hAnsiTheme="minorEastAsia" w:cs="A-OTF Ryumin Pr6N R-KL" w:hint="eastAsia"/>
          <w:szCs w:val="21"/>
        </w:rPr>
        <w:t>既に</w:t>
      </w:r>
      <w:r w:rsidR="008F04F8" w:rsidRPr="002A2DD4">
        <w:rPr>
          <w:rFonts w:asciiTheme="minorEastAsia" w:eastAsiaTheme="minorEastAsia" w:hAnsiTheme="minorEastAsia" w:hint="eastAsia"/>
          <w:szCs w:val="21"/>
        </w:rPr>
        <w:t>経済的自由の再構成の検討を踏まえ</w:t>
      </w:r>
      <w:r w:rsidRPr="002A2DD4">
        <w:rPr>
          <w:rFonts w:asciiTheme="minorEastAsia" w:eastAsiaTheme="minorEastAsia" w:hAnsiTheme="minorEastAsia" w:cs="A-OTF Ryumin Pr6N R-KL" w:hint="eastAsia"/>
          <w:szCs w:val="21"/>
        </w:rPr>
        <w:t>、</w:t>
      </w:r>
      <w:r w:rsidRPr="002A2DD4">
        <w:rPr>
          <w:rFonts w:asciiTheme="minorEastAsia" w:eastAsiaTheme="minorEastAsia" w:hAnsiTheme="minorEastAsia" w:hint="eastAsia"/>
          <w:szCs w:val="21"/>
        </w:rPr>
        <w:t>憲法上の</w:t>
      </w:r>
      <w:r w:rsidR="00555F85" w:rsidRPr="002A2DD4">
        <w:rPr>
          <w:rFonts w:asciiTheme="minorEastAsia" w:eastAsiaTheme="minorEastAsia" w:hAnsiTheme="minorEastAsia" w:hint="eastAsia"/>
          <w:szCs w:val="21"/>
        </w:rPr>
        <w:t>経済的自由</w:t>
      </w:r>
      <w:r w:rsidR="008F04F8" w:rsidRPr="002A2DD4">
        <w:rPr>
          <w:rFonts w:asciiTheme="minorEastAsia" w:eastAsiaTheme="minorEastAsia" w:hAnsiTheme="minorEastAsia" w:hint="eastAsia"/>
          <w:szCs w:val="21"/>
        </w:rPr>
        <w:t>の保障</w:t>
      </w:r>
      <w:r w:rsidR="00555F85" w:rsidRPr="002A2DD4">
        <w:rPr>
          <w:rFonts w:asciiTheme="minorEastAsia" w:eastAsiaTheme="minorEastAsia" w:hAnsiTheme="minorEastAsia" w:hint="eastAsia"/>
          <w:szCs w:val="21"/>
        </w:rPr>
        <w:t>が、</w:t>
      </w:r>
      <w:r w:rsidR="008F04F8" w:rsidRPr="002A2DD4">
        <w:rPr>
          <w:rFonts w:asciiTheme="minorEastAsia" w:eastAsiaTheme="minorEastAsia" w:hAnsiTheme="minorEastAsia" w:hint="eastAsia"/>
          <w:szCs w:val="21"/>
        </w:rPr>
        <w:t>主観的自由だけなく、</w:t>
      </w:r>
      <w:r w:rsidR="00555F85" w:rsidRPr="002A2DD4">
        <w:rPr>
          <w:rFonts w:asciiTheme="minorEastAsia" w:eastAsiaTheme="minorEastAsia" w:hAnsiTheme="minorEastAsia" w:hint="eastAsia"/>
          <w:szCs w:val="21"/>
        </w:rPr>
        <w:t>競争秩序維持型の市場経済体制の保障を</w:t>
      </w:r>
      <w:r w:rsidR="008F04F8" w:rsidRPr="002A2DD4">
        <w:rPr>
          <w:rFonts w:asciiTheme="minorEastAsia" w:eastAsiaTheme="minorEastAsia" w:hAnsiTheme="minorEastAsia" w:hint="eastAsia"/>
          <w:szCs w:val="21"/>
        </w:rPr>
        <w:t>も</w:t>
      </w:r>
      <w:r w:rsidR="00555F85" w:rsidRPr="002A2DD4">
        <w:rPr>
          <w:rFonts w:asciiTheme="minorEastAsia" w:eastAsiaTheme="minorEastAsia" w:hAnsiTheme="minorEastAsia" w:hint="eastAsia"/>
          <w:szCs w:val="21"/>
        </w:rPr>
        <w:t>含意している</w:t>
      </w:r>
      <w:r w:rsidRPr="002A2DD4">
        <w:rPr>
          <w:rFonts w:asciiTheme="minorEastAsia" w:eastAsiaTheme="minorEastAsia" w:hAnsiTheme="minorEastAsia" w:hint="eastAsia"/>
          <w:szCs w:val="21"/>
        </w:rPr>
        <w:t>と</w:t>
      </w:r>
      <w:r w:rsidR="00555F85" w:rsidRPr="002A2DD4">
        <w:rPr>
          <w:rFonts w:asciiTheme="minorEastAsia" w:eastAsiaTheme="minorEastAsia" w:hAnsiTheme="minorEastAsia" w:hint="eastAsia"/>
          <w:szCs w:val="21"/>
        </w:rPr>
        <w:t>し</w:t>
      </w:r>
      <w:r w:rsidR="008F04F8" w:rsidRPr="002A2DD4">
        <w:rPr>
          <w:rFonts w:asciiTheme="minorEastAsia" w:eastAsiaTheme="minorEastAsia" w:hAnsiTheme="minorEastAsia" w:hint="eastAsia"/>
          <w:szCs w:val="21"/>
        </w:rPr>
        <w:t>、さらに、そのことの具体的帰結</w:t>
      </w:r>
      <w:r w:rsidRPr="002A2DD4">
        <w:rPr>
          <w:rFonts w:asciiTheme="minorEastAsia" w:eastAsiaTheme="minorEastAsia" w:hAnsiTheme="minorEastAsia" w:hint="eastAsia"/>
          <w:szCs w:val="21"/>
        </w:rPr>
        <w:t>は何かについて</w:t>
      </w:r>
      <w:r w:rsidR="008F04F8" w:rsidRPr="002A2DD4">
        <w:rPr>
          <w:rFonts w:asciiTheme="minorEastAsia" w:eastAsiaTheme="minorEastAsia" w:hAnsiTheme="minorEastAsia" w:hint="eastAsia"/>
          <w:szCs w:val="21"/>
        </w:rPr>
        <w:t>も若干論及</w:t>
      </w:r>
      <w:r w:rsidRPr="002A2DD4">
        <w:rPr>
          <w:rFonts w:asciiTheme="minorEastAsia" w:eastAsiaTheme="minorEastAsia" w:hAnsiTheme="minorEastAsia" w:hint="eastAsia"/>
          <w:szCs w:val="21"/>
        </w:rPr>
        <w:t>した（</w:t>
      </w:r>
      <w:r w:rsidR="008F04F8" w:rsidRPr="002A2DD4">
        <w:rPr>
          <w:rFonts w:asciiTheme="minorEastAsia" w:eastAsiaTheme="minorEastAsia" w:hAnsiTheme="minorEastAsia" w:hint="eastAsia"/>
          <w:szCs w:val="21"/>
        </w:rPr>
        <w:t>第1章</w:t>
      </w:r>
      <w:r w:rsidRPr="002A2DD4">
        <w:rPr>
          <w:rFonts w:asciiTheme="minorEastAsia" w:eastAsiaTheme="minorEastAsia" w:hAnsiTheme="minorEastAsia" w:hint="eastAsia"/>
          <w:szCs w:val="21"/>
        </w:rPr>
        <w:t>第3節五3.（5））。</w:t>
      </w:r>
    </w:p>
    <w:p w:rsidR="00C61AA5" w:rsidRPr="002A2DD4" w:rsidRDefault="00C61AA5" w:rsidP="00C61AA5">
      <w:pPr>
        <w:ind w:firstLine="210"/>
        <w:rPr>
          <w:rFonts w:asciiTheme="minorEastAsia" w:eastAsiaTheme="minorEastAsia" w:hAnsiTheme="minorEastAsia" w:cs="A-OTF Ryumin Pr6N R-KL"/>
          <w:szCs w:val="21"/>
        </w:rPr>
      </w:pPr>
      <w:r w:rsidRPr="002A2DD4">
        <w:rPr>
          <w:rFonts w:asciiTheme="minorEastAsia" w:eastAsiaTheme="minorEastAsia" w:hAnsiTheme="minorEastAsia" w:hint="eastAsia"/>
          <w:szCs w:val="21"/>
        </w:rPr>
        <w:t>そこで</w:t>
      </w:r>
      <w:r w:rsidR="009B36CB" w:rsidRPr="002A2DD4">
        <w:rPr>
          <w:rFonts w:asciiTheme="minorEastAsia" w:eastAsiaTheme="minorEastAsia" w:hAnsiTheme="minorEastAsia" w:hint="eastAsia"/>
          <w:szCs w:val="21"/>
        </w:rPr>
        <w:t>述べた</w:t>
      </w:r>
      <w:r w:rsidRPr="002A2DD4">
        <w:rPr>
          <w:rFonts w:asciiTheme="minorEastAsia" w:eastAsiaTheme="minorEastAsia" w:hAnsiTheme="minorEastAsia" w:hint="eastAsia"/>
          <w:szCs w:val="21"/>
        </w:rPr>
        <w:t>ように、競争秩序維持型の市場経済体制の保障ということの具体的帰結が、例えば経済的自由</w:t>
      </w:r>
      <w:r w:rsidR="00496733" w:rsidRPr="002A2DD4">
        <w:rPr>
          <w:rFonts w:asciiTheme="minorEastAsia" w:eastAsiaTheme="minorEastAsia" w:hAnsiTheme="minorEastAsia" w:hint="eastAsia"/>
          <w:szCs w:val="21"/>
        </w:rPr>
        <w:t>や社会権</w:t>
      </w:r>
      <w:r w:rsidRPr="002A2DD4">
        <w:rPr>
          <w:rFonts w:asciiTheme="minorEastAsia" w:eastAsiaTheme="minorEastAsia" w:hAnsiTheme="minorEastAsia" w:hint="eastAsia"/>
          <w:szCs w:val="21"/>
        </w:rPr>
        <w:t>を全く否定するような国家の措置は許されない、</w:t>
      </w:r>
      <w:r w:rsidR="00F56C5E" w:rsidRPr="002A2DD4">
        <w:rPr>
          <w:rFonts w:asciiTheme="minorEastAsia" w:eastAsiaTheme="minorEastAsia" w:hAnsiTheme="minorEastAsia" w:hint="eastAsia"/>
          <w:szCs w:val="21"/>
        </w:rPr>
        <w:t>前記の用語で言い換えれば、市場原理主義と中央集権型社会主義という両極端は</w:t>
      </w:r>
      <w:r w:rsidR="00496733" w:rsidRPr="002A2DD4">
        <w:rPr>
          <w:rFonts w:asciiTheme="minorEastAsia" w:eastAsiaTheme="minorEastAsia" w:hAnsiTheme="minorEastAsia" w:hint="eastAsia"/>
          <w:szCs w:val="21"/>
        </w:rPr>
        <w:t>違憲のおそれが強い</w:t>
      </w:r>
      <w:r w:rsidR="00F56C5E"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というだけのことであれば、実際上はあまり意味</w:t>
      </w:r>
      <w:r w:rsidR="009B36CB" w:rsidRPr="002A2DD4">
        <w:rPr>
          <w:rFonts w:asciiTheme="minorEastAsia" w:eastAsiaTheme="minorEastAsia" w:hAnsiTheme="minorEastAsia" w:hint="eastAsia"/>
          <w:szCs w:val="21"/>
        </w:rPr>
        <w:t>がないと</w:t>
      </w:r>
      <w:r w:rsidRPr="002A2DD4">
        <w:rPr>
          <w:rFonts w:asciiTheme="minorEastAsia" w:eastAsiaTheme="minorEastAsia" w:hAnsiTheme="minorEastAsia" w:hint="eastAsia"/>
          <w:szCs w:val="21"/>
        </w:rPr>
        <w:t>の</w:t>
      </w:r>
      <w:r w:rsidR="009B36CB" w:rsidRPr="002A2DD4">
        <w:rPr>
          <w:rFonts w:asciiTheme="minorEastAsia" w:eastAsiaTheme="minorEastAsia" w:hAnsiTheme="minorEastAsia" w:hint="eastAsia"/>
          <w:szCs w:val="21"/>
        </w:rPr>
        <w:t>批判が</w:t>
      </w:r>
      <w:r w:rsidRPr="002A2DD4">
        <w:rPr>
          <w:rFonts w:asciiTheme="minorEastAsia" w:eastAsiaTheme="minorEastAsia" w:hAnsiTheme="minorEastAsia" w:hint="eastAsia"/>
          <w:szCs w:val="21"/>
        </w:rPr>
        <w:t>ある</w:t>
      </w:r>
      <w:r w:rsidR="009B36CB" w:rsidRPr="002A2DD4">
        <w:rPr>
          <w:rFonts w:asciiTheme="minorEastAsia" w:eastAsiaTheme="minorEastAsia" w:hAnsiTheme="minorEastAsia" w:hint="eastAsia"/>
          <w:szCs w:val="21"/>
        </w:rPr>
        <w:t>かもしれない</w:t>
      </w:r>
      <w:r w:rsidRPr="002A2DD4">
        <w:rPr>
          <w:rFonts w:asciiTheme="minorEastAsia" w:eastAsiaTheme="minorEastAsia" w:hAnsiTheme="minorEastAsia" w:hint="eastAsia"/>
          <w:szCs w:val="21"/>
        </w:rPr>
        <w:t>。</w:t>
      </w:r>
    </w:p>
    <w:p w:rsidR="00F56C5E" w:rsidRPr="002A2DD4" w:rsidRDefault="00C61AA5" w:rsidP="00C61AA5">
      <w:pPr>
        <w:ind w:firstLineChars="0" w:firstLine="0"/>
        <w:rPr>
          <w:rFonts w:asciiTheme="minorEastAsia" w:eastAsiaTheme="minorEastAsia" w:hAnsiTheme="minorEastAsia"/>
          <w:szCs w:val="21"/>
        </w:rPr>
      </w:pPr>
      <w:r w:rsidRPr="002A2DD4">
        <w:rPr>
          <w:rFonts w:asciiTheme="minorEastAsia" w:eastAsiaTheme="minorEastAsia" w:hAnsiTheme="minorEastAsia" w:cs="A-OTF Ryumin Pr6N R-KL" w:hint="eastAsia"/>
          <w:szCs w:val="21"/>
        </w:rPr>
        <w:t xml:space="preserve">　しかし、憲法が</w:t>
      </w:r>
      <w:r w:rsidRPr="002A2DD4">
        <w:rPr>
          <w:rFonts w:asciiTheme="minorEastAsia" w:eastAsiaTheme="minorEastAsia" w:hAnsiTheme="minorEastAsia" w:hint="eastAsia"/>
          <w:szCs w:val="21"/>
        </w:rPr>
        <w:t>競争秩序維持型の市場経済体制を保障しているとすれば、それを著しく損なうような立法または解釈は違憲の疑いが生じることになる。例えば、社会全体の利益に反するカルテルは、個別実定法(独禁法等)の規定に違反するか否かにかかわらず、競争秩序維持型の</w:t>
      </w:r>
      <w:r w:rsidRPr="002A2DD4">
        <w:rPr>
          <w:rFonts w:asciiTheme="minorEastAsia" w:eastAsiaTheme="minorEastAsia" w:hAnsiTheme="minorEastAsia" w:hint="eastAsia"/>
          <w:kern w:val="0"/>
          <w:szCs w:val="21"/>
        </w:rPr>
        <w:t>市場経済体制と相容れない（前述、</w:t>
      </w:r>
      <w:r w:rsidRPr="002A2DD4">
        <w:rPr>
          <w:rFonts w:asciiTheme="minorEastAsia" w:eastAsiaTheme="minorEastAsia" w:hAnsiTheme="minorEastAsia" w:hint="eastAsia"/>
          <w:szCs w:val="21"/>
        </w:rPr>
        <w:t>第3節五3.（5）参照）。</w:t>
      </w:r>
    </w:p>
    <w:p w:rsidR="00C61AA5" w:rsidRPr="002A2DD4" w:rsidRDefault="00F56C5E" w:rsidP="00F56C5E">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また</w:t>
      </w:r>
      <w:r w:rsidR="00C61AA5" w:rsidRPr="002A2DD4">
        <w:rPr>
          <w:rFonts w:asciiTheme="minorEastAsia" w:eastAsiaTheme="minorEastAsia" w:hAnsiTheme="minorEastAsia" w:hint="eastAsia"/>
          <w:szCs w:val="21"/>
        </w:rPr>
        <w:t>同様に、例えば、公共工事・公共調達に関する独禁法の適用除外（競争人札制度の廃止）が産業界から提案されたことがあるが</w:t>
      </w:r>
      <w:r w:rsidR="00C61AA5" w:rsidRPr="002A2DD4">
        <w:rPr>
          <w:rStyle w:val="a9"/>
          <w:rFonts w:asciiTheme="minorEastAsia" w:eastAsiaTheme="minorEastAsia" w:hAnsiTheme="minorEastAsia"/>
          <w:szCs w:val="21"/>
        </w:rPr>
        <w:footnoteReference w:id="53"/>
      </w:r>
      <w:r w:rsidR="00C61AA5"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そこにおいて</w:t>
      </w:r>
      <w:r w:rsidR="00C61AA5" w:rsidRPr="002A2DD4">
        <w:rPr>
          <w:rFonts w:asciiTheme="minorEastAsia" w:eastAsiaTheme="minorEastAsia" w:hAnsiTheme="minorEastAsia" w:hint="eastAsia"/>
          <w:szCs w:val="21"/>
        </w:rPr>
        <w:t>競争人札に代わる適切な競争確保の手段が</w:t>
      </w:r>
      <w:r w:rsidRPr="002A2DD4">
        <w:rPr>
          <w:rFonts w:asciiTheme="minorEastAsia" w:eastAsiaTheme="minorEastAsia" w:hAnsiTheme="minorEastAsia" w:hint="eastAsia"/>
          <w:szCs w:val="21"/>
        </w:rPr>
        <w:t>講じられてい</w:t>
      </w:r>
      <w:r w:rsidR="00C61AA5" w:rsidRPr="002A2DD4">
        <w:rPr>
          <w:rFonts w:asciiTheme="minorEastAsia" w:eastAsiaTheme="minorEastAsia" w:hAnsiTheme="minorEastAsia" w:hint="eastAsia"/>
          <w:szCs w:val="21"/>
        </w:rPr>
        <w:t>ないとすれば、これも違憲の疑いが生じると考えられる。</w:t>
      </w:r>
    </w:p>
    <w:p w:rsidR="00C61AA5" w:rsidRPr="002A2DD4" w:rsidRDefault="00F56C5E" w:rsidP="00C61AA5">
      <w:pPr>
        <w:ind w:firstLine="210"/>
        <w:rPr>
          <w:rFonts w:asciiTheme="minorEastAsia" w:eastAsiaTheme="minorEastAsia" w:hAnsiTheme="minorEastAsia"/>
          <w:szCs w:val="21"/>
        </w:rPr>
      </w:pPr>
      <w:r w:rsidRPr="002A2DD4">
        <w:rPr>
          <w:rFonts w:asciiTheme="minorEastAsia" w:eastAsiaTheme="minorEastAsia" w:hAnsiTheme="minorEastAsia" w:cs="A-OTF Ryumin Pr6N R-KL" w:hint="eastAsia"/>
          <w:szCs w:val="21"/>
        </w:rPr>
        <w:t>さらに</w:t>
      </w:r>
      <w:r w:rsidR="00C61AA5" w:rsidRPr="002A2DD4">
        <w:rPr>
          <w:rFonts w:asciiTheme="minorEastAsia" w:eastAsiaTheme="minorEastAsia" w:hAnsiTheme="minorEastAsia" w:cs="A-OTF Ryumin Pr6N R-KL" w:hint="eastAsia"/>
          <w:szCs w:val="21"/>
        </w:rPr>
        <w:t>、憲法には，国家の公的介入を規律することだけでなく，</w:t>
      </w:r>
      <w:r w:rsidR="004A2179" w:rsidRPr="002A2DD4">
        <w:rPr>
          <w:rFonts w:asciiTheme="minorEastAsia" w:eastAsiaTheme="minorEastAsia" w:hAnsiTheme="minorEastAsia" w:cs="A-OTF Ryumin Pr6N R-KL" w:hint="eastAsia"/>
          <w:szCs w:val="21"/>
        </w:rPr>
        <w:t>市場経済秩序との係わりにおいて，</w:t>
      </w:r>
      <w:r w:rsidR="00C61AA5" w:rsidRPr="002A2DD4">
        <w:rPr>
          <w:rFonts w:asciiTheme="minorEastAsia" w:eastAsiaTheme="minorEastAsia" w:hAnsiTheme="minorEastAsia" w:cs="A-OTF Ryumin Pr6N R-KL" w:hint="eastAsia"/>
          <w:szCs w:val="21"/>
        </w:rPr>
        <w:t>市場が機能するために必要な一定の条件整備を</w:t>
      </w:r>
      <w:r w:rsidRPr="002A2DD4">
        <w:rPr>
          <w:rFonts w:asciiTheme="minorEastAsia" w:eastAsiaTheme="minorEastAsia" w:hAnsiTheme="minorEastAsia" w:cs="A-OTF Ryumin Pr6N R-KL" w:hint="eastAsia"/>
          <w:szCs w:val="21"/>
        </w:rPr>
        <w:t>検討する</w:t>
      </w:r>
      <w:r w:rsidR="004A2179" w:rsidRPr="002A2DD4">
        <w:rPr>
          <w:rFonts w:asciiTheme="minorEastAsia" w:eastAsiaTheme="minorEastAsia" w:hAnsiTheme="minorEastAsia" w:cs="A-OTF Ryumin Pr6N R-KL" w:hint="eastAsia"/>
          <w:szCs w:val="21"/>
        </w:rPr>
        <w:t>ように指し示す、という</w:t>
      </w:r>
      <w:r w:rsidR="00CC3D2D" w:rsidRPr="002A2DD4">
        <w:rPr>
          <w:rFonts w:asciiTheme="minorEastAsia" w:eastAsiaTheme="minorEastAsia" w:hAnsiTheme="minorEastAsia" w:cs="A-OTF Ryumin Pr6N R-KL" w:hint="eastAsia"/>
          <w:szCs w:val="21"/>
        </w:rPr>
        <w:t>役割が</w:t>
      </w:r>
      <w:r w:rsidR="00C61AA5" w:rsidRPr="002A2DD4">
        <w:rPr>
          <w:rFonts w:asciiTheme="minorEastAsia" w:eastAsiaTheme="minorEastAsia" w:hAnsiTheme="minorEastAsia" w:cs="A-OTF Ryumin Pr6N R-KL" w:hint="eastAsia"/>
          <w:szCs w:val="21"/>
        </w:rPr>
        <w:t>期待されている</w:t>
      </w:r>
      <w:r w:rsidR="004A2179" w:rsidRPr="002A2DD4">
        <w:rPr>
          <w:rFonts w:asciiTheme="minorEastAsia" w:eastAsiaTheme="minorEastAsia" w:hAnsiTheme="minorEastAsia" w:cs="A-OTF Ryumin Pr6N R-KL" w:hint="eastAsia"/>
          <w:szCs w:val="21"/>
        </w:rPr>
        <w:t>と考えられる</w:t>
      </w:r>
      <w:r w:rsidR="00C61AA5" w:rsidRPr="002A2DD4">
        <w:rPr>
          <w:rStyle w:val="a9"/>
          <w:rFonts w:asciiTheme="minorEastAsia" w:eastAsiaTheme="minorEastAsia" w:hAnsiTheme="minorEastAsia" w:cs="A-OTF Ryumin Pr6N R-KL"/>
          <w:szCs w:val="21"/>
        </w:rPr>
        <w:footnoteReference w:id="54"/>
      </w:r>
      <w:r w:rsidR="00C61AA5" w:rsidRPr="002A2DD4">
        <w:rPr>
          <w:rFonts w:asciiTheme="minorEastAsia" w:eastAsiaTheme="minorEastAsia" w:hAnsiTheme="minorEastAsia" w:cs="A-OTF Ryumin Pr6N R-KL" w:hint="eastAsia"/>
          <w:szCs w:val="21"/>
        </w:rPr>
        <w:t>。国家による経済介入について，その必要性・合理性を判断する際に、公正な</w:t>
      </w:r>
      <w:r w:rsidR="00C61AA5" w:rsidRPr="002A2DD4">
        <w:rPr>
          <w:rFonts w:asciiTheme="minorEastAsia" w:eastAsiaTheme="minorEastAsia" w:hAnsiTheme="minorEastAsia" w:hint="eastAsia"/>
          <w:szCs w:val="21"/>
        </w:rPr>
        <w:t>競争秩序の維持という観点が</w:t>
      </w:r>
      <w:r w:rsidR="00C61AA5" w:rsidRPr="002A2DD4">
        <w:rPr>
          <w:rFonts w:asciiTheme="minorEastAsia" w:eastAsiaTheme="minorEastAsia" w:hAnsiTheme="minorEastAsia" w:cs="A-OTF Ryumin Pr6N R-KL" w:hint="eastAsia"/>
          <w:szCs w:val="21"/>
        </w:rPr>
        <w:t>最も重要な参照枠組みとなる</w:t>
      </w:r>
      <w:r w:rsidR="00555F85" w:rsidRPr="002A2DD4">
        <w:rPr>
          <w:rFonts w:asciiTheme="minorEastAsia" w:eastAsiaTheme="minorEastAsia" w:hAnsiTheme="minorEastAsia" w:cs="A-OTF Ryumin Pr6N R-KL" w:hint="eastAsia"/>
          <w:szCs w:val="21"/>
        </w:rPr>
        <w:t>と</w:t>
      </w:r>
      <w:r w:rsidR="004A2179" w:rsidRPr="002A2DD4">
        <w:rPr>
          <w:rFonts w:asciiTheme="minorEastAsia" w:eastAsiaTheme="minorEastAsia" w:hAnsiTheme="minorEastAsia" w:cs="A-OTF Ryumin Pr6N R-KL" w:hint="eastAsia"/>
          <w:szCs w:val="21"/>
        </w:rPr>
        <w:t>いえよう</w:t>
      </w:r>
      <w:r w:rsidR="00C61AA5" w:rsidRPr="002A2DD4">
        <w:rPr>
          <w:rStyle w:val="a9"/>
          <w:rFonts w:asciiTheme="minorEastAsia" w:eastAsiaTheme="minorEastAsia" w:hAnsiTheme="minorEastAsia" w:cs="A-OTF Ryumin Pr6N R-KL"/>
          <w:szCs w:val="21"/>
        </w:rPr>
        <w:footnoteReference w:id="55"/>
      </w:r>
      <w:r w:rsidR="00C61AA5" w:rsidRPr="002A2DD4">
        <w:rPr>
          <w:rFonts w:asciiTheme="minorEastAsia" w:eastAsiaTheme="minorEastAsia" w:hAnsiTheme="minorEastAsia" w:cs="A-OTF Ryumin Pr6N R-KL" w:hint="eastAsia"/>
          <w:szCs w:val="21"/>
        </w:rPr>
        <w:t>。</w:t>
      </w:r>
    </w:p>
    <w:p w:rsidR="00E06EB9" w:rsidRPr="002A2DD4" w:rsidRDefault="00E06EB9" w:rsidP="0045173B">
      <w:pPr>
        <w:ind w:left="210" w:firstLineChars="0" w:firstLine="0"/>
        <w:rPr>
          <w:rFonts w:asciiTheme="minorEastAsia" w:eastAsiaTheme="minorEastAsia" w:hAnsiTheme="minorEastAsia"/>
          <w:szCs w:val="21"/>
        </w:rPr>
      </w:pPr>
    </w:p>
    <w:p w:rsidR="00B41DE3" w:rsidRPr="002A2DD4" w:rsidRDefault="00E06EB9" w:rsidP="00A8244E">
      <w:pPr>
        <w:pStyle w:val="2"/>
        <w:ind w:firstLineChars="0" w:firstLine="0"/>
        <w:rPr>
          <w:rFonts w:asciiTheme="minorEastAsia" w:eastAsiaTheme="minorEastAsia" w:hAnsiTheme="minorEastAsia"/>
          <w:sz w:val="21"/>
          <w:szCs w:val="21"/>
        </w:rPr>
      </w:pPr>
      <w:r w:rsidRPr="002A2DD4">
        <w:rPr>
          <w:rFonts w:asciiTheme="minorEastAsia" w:eastAsiaTheme="minorEastAsia" w:hAnsiTheme="minorEastAsia" w:hint="eastAsia"/>
          <w:b/>
          <w:sz w:val="21"/>
          <w:szCs w:val="21"/>
        </w:rPr>
        <w:t>四</w:t>
      </w:r>
      <w:r w:rsidR="002A52A4" w:rsidRPr="002A2DD4">
        <w:rPr>
          <w:rFonts w:asciiTheme="minorEastAsia" w:eastAsiaTheme="minorEastAsia" w:hAnsiTheme="minorEastAsia" w:hint="eastAsia"/>
          <w:b/>
          <w:sz w:val="21"/>
          <w:szCs w:val="21"/>
        </w:rPr>
        <w:t>.</w:t>
      </w:r>
      <w:r w:rsidR="004F3D26" w:rsidRPr="002A2DD4">
        <w:rPr>
          <w:rFonts w:asciiTheme="minorEastAsia" w:eastAsiaTheme="minorEastAsia" w:hAnsiTheme="minorEastAsia" w:hint="eastAsia"/>
          <w:b/>
          <w:sz w:val="21"/>
          <w:szCs w:val="21"/>
        </w:rPr>
        <w:t>多元主義</w:t>
      </w:r>
      <w:r w:rsidR="00F337DE" w:rsidRPr="002A2DD4">
        <w:rPr>
          <w:rFonts w:asciiTheme="minorEastAsia" w:eastAsiaTheme="minorEastAsia" w:hAnsiTheme="minorEastAsia" w:hint="eastAsia"/>
          <w:b/>
          <w:sz w:val="21"/>
          <w:szCs w:val="21"/>
        </w:rPr>
        <w:t>-----「市場のアナロジー」</w:t>
      </w:r>
    </w:p>
    <w:p w:rsidR="002C0701" w:rsidRPr="002A2DD4" w:rsidRDefault="00AD3C69" w:rsidP="00AD3C69">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b/>
          <w:sz w:val="21"/>
          <w:szCs w:val="21"/>
        </w:rPr>
        <w:t>1.</w:t>
      </w:r>
      <w:r w:rsidR="002C0701" w:rsidRPr="002A2DD4">
        <w:rPr>
          <w:rFonts w:asciiTheme="minorEastAsia" w:eastAsiaTheme="minorEastAsia" w:hAnsiTheme="minorEastAsia" w:hint="eastAsia"/>
          <w:b/>
          <w:sz w:val="21"/>
          <w:szCs w:val="21"/>
        </w:rPr>
        <w:t>政治的多元主義</w:t>
      </w:r>
    </w:p>
    <w:p w:rsidR="00937A4E" w:rsidRPr="002A2DD4" w:rsidRDefault="00F363C0" w:rsidP="00F363C0">
      <w:pPr>
        <w:ind w:firstLineChars="0" w:firstLine="0"/>
        <w:rPr>
          <w:rFonts w:asciiTheme="minorEastAsia" w:eastAsiaTheme="minorEastAsia" w:hAnsiTheme="minorEastAsia"/>
          <w:szCs w:val="21"/>
        </w:rPr>
      </w:pPr>
      <w:r w:rsidRPr="002A2DD4">
        <w:rPr>
          <w:rFonts w:asciiTheme="minorEastAsia" w:eastAsiaTheme="minorEastAsia" w:hAnsiTheme="minorEastAsia"/>
          <w:szCs w:val="21"/>
        </w:rPr>
        <w:t>（ⅰ）</w:t>
      </w:r>
      <w:r w:rsidR="009B36CB" w:rsidRPr="002A2DD4">
        <w:rPr>
          <w:rFonts w:asciiTheme="minorEastAsia" w:eastAsiaTheme="minorEastAsia" w:hAnsiTheme="minorEastAsia" w:hint="eastAsia"/>
          <w:szCs w:val="21"/>
        </w:rPr>
        <w:t>前</w:t>
      </w:r>
      <w:r w:rsidR="008D7204" w:rsidRPr="002A2DD4">
        <w:rPr>
          <w:rFonts w:asciiTheme="minorEastAsia" w:eastAsiaTheme="minorEastAsia" w:hAnsiTheme="minorEastAsia" w:hint="eastAsia"/>
          <w:szCs w:val="21"/>
        </w:rPr>
        <w:t>述</w:t>
      </w:r>
      <w:r w:rsidR="009B36CB" w:rsidRPr="002A2DD4">
        <w:rPr>
          <w:rFonts w:asciiTheme="minorEastAsia" w:eastAsiaTheme="minorEastAsia" w:hAnsiTheme="minorEastAsia" w:hint="eastAsia"/>
          <w:szCs w:val="21"/>
        </w:rPr>
        <w:t>（本節二3.</w:t>
      </w:r>
      <w:r w:rsidR="009B36CB" w:rsidRPr="002A2DD4">
        <w:rPr>
          <w:rFonts w:asciiTheme="minorEastAsia" w:eastAsiaTheme="minorEastAsia" w:hAnsiTheme="minorEastAsia"/>
          <w:szCs w:val="21"/>
        </w:rPr>
        <w:t>）</w:t>
      </w:r>
      <w:r w:rsidR="008D7204" w:rsidRPr="002A2DD4">
        <w:rPr>
          <w:rFonts w:asciiTheme="minorEastAsia" w:eastAsiaTheme="minorEastAsia" w:hAnsiTheme="minorEastAsia" w:hint="eastAsia"/>
          <w:szCs w:val="21"/>
        </w:rPr>
        <w:t>のような現代の国家と社会の様相</w:t>
      </w:r>
      <w:r w:rsidR="00CC3D2D" w:rsidRPr="002A2DD4">
        <w:rPr>
          <w:rFonts w:asciiTheme="minorEastAsia" w:eastAsiaTheme="minorEastAsia" w:hAnsiTheme="minorEastAsia" w:hint="eastAsia"/>
          <w:szCs w:val="21"/>
        </w:rPr>
        <w:t>について</w:t>
      </w:r>
      <w:r w:rsidR="005825AC" w:rsidRPr="002A2DD4">
        <w:rPr>
          <w:rFonts w:asciiTheme="minorEastAsia" w:eastAsiaTheme="minorEastAsia" w:hAnsiTheme="minorEastAsia" w:hint="eastAsia"/>
          <w:szCs w:val="21"/>
        </w:rPr>
        <w:t>、</w:t>
      </w:r>
      <w:r w:rsidR="005825AC" w:rsidRPr="002A2DD4">
        <w:rPr>
          <w:rStyle w:val="st1"/>
          <w:rFonts w:asciiTheme="minorEastAsia" w:eastAsiaTheme="minorEastAsia" w:hAnsiTheme="minorEastAsia" w:cs="Arial" w:hint="eastAsia"/>
          <w:szCs w:val="21"/>
        </w:rPr>
        <w:t>「政治的な社会」と政府として捉える見方</w:t>
      </w:r>
      <w:r w:rsidR="008D7204" w:rsidRPr="002A2DD4">
        <w:rPr>
          <w:rFonts w:asciiTheme="minorEastAsia" w:eastAsiaTheme="minorEastAsia" w:hAnsiTheme="minorEastAsia" w:hint="eastAsia"/>
          <w:szCs w:val="21"/>
        </w:rPr>
        <w:t>は、</w:t>
      </w:r>
      <w:r w:rsidR="00E70C5F" w:rsidRPr="002A2DD4">
        <w:rPr>
          <w:rFonts w:asciiTheme="minorEastAsia" w:eastAsiaTheme="minorEastAsia" w:hAnsiTheme="minorEastAsia" w:hint="eastAsia"/>
          <w:szCs w:val="21"/>
        </w:rPr>
        <w:t>主として米国の</w:t>
      </w:r>
      <w:r w:rsidR="001F6885" w:rsidRPr="002A2DD4">
        <w:rPr>
          <w:rFonts w:asciiTheme="minorEastAsia" w:eastAsiaTheme="minorEastAsia" w:hAnsiTheme="minorEastAsia" w:hint="eastAsia"/>
          <w:szCs w:val="21"/>
        </w:rPr>
        <w:t>政治学・社会学等において</w:t>
      </w:r>
      <w:r w:rsidR="008D7204" w:rsidRPr="002A2DD4">
        <w:rPr>
          <w:rFonts w:asciiTheme="minorEastAsia" w:eastAsiaTheme="minorEastAsia" w:hAnsiTheme="minorEastAsia" w:hint="eastAsia"/>
          <w:szCs w:val="21"/>
        </w:rPr>
        <w:t>従来から多様に議論されてきた多元主義的な捉え方と</w:t>
      </w:r>
      <w:r w:rsidR="009B36CB" w:rsidRPr="002A2DD4">
        <w:rPr>
          <w:rFonts w:asciiTheme="minorEastAsia" w:eastAsiaTheme="minorEastAsia" w:hAnsiTheme="minorEastAsia" w:hint="eastAsia"/>
          <w:szCs w:val="21"/>
        </w:rPr>
        <w:t>整合的である</w:t>
      </w:r>
      <w:r w:rsidR="008D7204" w:rsidRPr="002A2DD4">
        <w:rPr>
          <w:rFonts w:asciiTheme="minorEastAsia" w:eastAsiaTheme="minorEastAsia" w:hAnsiTheme="minorEastAsia" w:hint="eastAsia"/>
          <w:szCs w:val="21"/>
        </w:rPr>
        <w:t>。</w:t>
      </w:r>
      <w:r w:rsidR="001936AE" w:rsidRPr="002A2DD4">
        <w:rPr>
          <w:rFonts w:asciiTheme="minorEastAsia" w:eastAsiaTheme="minorEastAsia" w:hAnsiTheme="minorEastAsia" w:hint="eastAsia"/>
          <w:szCs w:val="21"/>
        </w:rPr>
        <w:t>ここでは</w:t>
      </w:r>
      <w:r w:rsidR="00C01A37" w:rsidRPr="002A2DD4">
        <w:rPr>
          <w:rFonts w:asciiTheme="minorEastAsia" w:eastAsiaTheme="minorEastAsia" w:hAnsiTheme="minorEastAsia" w:hint="eastAsia"/>
          <w:szCs w:val="21"/>
        </w:rPr>
        <w:t>、</w:t>
      </w:r>
      <w:r w:rsidR="00370EFD" w:rsidRPr="002A2DD4">
        <w:rPr>
          <w:rFonts w:asciiTheme="minorEastAsia" w:eastAsiaTheme="minorEastAsia" w:hAnsiTheme="minorEastAsia" w:hint="eastAsia"/>
          <w:szCs w:val="21"/>
        </w:rPr>
        <w:t>まず</w:t>
      </w:r>
      <w:r w:rsidR="00C01A37" w:rsidRPr="002A2DD4">
        <w:rPr>
          <w:rFonts w:asciiTheme="minorEastAsia" w:eastAsiaTheme="minorEastAsia" w:hAnsiTheme="minorEastAsia" w:hint="eastAsia"/>
          <w:szCs w:val="21"/>
        </w:rPr>
        <w:t>長谷部恭男</w:t>
      </w:r>
      <w:r w:rsidR="00791D00" w:rsidRPr="002A2DD4">
        <w:rPr>
          <w:rFonts w:asciiTheme="minorEastAsia" w:eastAsiaTheme="minorEastAsia" w:hAnsiTheme="minorEastAsia" w:hint="eastAsia"/>
          <w:szCs w:val="21"/>
        </w:rPr>
        <w:t>[2011</w:t>
      </w:r>
      <w:r w:rsidR="00C01A37" w:rsidRPr="002A2DD4">
        <w:rPr>
          <w:rFonts w:asciiTheme="minorEastAsia" w:eastAsiaTheme="minorEastAsia" w:hAnsiTheme="minorEastAsia" w:hint="eastAsia"/>
          <w:szCs w:val="21"/>
        </w:rPr>
        <w:t>]</w:t>
      </w:r>
      <w:r w:rsidR="00B41DE3" w:rsidRPr="002A2DD4">
        <w:rPr>
          <w:rFonts w:asciiTheme="minorEastAsia" w:eastAsiaTheme="minorEastAsia" w:hAnsiTheme="minorEastAsia" w:hint="eastAsia"/>
          <w:szCs w:val="21"/>
        </w:rPr>
        <w:t>による簡潔にして的確な</w:t>
      </w:r>
      <w:r w:rsidR="00C01A37" w:rsidRPr="002A2DD4">
        <w:rPr>
          <w:rFonts w:asciiTheme="minorEastAsia" w:eastAsiaTheme="minorEastAsia" w:hAnsiTheme="minorEastAsia" w:hint="eastAsia"/>
          <w:szCs w:val="21"/>
        </w:rPr>
        <w:t>説明を引用し</w:t>
      </w:r>
      <w:r w:rsidR="00656AF0" w:rsidRPr="002A2DD4">
        <w:rPr>
          <w:rFonts w:asciiTheme="minorEastAsia" w:eastAsiaTheme="minorEastAsia" w:hAnsiTheme="minorEastAsia" w:hint="eastAsia"/>
          <w:szCs w:val="21"/>
        </w:rPr>
        <w:t>ておこ</w:t>
      </w:r>
      <w:r w:rsidR="00C01A37" w:rsidRPr="002A2DD4">
        <w:rPr>
          <w:rFonts w:asciiTheme="minorEastAsia" w:eastAsiaTheme="minorEastAsia" w:hAnsiTheme="minorEastAsia" w:hint="eastAsia"/>
          <w:szCs w:val="21"/>
        </w:rPr>
        <w:t>う</w:t>
      </w:r>
      <w:r w:rsidR="006E076A" w:rsidRPr="002A2DD4">
        <w:rPr>
          <w:rFonts w:asciiTheme="minorEastAsia" w:eastAsiaTheme="minorEastAsia" w:hAnsiTheme="minorEastAsia" w:hint="eastAsia"/>
          <w:szCs w:val="21"/>
        </w:rPr>
        <w:t>（米国の多元主義については、第1章第1節二3.で簡単に触れた）</w:t>
      </w:r>
      <w:r w:rsidR="00C01A37" w:rsidRPr="002A2DD4">
        <w:rPr>
          <w:rFonts w:asciiTheme="minorEastAsia" w:eastAsiaTheme="minorEastAsia" w:hAnsiTheme="minorEastAsia" w:hint="eastAsia"/>
          <w:szCs w:val="21"/>
        </w:rPr>
        <w:t>。</w:t>
      </w:r>
    </w:p>
    <w:p w:rsidR="008D7204" w:rsidRPr="002A2DD4" w:rsidRDefault="00937A4E" w:rsidP="006441E3">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政治的多元主義と呼ばれるこの考え方によれば、民主的政治過程とは、多様な利益集団がそれぞれにとって有利な政策決定を獲得すべく抗争し妥協する過程である。競争に打ち勝った集団が、自らにとって有利な立法や政治的決定を獲得することができる。そこでの裁判所の任務は、多様な集団の政治活動が透明かつ公正に行われる環境を整えることである。政治過程では、すべての利益集団に公平な代表の機会が与えられるべきであり、競争と交渉も透明で公正なルールの下に行われなければならない。表現の自由や選挙権の平等が裁判所によって厚く保護されるべき理由も、それらが多様な集団の利害を、公平に議会に代表されるうえで不可欠だからである。経済的自由権を制限する立法について、いかなる違憲審査を行うべきかも、このような民主的政治過程の維持という観点から説明できる</w:t>
      </w:r>
      <w:r w:rsidR="00545406"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w:t>
      </w:r>
      <w:r w:rsidR="00D97567" w:rsidRPr="002A2DD4">
        <w:rPr>
          <w:rStyle w:val="a9"/>
          <w:rFonts w:asciiTheme="minorEastAsia" w:eastAsiaTheme="minorEastAsia" w:hAnsiTheme="minorEastAsia"/>
          <w:szCs w:val="21"/>
        </w:rPr>
        <w:footnoteReference w:id="56"/>
      </w:r>
    </w:p>
    <w:p w:rsidR="00E45BCC" w:rsidRPr="002A2DD4" w:rsidRDefault="00582F05" w:rsidP="006441E3">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多元主義の代表的論客とされるR.</w:t>
      </w:r>
      <w:r w:rsidR="00E45BCC" w:rsidRPr="002A2DD4">
        <w:rPr>
          <w:rFonts w:asciiTheme="minorEastAsia" w:eastAsiaTheme="minorEastAsia" w:hAnsiTheme="minorEastAsia" w:hint="eastAsia"/>
          <w:szCs w:val="21"/>
        </w:rPr>
        <w:t>ダールは、「（多元主義とは）市民が自分の意見を表明する権利を適切に保護し、市民が他の人々と連帯して政治生活に実際に参加していきたいと望んだときに必要な、政党、利益団体、その他の結社を作る権利を保護する制度」であるとし、より本質に即して「組織多元主義」ないし「結社多元主義」とも呼べるとする</w:t>
      </w:r>
      <w:r w:rsidR="00E45BCC" w:rsidRPr="002A2DD4">
        <w:rPr>
          <w:rStyle w:val="a9"/>
          <w:rFonts w:asciiTheme="minorEastAsia" w:eastAsiaTheme="minorEastAsia" w:hAnsiTheme="minorEastAsia"/>
          <w:szCs w:val="21"/>
        </w:rPr>
        <w:footnoteReference w:id="57"/>
      </w:r>
      <w:r w:rsidR="00E45BCC" w:rsidRPr="002A2DD4">
        <w:rPr>
          <w:rFonts w:asciiTheme="minorEastAsia" w:eastAsiaTheme="minorEastAsia" w:hAnsiTheme="minorEastAsia" w:hint="eastAsia"/>
          <w:szCs w:val="21"/>
        </w:rPr>
        <w:t>。</w:t>
      </w:r>
    </w:p>
    <w:p w:rsidR="004723E9" w:rsidRPr="002A2DD4" w:rsidRDefault="004723E9" w:rsidP="004723E9">
      <w:pPr>
        <w:ind w:firstLine="210"/>
        <w:rPr>
          <w:rFonts w:asciiTheme="minorEastAsia" w:eastAsiaTheme="minorEastAsia" w:hAnsiTheme="minorEastAsia"/>
          <w:szCs w:val="21"/>
        </w:rPr>
      </w:pPr>
      <w:r w:rsidRPr="002A2DD4">
        <w:rPr>
          <w:rFonts w:asciiTheme="minorEastAsia" w:eastAsiaTheme="minorEastAsia" w:hAnsiTheme="minorEastAsia"/>
          <w:szCs w:val="21"/>
        </w:rPr>
        <w:t>なお、社会</w:t>
      </w:r>
      <w:r w:rsidRPr="002A2DD4">
        <w:rPr>
          <w:rFonts w:asciiTheme="minorEastAsia" w:eastAsiaTheme="minorEastAsia" w:hAnsiTheme="minorEastAsia" w:hint="eastAsia"/>
          <w:szCs w:val="21"/>
        </w:rPr>
        <w:t>的</w:t>
      </w:r>
      <w:r w:rsidRPr="002A2DD4">
        <w:rPr>
          <w:rFonts w:asciiTheme="minorEastAsia" w:eastAsiaTheme="minorEastAsia" w:hAnsiTheme="minorEastAsia"/>
          <w:szCs w:val="21"/>
        </w:rPr>
        <w:t>集団（＝中間団体</w:t>
      </w:r>
      <w:r w:rsidRPr="002A2DD4">
        <w:rPr>
          <w:rFonts w:asciiTheme="minorEastAsia" w:eastAsiaTheme="minorEastAsia" w:hAnsiTheme="minorEastAsia" w:hint="eastAsia"/>
          <w:szCs w:val="21"/>
        </w:rPr>
        <w:t>、利益集団</w:t>
      </w:r>
      <w:r w:rsidRPr="002A2DD4">
        <w:rPr>
          <w:rFonts w:asciiTheme="minorEastAsia" w:eastAsiaTheme="minorEastAsia" w:hAnsiTheme="minorEastAsia"/>
          <w:szCs w:val="21"/>
        </w:rPr>
        <w:t>）は、個人（＝自然人）に対する用語として用いられ、企業</w:t>
      </w:r>
      <w:r w:rsidRPr="002A2DD4">
        <w:rPr>
          <w:rFonts w:asciiTheme="minorEastAsia" w:eastAsiaTheme="minorEastAsia" w:hAnsiTheme="minorEastAsia" w:hint="eastAsia"/>
          <w:szCs w:val="21"/>
        </w:rPr>
        <w:t>、家族、学校、教会、近隣社会</w:t>
      </w:r>
      <w:r w:rsidRPr="002A2DD4">
        <w:rPr>
          <w:rFonts w:asciiTheme="minorEastAsia" w:eastAsiaTheme="minorEastAsia" w:hAnsiTheme="minorEastAsia"/>
          <w:szCs w:val="21"/>
        </w:rPr>
        <w:t>等の団体</w:t>
      </w:r>
      <w:r w:rsidRPr="002A2DD4">
        <w:rPr>
          <w:rFonts w:asciiTheme="minorEastAsia" w:eastAsiaTheme="minorEastAsia" w:hAnsiTheme="minorEastAsia" w:hint="eastAsia"/>
          <w:szCs w:val="21"/>
        </w:rPr>
        <w:t>、あるいは組織、階級、階層</w:t>
      </w:r>
      <w:r w:rsidRPr="002A2DD4">
        <w:rPr>
          <w:rFonts w:asciiTheme="minorEastAsia" w:eastAsiaTheme="minorEastAsia" w:hAnsiTheme="minorEastAsia"/>
          <w:szCs w:val="21"/>
        </w:rPr>
        <w:t>もこれに含めて議論されている</w:t>
      </w:r>
      <w:r w:rsidRPr="002A2DD4">
        <w:rPr>
          <w:rStyle w:val="a9"/>
          <w:rFonts w:asciiTheme="minorEastAsia" w:eastAsiaTheme="minorEastAsia" w:hAnsiTheme="minorEastAsia"/>
          <w:szCs w:val="21"/>
        </w:rPr>
        <w:footnoteReference w:id="58"/>
      </w:r>
      <w:r w:rsidRPr="002A2DD4">
        <w:rPr>
          <w:rFonts w:asciiTheme="minorEastAsia" w:eastAsiaTheme="minorEastAsia" w:hAnsiTheme="minorEastAsia"/>
          <w:szCs w:val="21"/>
        </w:rPr>
        <w:t>。</w:t>
      </w:r>
    </w:p>
    <w:p w:rsidR="00F337DE" w:rsidRPr="002A2DD4" w:rsidRDefault="00B61230" w:rsidP="00B61230">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多元主義</w:t>
      </w:r>
      <w:r w:rsidRPr="002A2DD4">
        <w:rPr>
          <w:rFonts w:asciiTheme="minorEastAsia" w:eastAsiaTheme="minorEastAsia" w:hAnsiTheme="minorEastAsia"/>
          <w:szCs w:val="21"/>
        </w:rPr>
        <w:t>においては、社会の中の諸集団間の政治的闘争</w:t>
      </w:r>
      <w:r w:rsidR="008B4030" w:rsidRPr="002A2DD4">
        <w:rPr>
          <w:rFonts w:asciiTheme="minorEastAsia" w:eastAsiaTheme="minorEastAsia" w:hAnsiTheme="minorEastAsia"/>
          <w:szCs w:val="21"/>
        </w:rPr>
        <w:t>が政府を動かすことが民主主義過程である</w:t>
      </w:r>
      <w:r w:rsidRPr="002A2DD4">
        <w:rPr>
          <w:rFonts w:asciiTheme="minorEastAsia" w:eastAsiaTheme="minorEastAsia" w:hAnsiTheme="minorEastAsia"/>
          <w:szCs w:val="21"/>
        </w:rPr>
        <w:t>。ただし、そこに三権分立等の仕組みによるチェック・アンド・バランスが機能することも期待され</w:t>
      </w:r>
      <w:r w:rsidR="008B4030" w:rsidRPr="002A2DD4">
        <w:rPr>
          <w:rFonts w:asciiTheme="minorEastAsia" w:eastAsiaTheme="minorEastAsia" w:hAnsiTheme="minorEastAsia"/>
          <w:szCs w:val="21"/>
        </w:rPr>
        <w:t>てい</w:t>
      </w:r>
      <w:r w:rsidRPr="002A2DD4">
        <w:rPr>
          <w:rFonts w:asciiTheme="minorEastAsia" w:eastAsiaTheme="minorEastAsia" w:hAnsiTheme="minorEastAsia"/>
          <w:szCs w:val="21"/>
        </w:rPr>
        <w:t>るが、それを実際に動かすのも結局は諸集団の影響力である</w:t>
      </w:r>
      <w:r w:rsidRPr="002A2DD4">
        <w:rPr>
          <w:rFonts w:asciiTheme="minorEastAsia" w:eastAsiaTheme="minorEastAsia" w:hAnsiTheme="minorEastAsia" w:hint="eastAsia"/>
          <w:szCs w:val="21"/>
        </w:rPr>
        <w:t>とされる</w:t>
      </w:r>
      <w:r w:rsidRPr="002A2DD4">
        <w:rPr>
          <w:rFonts w:asciiTheme="minorEastAsia" w:eastAsiaTheme="minorEastAsia" w:hAnsiTheme="minorEastAsia"/>
          <w:szCs w:val="21"/>
        </w:rPr>
        <w:t>。</w:t>
      </w:r>
    </w:p>
    <w:p w:rsidR="00B61230" w:rsidRPr="002A2DD4" w:rsidRDefault="00610294" w:rsidP="00F363C0">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その理論的基礎として、</w:t>
      </w:r>
      <w:r w:rsidR="00B61230" w:rsidRPr="002A2DD4">
        <w:rPr>
          <w:rFonts w:asciiTheme="minorEastAsia" w:eastAsiaTheme="minorEastAsia" w:hAnsiTheme="minorEastAsia" w:hint="eastAsia"/>
          <w:szCs w:val="21"/>
        </w:rPr>
        <w:t>米国で発達した現代政治科学は、政治現象の研究</w:t>
      </w:r>
      <w:r w:rsidR="00466765" w:rsidRPr="002A2DD4">
        <w:rPr>
          <w:rFonts w:asciiTheme="minorEastAsia" w:eastAsiaTheme="minorEastAsia" w:hAnsiTheme="minorEastAsia" w:hint="eastAsia"/>
          <w:szCs w:val="21"/>
        </w:rPr>
        <w:t>において</w:t>
      </w:r>
      <w:r w:rsidR="00946479" w:rsidRPr="002A2DD4">
        <w:rPr>
          <w:rFonts w:asciiTheme="minorEastAsia" w:eastAsiaTheme="minorEastAsia" w:hAnsiTheme="minorEastAsia" w:hint="eastAsia"/>
          <w:szCs w:val="21"/>
        </w:rPr>
        <w:t>、国家の問題を専ら中心とする従来の見方を排して、社会の</w:t>
      </w:r>
      <w:r w:rsidR="00946479" w:rsidRPr="002A2DD4">
        <w:rPr>
          <w:rFonts w:asciiTheme="minorEastAsia" w:eastAsiaTheme="minorEastAsia" w:hAnsiTheme="minorEastAsia"/>
          <w:szCs w:val="21"/>
        </w:rPr>
        <w:t>諸集団とその権力を対象とし</w:t>
      </w:r>
      <w:r w:rsidR="00B61230" w:rsidRPr="002A2DD4">
        <w:rPr>
          <w:rFonts w:asciiTheme="minorEastAsia" w:eastAsiaTheme="minorEastAsia" w:hAnsiTheme="minorEastAsia" w:hint="eastAsia"/>
          <w:szCs w:val="21"/>
        </w:rPr>
        <w:t>、</w:t>
      </w:r>
      <w:r w:rsidR="00946479" w:rsidRPr="002A2DD4">
        <w:rPr>
          <w:rFonts w:asciiTheme="minorEastAsia" w:eastAsiaTheme="minorEastAsia" w:hAnsiTheme="minorEastAsia" w:hint="eastAsia"/>
          <w:szCs w:val="21"/>
        </w:rPr>
        <w:t>さらには</w:t>
      </w:r>
      <w:r w:rsidR="00B61230" w:rsidRPr="002A2DD4">
        <w:rPr>
          <w:rFonts w:asciiTheme="minorEastAsia" w:eastAsiaTheme="minorEastAsia" w:hAnsiTheme="minorEastAsia" w:hint="eastAsia"/>
          <w:szCs w:val="21"/>
        </w:rPr>
        <w:t>国家の観念を解体しようとする</w:t>
      </w:r>
      <w:r w:rsidR="00946479" w:rsidRPr="002A2DD4">
        <w:rPr>
          <w:rFonts w:asciiTheme="minorEastAsia" w:eastAsiaTheme="minorEastAsia" w:hAnsiTheme="minorEastAsia" w:hint="eastAsia"/>
          <w:szCs w:val="21"/>
        </w:rPr>
        <w:t>と批判されることもある</w:t>
      </w:r>
      <w:r w:rsidR="00B61230" w:rsidRPr="002A2DD4">
        <w:rPr>
          <w:rFonts w:asciiTheme="minorEastAsia" w:eastAsiaTheme="minorEastAsia" w:hAnsiTheme="minorEastAsia" w:hint="eastAsia"/>
          <w:szCs w:val="21"/>
        </w:rPr>
        <w:t>。そこには、行動主義的接近方法とブラグマティズムの明白な影響の跡を見ることができる</w:t>
      </w:r>
      <w:r w:rsidR="00C77477" w:rsidRPr="002A2DD4">
        <w:rPr>
          <w:rStyle w:val="a9"/>
          <w:rFonts w:asciiTheme="minorEastAsia" w:eastAsiaTheme="minorEastAsia" w:hAnsiTheme="minorEastAsia"/>
          <w:szCs w:val="21"/>
        </w:rPr>
        <w:footnoteReference w:id="59"/>
      </w:r>
      <w:r w:rsidR="00B61230" w:rsidRPr="002A2DD4">
        <w:rPr>
          <w:rFonts w:asciiTheme="minorEastAsia" w:eastAsiaTheme="minorEastAsia" w:hAnsiTheme="minorEastAsia" w:hint="eastAsia"/>
          <w:szCs w:val="21"/>
        </w:rPr>
        <w:t>。</w:t>
      </w:r>
    </w:p>
    <w:p w:rsidR="004723E9" w:rsidRPr="002A2DD4" w:rsidRDefault="004723E9" w:rsidP="00F363C0">
      <w:pPr>
        <w:ind w:firstLine="210"/>
        <w:rPr>
          <w:rFonts w:asciiTheme="minorEastAsia" w:eastAsiaTheme="minorEastAsia" w:hAnsiTheme="minorEastAsia"/>
          <w:szCs w:val="21"/>
        </w:rPr>
      </w:pPr>
    </w:p>
    <w:p w:rsidR="00656AF0" w:rsidRPr="002A2DD4" w:rsidRDefault="00F363C0" w:rsidP="00F363C0">
      <w:pPr>
        <w:ind w:firstLineChars="0" w:firstLine="0"/>
        <w:rPr>
          <w:rFonts w:asciiTheme="minorEastAsia" w:eastAsiaTheme="minorEastAsia" w:hAnsiTheme="minorEastAsia"/>
          <w:szCs w:val="21"/>
        </w:rPr>
      </w:pPr>
      <w:r w:rsidRPr="002A2DD4">
        <w:rPr>
          <w:rFonts w:asciiTheme="minorEastAsia" w:eastAsiaTheme="minorEastAsia" w:hAnsiTheme="minorEastAsia"/>
          <w:szCs w:val="21"/>
        </w:rPr>
        <w:t>（ⅱ）この</w:t>
      </w:r>
      <w:r w:rsidR="00656AF0" w:rsidRPr="002A2DD4">
        <w:rPr>
          <w:rFonts w:asciiTheme="minorEastAsia" w:eastAsiaTheme="minorEastAsia" w:hAnsiTheme="minorEastAsia"/>
          <w:szCs w:val="21"/>
        </w:rPr>
        <w:t>最後の</w:t>
      </w:r>
      <w:r w:rsidRPr="002A2DD4">
        <w:rPr>
          <w:rFonts w:asciiTheme="minorEastAsia" w:eastAsiaTheme="minorEastAsia" w:hAnsiTheme="minorEastAsia"/>
          <w:szCs w:val="21"/>
        </w:rPr>
        <w:t>点</w:t>
      </w:r>
      <w:r w:rsidR="00466765" w:rsidRPr="002A2DD4">
        <w:rPr>
          <w:rFonts w:asciiTheme="minorEastAsia" w:eastAsiaTheme="minorEastAsia" w:hAnsiTheme="minorEastAsia"/>
          <w:szCs w:val="21"/>
        </w:rPr>
        <w:t>（国家と諸集団の関係）</w:t>
      </w:r>
      <w:r w:rsidRPr="002A2DD4">
        <w:rPr>
          <w:rFonts w:asciiTheme="minorEastAsia" w:eastAsiaTheme="minorEastAsia" w:hAnsiTheme="minorEastAsia"/>
          <w:szCs w:val="21"/>
        </w:rPr>
        <w:t>については後に触れることとし、ここでは</w:t>
      </w:r>
      <w:r w:rsidR="00794EEE" w:rsidRPr="002A2DD4">
        <w:rPr>
          <w:rFonts w:asciiTheme="minorEastAsia" w:eastAsiaTheme="minorEastAsia" w:hAnsiTheme="minorEastAsia"/>
          <w:szCs w:val="21"/>
        </w:rPr>
        <w:t>、</w:t>
      </w:r>
      <w:r w:rsidR="00582F05" w:rsidRPr="002A2DD4">
        <w:rPr>
          <w:rFonts w:asciiTheme="minorEastAsia" w:eastAsiaTheme="minorEastAsia" w:hAnsiTheme="minorEastAsia" w:hint="eastAsia"/>
          <w:szCs w:val="21"/>
        </w:rPr>
        <w:t>多元主義的なアプローチは、諸集団の個別の利益の追求が</w:t>
      </w:r>
      <w:r w:rsidR="00CD34CA" w:rsidRPr="002A2DD4">
        <w:rPr>
          <w:rFonts w:asciiTheme="minorEastAsia" w:eastAsiaTheme="minorEastAsia" w:hAnsiTheme="minorEastAsia" w:hint="eastAsia"/>
          <w:szCs w:val="21"/>
        </w:rPr>
        <w:t>、</w:t>
      </w:r>
      <w:r w:rsidR="00582F05" w:rsidRPr="002A2DD4">
        <w:rPr>
          <w:rFonts w:asciiTheme="minorEastAsia" w:eastAsiaTheme="minorEastAsia" w:hAnsiTheme="minorEastAsia" w:hint="eastAsia"/>
          <w:szCs w:val="21"/>
        </w:rPr>
        <w:t>権力バランス</w:t>
      </w:r>
      <w:r w:rsidR="00CD34CA" w:rsidRPr="002A2DD4">
        <w:rPr>
          <w:rFonts w:asciiTheme="minorEastAsia" w:eastAsiaTheme="minorEastAsia" w:hAnsiTheme="minorEastAsia" w:hint="eastAsia"/>
          <w:szCs w:val="21"/>
        </w:rPr>
        <w:t>をめぐる動態の中で</w:t>
      </w:r>
      <w:r w:rsidR="00582F05" w:rsidRPr="002A2DD4">
        <w:rPr>
          <w:rFonts w:asciiTheme="minorEastAsia" w:eastAsiaTheme="minorEastAsia" w:hAnsiTheme="minorEastAsia" w:hint="eastAsia"/>
          <w:szCs w:val="21"/>
        </w:rPr>
        <w:t>均衡を生む、という意味で市場のアナロジーになっている、ということに注目したい。</w:t>
      </w:r>
    </w:p>
    <w:p w:rsidR="00204344" w:rsidRPr="002A2DD4" w:rsidRDefault="00656AF0" w:rsidP="00656AF0">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多元主義において</w:t>
      </w:r>
      <w:r w:rsidR="00204344" w:rsidRPr="002A2DD4">
        <w:rPr>
          <w:rFonts w:asciiTheme="minorEastAsia" w:eastAsiaTheme="minorEastAsia" w:hAnsiTheme="minorEastAsia" w:hint="eastAsia"/>
          <w:szCs w:val="21"/>
        </w:rPr>
        <w:t>、政治は、稀少な社会的資源を求める集団間の闘争を経て、市民（有権者）の選好を集計するシステムであるとされ、法さえも一種の商品であって、需給関係に服している。</w:t>
      </w:r>
      <w:r w:rsidR="00466765" w:rsidRPr="002A2DD4">
        <w:rPr>
          <w:rFonts w:asciiTheme="minorEastAsia" w:eastAsiaTheme="minorEastAsia" w:hAnsiTheme="minorEastAsia" w:hint="eastAsia"/>
          <w:szCs w:val="21"/>
        </w:rPr>
        <w:t>諸</w:t>
      </w:r>
      <w:r w:rsidR="00204344" w:rsidRPr="002A2DD4">
        <w:rPr>
          <w:rFonts w:asciiTheme="minorEastAsia" w:eastAsiaTheme="minorEastAsia" w:hAnsiTheme="minorEastAsia" w:hint="eastAsia"/>
          <w:szCs w:val="21"/>
        </w:rPr>
        <w:t>集団は、政治的代表者に圧力をかけ、代表者は、この圧力に市場の行為者と似た仕方で対応し、その最終的な帰結は、政治的均衡である</w:t>
      </w:r>
      <w:r w:rsidR="00E16C0E" w:rsidRPr="002A2DD4">
        <w:rPr>
          <w:rStyle w:val="a9"/>
          <w:rFonts w:asciiTheme="minorEastAsia" w:eastAsiaTheme="minorEastAsia" w:hAnsiTheme="minorEastAsia"/>
          <w:szCs w:val="21"/>
        </w:rPr>
        <w:footnoteReference w:id="60"/>
      </w:r>
      <w:r w:rsidR="00204344" w:rsidRPr="002A2DD4">
        <w:rPr>
          <w:rFonts w:asciiTheme="minorEastAsia" w:eastAsiaTheme="minorEastAsia" w:hAnsiTheme="minorEastAsia" w:hint="eastAsia"/>
          <w:szCs w:val="21"/>
        </w:rPr>
        <w:t>。</w:t>
      </w:r>
    </w:p>
    <w:p w:rsidR="00370EFD" w:rsidRPr="002A2DD4" w:rsidRDefault="00F363C0" w:rsidP="002A5FED">
      <w:pPr>
        <w:ind w:firstLine="210"/>
        <w:rPr>
          <w:rFonts w:asciiTheme="minorEastAsia" w:eastAsiaTheme="minorEastAsia" w:hAnsiTheme="minorEastAsia"/>
          <w:szCs w:val="21"/>
        </w:rPr>
      </w:pPr>
      <w:bookmarkStart w:id="0" w:name="OLE_LINK1"/>
      <w:r w:rsidRPr="002A2DD4">
        <w:rPr>
          <w:rFonts w:asciiTheme="minorEastAsia" w:eastAsiaTheme="minorEastAsia" w:hAnsiTheme="minorEastAsia" w:hint="eastAsia"/>
          <w:szCs w:val="21"/>
        </w:rPr>
        <w:t>このような考え方の基礎にある</w:t>
      </w:r>
      <w:r w:rsidR="00B434C6" w:rsidRPr="002A2DD4">
        <w:rPr>
          <w:rFonts w:asciiTheme="minorEastAsia" w:eastAsiaTheme="minorEastAsia" w:hAnsiTheme="minorEastAsia" w:hint="eastAsia"/>
          <w:szCs w:val="21"/>
        </w:rPr>
        <w:t>のは、</w:t>
      </w:r>
      <w:r w:rsidR="00204344" w:rsidRPr="002A2DD4">
        <w:rPr>
          <w:rFonts w:asciiTheme="minorEastAsia" w:eastAsiaTheme="minorEastAsia" w:hAnsiTheme="minorEastAsia" w:hint="eastAsia"/>
          <w:szCs w:val="21"/>
        </w:rPr>
        <w:t>ベンサム</w:t>
      </w:r>
      <w:bookmarkEnd w:id="0"/>
      <w:r w:rsidRPr="002A2DD4">
        <w:rPr>
          <w:rFonts w:asciiTheme="minorEastAsia" w:eastAsiaTheme="minorEastAsia" w:hAnsiTheme="minorEastAsia" w:hint="eastAsia"/>
          <w:szCs w:val="21"/>
        </w:rPr>
        <w:t>に起源を持つ</w:t>
      </w:r>
      <w:r w:rsidR="00B434C6" w:rsidRPr="002A2DD4">
        <w:rPr>
          <w:rFonts w:asciiTheme="minorEastAsia" w:eastAsiaTheme="minorEastAsia" w:hAnsiTheme="minorEastAsia" w:hint="eastAsia"/>
          <w:szCs w:val="21"/>
        </w:rPr>
        <w:t>功利主義であると</w:t>
      </w:r>
      <w:r w:rsidR="005032DA" w:rsidRPr="002A2DD4">
        <w:rPr>
          <w:rFonts w:asciiTheme="minorEastAsia" w:eastAsiaTheme="minorEastAsia" w:hAnsiTheme="minorEastAsia" w:hint="eastAsia"/>
          <w:szCs w:val="21"/>
        </w:rPr>
        <w:t>説かれて</w:t>
      </w:r>
      <w:r w:rsidR="00B434C6" w:rsidRPr="002A2DD4">
        <w:rPr>
          <w:rFonts w:asciiTheme="minorEastAsia" w:eastAsiaTheme="minorEastAsia" w:hAnsiTheme="minorEastAsia" w:hint="eastAsia"/>
          <w:szCs w:val="21"/>
        </w:rPr>
        <w:t>いる。功利主義</w:t>
      </w:r>
      <w:r w:rsidR="00D0550C" w:rsidRPr="002A2DD4">
        <w:rPr>
          <w:rFonts w:asciiTheme="minorEastAsia" w:eastAsiaTheme="minorEastAsia" w:hAnsiTheme="minorEastAsia" w:hint="eastAsia"/>
          <w:szCs w:val="21"/>
        </w:rPr>
        <w:t>は、（</w:t>
      </w:r>
      <w:r w:rsidR="00D0550C" w:rsidRPr="002A2DD4">
        <w:rPr>
          <w:rFonts w:asciiTheme="minorEastAsia" w:eastAsiaTheme="minorEastAsia" w:hAnsiTheme="minorEastAsia"/>
          <w:szCs w:val="21"/>
        </w:rPr>
        <w:t>a</w:t>
      </w:r>
      <w:r w:rsidR="00D0550C" w:rsidRPr="002A2DD4">
        <w:rPr>
          <w:rFonts w:asciiTheme="minorEastAsia" w:eastAsiaTheme="minorEastAsia" w:hAnsiTheme="minorEastAsia" w:hint="eastAsia"/>
          <w:szCs w:val="21"/>
        </w:rPr>
        <w:t>）事実として主体は私益を追求する、（</w:t>
      </w:r>
      <w:r w:rsidR="00D0550C" w:rsidRPr="002A2DD4">
        <w:rPr>
          <w:rFonts w:asciiTheme="minorEastAsia" w:eastAsiaTheme="minorEastAsia" w:hAnsiTheme="minorEastAsia"/>
          <w:szCs w:val="21"/>
        </w:rPr>
        <w:t>b</w:t>
      </w:r>
      <w:r w:rsidR="00D0550C" w:rsidRPr="002A2DD4">
        <w:rPr>
          <w:rFonts w:asciiTheme="minorEastAsia" w:eastAsiaTheme="minorEastAsia" w:hAnsiTheme="minorEastAsia" w:hint="eastAsia"/>
          <w:szCs w:val="21"/>
        </w:rPr>
        <w:t>）社会倫理の目的は公益の追求である、という</w:t>
      </w:r>
      <w:r w:rsidR="00370EFD" w:rsidRPr="002A2DD4">
        <w:rPr>
          <w:rFonts w:asciiTheme="minorEastAsia" w:eastAsiaTheme="minorEastAsia" w:hAnsiTheme="minorEastAsia" w:hint="eastAsia"/>
          <w:szCs w:val="21"/>
        </w:rPr>
        <w:t>、一見矛盾する</w:t>
      </w:r>
      <w:r w:rsidR="00D0550C" w:rsidRPr="002A2DD4">
        <w:rPr>
          <w:rFonts w:asciiTheme="minorEastAsia" w:eastAsiaTheme="minorEastAsia" w:hAnsiTheme="minorEastAsia" w:hint="eastAsia"/>
          <w:szCs w:val="21"/>
        </w:rPr>
        <w:t>二つの主張から成り立</w:t>
      </w:r>
      <w:r w:rsidR="00F24FB3" w:rsidRPr="002A2DD4">
        <w:rPr>
          <w:rFonts w:asciiTheme="minorEastAsia" w:eastAsiaTheme="minorEastAsia" w:hAnsiTheme="minorEastAsia" w:hint="eastAsia"/>
          <w:szCs w:val="21"/>
        </w:rPr>
        <w:t>つ。</w:t>
      </w:r>
      <w:r w:rsidR="00D0550C" w:rsidRPr="002A2DD4">
        <w:rPr>
          <w:rFonts w:asciiTheme="minorEastAsia" w:eastAsiaTheme="minorEastAsia" w:hAnsiTheme="minorEastAsia" w:hint="eastAsia"/>
          <w:szCs w:val="21"/>
        </w:rPr>
        <w:t>私益の追求と公益の帰結を同時に達成する方法として、（α</w:t>
      </w:r>
      <w:r w:rsidR="00D0550C" w:rsidRPr="002A2DD4">
        <w:rPr>
          <w:rFonts w:asciiTheme="minorEastAsia" w:eastAsiaTheme="minorEastAsia" w:hAnsiTheme="minorEastAsia"/>
          <w:szCs w:val="21"/>
        </w:rPr>
        <w:t>）</w:t>
      </w:r>
      <w:r w:rsidR="00D0550C" w:rsidRPr="002A2DD4">
        <w:rPr>
          <w:rFonts w:asciiTheme="minorEastAsia" w:eastAsiaTheme="minorEastAsia" w:hAnsiTheme="minorEastAsia" w:hint="eastAsia"/>
          <w:szCs w:val="21"/>
        </w:rPr>
        <w:t>共感によって公益を私益と同一視する、（β）</w:t>
      </w:r>
      <w:r w:rsidR="00F24FB3" w:rsidRPr="002A2DD4">
        <w:rPr>
          <w:rFonts w:asciiTheme="minorEastAsia" w:eastAsiaTheme="minorEastAsia" w:hAnsiTheme="minorEastAsia" w:hint="eastAsia"/>
          <w:szCs w:val="21"/>
        </w:rPr>
        <w:t>私益の追求が自動的に公益を達成する社会状況（</w:t>
      </w:r>
      <w:r w:rsidR="00D0550C" w:rsidRPr="002A2DD4">
        <w:rPr>
          <w:rFonts w:asciiTheme="minorEastAsia" w:eastAsiaTheme="minorEastAsia" w:hAnsiTheme="minorEastAsia" w:hint="eastAsia"/>
          <w:szCs w:val="21"/>
        </w:rPr>
        <w:t>完全競争市場のナッシュ均衡</w:t>
      </w:r>
      <w:r w:rsidR="009716F0" w:rsidRPr="002A2DD4">
        <w:rPr>
          <w:rFonts w:asciiTheme="minorEastAsia" w:eastAsiaTheme="minorEastAsia" w:hAnsiTheme="minorEastAsia" w:hint="eastAsia"/>
          <w:szCs w:val="21"/>
        </w:rPr>
        <w:t>）、（γ）法や規制</w:t>
      </w:r>
      <w:r w:rsidR="00F24FB3" w:rsidRPr="002A2DD4">
        <w:rPr>
          <w:rFonts w:asciiTheme="minorEastAsia" w:eastAsiaTheme="minorEastAsia" w:hAnsiTheme="minorEastAsia" w:hint="eastAsia"/>
          <w:szCs w:val="21"/>
        </w:rPr>
        <w:t>によって私益を公益に誘導する</w:t>
      </w:r>
      <w:r w:rsidR="00C42E5E" w:rsidRPr="002A2DD4">
        <w:rPr>
          <w:rFonts w:asciiTheme="minorEastAsia" w:eastAsiaTheme="minorEastAsia" w:hAnsiTheme="minorEastAsia" w:hint="eastAsia"/>
          <w:szCs w:val="21"/>
        </w:rPr>
        <w:t>（後期のベンサム）</w:t>
      </w:r>
      <w:r w:rsidR="009716F0" w:rsidRPr="002A2DD4">
        <w:rPr>
          <w:rFonts w:asciiTheme="minorEastAsia" w:eastAsiaTheme="minorEastAsia" w:hAnsiTheme="minorEastAsia" w:hint="eastAsia"/>
          <w:szCs w:val="21"/>
        </w:rPr>
        <w:t>、がある</w:t>
      </w:r>
      <w:r w:rsidR="00F24FB3" w:rsidRPr="002A2DD4">
        <w:rPr>
          <w:rFonts w:asciiTheme="minorEastAsia" w:eastAsiaTheme="minorEastAsia" w:hAnsiTheme="minorEastAsia" w:hint="eastAsia"/>
          <w:szCs w:val="21"/>
        </w:rPr>
        <w:t>と説かれる</w:t>
      </w:r>
      <w:r w:rsidRPr="002A2DD4">
        <w:rPr>
          <w:rStyle w:val="a9"/>
          <w:rFonts w:asciiTheme="minorEastAsia" w:eastAsiaTheme="minorEastAsia" w:hAnsiTheme="minorEastAsia"/>
          <w:szCs w:val="21"/>
        </w:rPr>
        <w:footnoteReference w:id="61"/>
      </w:r>
      <w:r w:rsidR="00F24FB3" w:rsidRPr="002A2DD4">
        <w:rPr>
          <w:rFonts w:asciiTheme="minorEastAsia" w:eastAsiaTheme="minorEastAsia" w:hAnsiTheme="minorEastAsia" w:hint="eastAsia"/>
          <w:szCs w:val="21"/>
        </w:rPr>
        <w:t>。</w:t>
      </w:r>
    </w:p>
    <w:p w:rsidR="00C01A37" w:rsidRPr="002A2DD4" w:rsidRDefault="00A87637" w:rsidP="002A5FED">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功利主義に対しては、近年その再評価がなされつつあるようであるが</w:t>
      </w:r>
      <w:r w:rsidR="004E76D8" w:rsidRPr="002A2DD4">
        <w:rPr>
          <w:rStyle w:val="a9"/>
          <w:rFonts w:asciiTheme="minorEastAsia" w:eastAsiaTheme="minorEastAsia" w:hAnsiTheme="minorEastAsia"/>
          <w:szCs w:val="21"/>
        </w:rPr>
        <w:footnoteReference w:id="62"/>
      </w:r>
      <w:r w:rsidRPr="002A2DD4">
        <w:rPr>
          <w:rFonts w:asciiTheme="minorEastAsia" w:eastAsiaTheme="minorEastAsia" w:hAnsiTheme="minorEastAsia" w:hint="eastAsia"/>
          <w:szCs w:val="21"/>
        </w:rPr>
        <w:t>、私にはこれらに立ち入る</w:t>
      </w:r>
      <w:r w:rsidR="003D60B3" w:rsidRPr="002A2DD4">
        <w:rPr>
          <w:rFonts w:asciiTheme="minorEastAsia" w:eastAsiaTheme="minorEastAsia" w:hAnsiTheme="minorEastAsia" w:hint="eastAsia"/>
          <w:szCs w:val="21"/>
        </w:rPr>
        <w:t>知見も能力も</w:t>
      </w:r>
      <w:r w:rsidRPr="002A2DD4">
        <w:rPr>
          <w:rFonts w:asciiTheme="minorEastAsia" w:eastAsiaTheme="minorEastAsia" w:hAnsiTheme="minorEastAsia" w:hint="eastAsia"/>
          <w:szCs w:val="21"/>
        </w:rPr>
        <w:t>ないので、</w:t>
      </w:r>
      <w:r w:rsidR="003D60B3" w:rsidRPr="002A2DD4">
        <w:rPr>
          <w:rFonts w:asciiTheme="minorEastAsia" w:eastAsiaTheme="minorEastAsia" w:hAnsiTheme="minorEastAsia" w:hint="eastAsia"/>
          <w:szCs w:val="21"/>
        </w:rPr>
        <w:t>以下では</w:t>
      </w:r>
      <w:r w:rsidR="002F220F" w:rsidRPr="002A2DD4">
        <w:rPr>
          <w:rFonts w:asciiTheme="minorEastAsia" w:eastAsiaTheme="minorEastAsia" w:hAnsiTheme="minorEastAsia" w:hint="eastAsia"/>
          <w:szCs w:val="21"/>
        </w:rPr>
        <w:t>功利主義・</w:t>
      </w:r>
      <w:r w:rsidR="00B61230" w:rsidRPr="002A2DD4">
        <w:rPr>
          <w:rFonts w:asciiTheme="minorEastAsia" w:eastAsiaTheme="minorEastAsia" w:hAnsiTheme="minorEastAsia" w:hint="eastAsia"/>
          <w:szCs w:val="21"/>
        </w:rPr>
        <w:t>多元主義</w:t>
      </w:r>
      <w:r w:rsidR="00B41DE3" w:rsidRPr="002A2DD4">
        <w:rPr>
          <w:rFonts w:asciiTheme="minorEastAsia" w:eastAsiaTheme="minorEastAsia" w:hAnsiTheme="minorEastAsia" w:hint="eastAsia"/>
          <w:szCs w:val="21"/>
        </w:rPr>
        <w:t>について</w:t>
      </w:r>
      <w:r w:rsidR="00C01A37" w:rsidRPr="002A2DD4">
        <w:rPr>
          <w:rFonts w:asciiTheme="minorEastAsia" w:eastAsiaTheme="minorEastAsia" w:hAnsiTheme="minorEastAsia" w:hint="eastAsia"/>
          <w:szCs w:val="21"/>
        </w:rPr>
        <w:t>、</w:t>
      </w:r>
      <w:r w:rsidR="002F220F" w:rsidRPr="002A2DD4">
        <w:rPr>
          <w:rFonts w:asciiTheme="minorEastAsia" w:eastAsiaTheme="minorEastAsia" w:hAnsiTheme="minorEastAsia" w:hint="eastAsia"/>
          <w:szCs w:val="21"/>
        </w:rPr>
        <w:t>以前から行われてきた</w:t>
      </w:r>
      <w:r w:rsidR="00466765" w:rsidRPr="002A2DD4">
        <w:rPr>
          <w:rFonts w:asciiTheme="minorEastAsia" w:eastAsiaTheme="minorEastAsia" w:hAnsiTheme="minorEastAsia" w:hint="eastAsia"/>
          <w:szCs w:val="21"/>
        </w:rPr>
        <w:t>議論</w:t>
      </w:r>
      <w:r w:rsidR="002F220F" w:rsidRPr="002A2DD4">
        <w:rPr>
          <w:rFonts w:asciiTheme="minorEastAsia" w:eastAsiaTheme="minorEastAsia" w:hAnsiTheme="minorEastAsia" w:hint="eastAsia"/>
          <w:szCs w:val="21"/>
        </w:rPr>
        <w:t>をもとに述べる</w:t>
      </w:r>
      <w:r w:rsidR="00C01A37" w:rsidRPr="002A2DD4">
        <w:rPr>
          <w:rFonts w:asciiTheme="minorEastAsia" w:eastAsiaTheme="minorEastAsia" w:hAnsiTheme="minorEastAsia" w:hint="eastAsia"/>
          <w:szCs w:val="21"/>
        </w:rPr>
        <w:t>。</w:t>
      </w:r>
    </w:p>
    <w:p w:rsidR="00AD3C69" w:rsidRPr="002A2DD4" w:rsidRDefault="00AD3C69" w:rsidP="002A5FED">
      <w:pPr>
        <w:ind w:firstLine="210"/>
        <w:rPr>
          <w:rFonts w:asciiTheme="minorEastAsia" w:eastAsiaTheme="minorEastAsia" w:hAnsiTheme="minorEastAsia"/>
          <w:szCs w:val="21"/>
        </w:rPr>
      </w:pPr>
    </w:p>
    <w:p w:rsidR="002C0701" w:rsidRPr="002A2DD4" w:rsidRDefault="00AD3C69" w:rsidP="0020445A">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2.</w:t>
      </w:r>
      <w:r w:rsidR="002C0701" w:rsidRPr="002A2DD4">
        <w:rPr>
          <w:rFonts w:asciiTheme="minorEastAsia" w:eastAsiaTheme="minorEastAsia" w:hAnsiTheme="minorEastAsia" w:hint="eastAsia"/>
          <w:b/>
          <w:sz w:val="21"/>
          <w:szCs w:val="21"/>
        </w:rPr>
        <w:t>利益集団と公益</w:t>
      </w:r>
      <w:r w:rsidR="000F4CAC" w:rsidRPr="002A2DD4">
        <w:rPr>
          <w:rFonts w:asciiTheme="minorEastAsia" w:eastAsiaTheme="minorEastAsia" w:hAnsiTheme="minorEastAsia" w:hint="eastAsia"/>
          <w:b/>
          <w:sz w:val="21"/>
          <w:szCs w:val="21"/>
        </w:rPr>
        <w:t>・人権</w:t>
      </w:r>
      <w:r w:rsidR="002C0701" w:rsidRPr="002A2DD4">
        <w:rPr>
          <w:rFonts w:asciiTheme="minorEastAsia" w:eastAsiaTheme="minorEastAsia" w:hAnsiTheme="minorEastAsia" w:hint="eastAsia"/>
          <w:b/>
          <w:sz w:val="21"/>
          <w:szCs w:val="21"/>
        </w:rPr>
        <w:t>の対立</w:t>
      </w:r>
    </w:p>
    <w:p w:rsidR="00132D41" w:rsidRPr="002A2DD4" w:rsidRDefault="00347996" w:rsidP="00347996">
      <w:pPr>
        <w:ind w:firstLineChars="0" w:firstLine="0"/>
        <w:rPr>
          <w:rFonts w:asciiTheme="minorEastAsia" w:eastAsiaTheme="minorEastAsia" w:hAnsiTheme="minorEastAsia"/>
          <w:szCs w:val="21"/>
        </w:rPr>
      </w:pPr>
      <w:r w:rsidRPr="002A2DD4">
        <w:rPr>
          <w:rFonts w:asciiTheme="minorEastAsia" w:eastAsiaTheme="minorEastAsia" w:hAnsiTheme="minorEastAsia"/>
          <w:szCs w:val="21"/>
        </w:rPr>
        <w:t>（ⅰ）</w:t>
      </w:r>
      <w:r w:rsidR="0023235D" w:rsidRPr="002A2DD4">
        <w:rPr>
          <w:rFonts w:asciiTheme="minorEastAsia" w:eastAsiaTheme="minorEastAsia" w:hAnsiTheme="minorEastAsia" w:hint="eastAsia"/>
          <w:szCs w:val="21"/>
        </w:rPr>
        <w:t>上記のような</w:t>
      </w:r>
      <w:r w:rsidR="009E5639" w:rsidRPr="002A2DD4">
        <w:rPr>
          <w:rFonts w:asciiTheme="minorEastAsia" w:eastAsiaTheme="minorEastAsia" w:hAnsiTheme="minorEastAsia" w:hint="eastAsia"/>
          <w:szCs w:val="21"/>
        </w:rPr>
        <w:t>社会的集団による国家への影響力を肯定的に捉える見方に対して、既にワイマール期に、</w:t>
      </w:r>
      <w:r w:rsidR="00BF05EF" w:rsidRPr="002A2DD4">
        <w:rPr>
          <w:rFonts w:asciiTheme="minorEastAsia" w:eastAsiaTheme="minorEastAsia" w:hAnsiTheme="minorEastAsia" w:hint="eastAsia"/>
          <w:szCs w:val="21"/>
        </w:rPr>
        <w:t>前出の</w:t>
      </w:r>
      <w:r w:rsidR="005F1196" w:rsidRPr="002A2DD4">
        <w:rPr>
          <w:rFonts w:asciiTheme="minorEastAsia" w:eastAsiaTheme="minorEastAsia" w:hAnsiTheme="minorEastAsia" w:hint="eastAsia"/>
          <w:szCs w:val="21"/>
        </w:rPr>
        <w:t>カール・</w:t>
      </w:r>
      <w:r w:rsidR="00735FA2" w:rsidRPr="002A2DD4">
        <w:rPr>
          <w:rFonts w:asciiTheme="minorEastAsia" w:eastAsiaTheme="minorEastAsia" w:hAnsiTheme="minorEastAsia" w:hint="eastAsia"/>
          <w:szCs w:val="21"/>
        </w:rPr>
        <w:t>シュミット</w:t>
      </w:r>
      <w:r w:rsidR="00E40C94" w:rsidRPr="002A2DD4">
        <w:rPr>
          <w:rFonts w:asciiTheme="minorEastAsia" w:eastAsiaTheme="minorEastAsia" w:hAnsiTheme="minorEastAsia" w:hint="eastAsia"/>
          <w:szCs w:val="21"/>
        </w:rPr>
        <w:t>は、次</w:t>
      </w:r>
      <w:r w:rsidR="009E5639" w:rsidRPr="002A2DD4">
        <w:rPr>
          <w:rFonts w:asciiTheme="minorEastAsia" w:eastAsiaTheme="minorEastAsia" w:hAnsiTheme="minorEastAsia" w:hint="eastAsia"/>
          <w:szCs w:val="21"/>
        </w:rPr>
        <w:t>のように多元主義批判を述べていた。</w:t>
      </w:r>
    </w:p>
    <w:p w:rsidR="009E5639" w:rsidRPr="002A2DD4" w:rsidRDefault="009E5639" w:rsidP="00BF05EF">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経済的社会的な諸対立は、解決されて解消することなく、より公然と、しかもより思慮なく現れるであろう。何故ならば、競い合う諸集団は、一般的な国民投票と国民代表制という回り道をすることを強制されないのであるから。」</w:t>
      </w:r>
      <w:r w:rsidR="00C01A37" w:rsidRPr="002A2DD4">
        <w:rPr>
          <w:rStyle w:val="a9"/>
          <w:rFonts w:asciiTheme="minorEastAsia" w:eastAsiaTheme="minorEastAsia" w:hAnsiTheme="minorEastAsia"/>
          <w:szCs w:val="21"/>
        </w:rPr>
        <w:footnoteReference w:id="63"/>
      </w:r>
    </w:p>
    <w:p w:rsidR="00525B9F" w:rsidRPr="002A2DD4" w:rsidRDefault="00525B9F" w:rsidP="009A59F7">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長谷部恭男</w:t>
      </w:r>
      <w:r w:rsidR="00791D00" w:rsidRPr="002A2DD4">
        <w:rPr>
          <w:rFonts w:asciiTheme="minorEastAsia" w:eastAsiaTheme="minorEastAsia" w:hAnsiTheme="minorEastAsia" w:hint="eastAsia"/>
          <w:szCs w:val="21"/>
        </w:rPr>
        <w:t>[2011</w:t>
      </w:r>
      <w:r w:rsidRPr="002A2DD4">
        <w:rPr>
          <w:rFonts w:asciiTheme="minorEastAsia" w:eastAsiaTheme="minorEastAsia" w:hAnsiTheme="minorEastAsia" w:hint="eastAsia"/>
          <w:szCs w:val="21"/>
        </w:rPr>
        <w:t>]</w:t>
      </w:r>
      <w:r w:rsidR="00413CD2" w:rsidRPr="002A2DD4">
        <w:rPr>
          <w:rFonts w:asciiTheme="minorEastAsia" w:eastAsiaTheme="minorEastAsia" w:hAnsiTheme="minorEastAsia" w:hint="eastAsia"/>
          <w:szCs w:val="21"/>
        </w:rPr>
        <w:t>も</w:t>
      </w:r>
      <w:r w:rsidRPr="002A2DD4">
        <w:rPr>
          <w:rFonts w:asciiTheme="minorEastAsia" w:eastAsiaTheme="minorEastAsia" w:hAnsiTheme="minorEastAsia" w:hint="eastAsia"/>
          <w:szCs w:val="21"/>
        </w:rPr>
        <w:t>、前記引用部分に続けて、次のように述べる。「経済的自由を規制する立法の多くは、特定の市場への参入制限や価格統制など、競争を制限する性格を持つ。このような立法は、通常、当該規制からカルテル類似の利益を得ようとする集団のために制定される。〔…略…〕ところが、この種の規制の立法目的としては、より普遍的で正当らしく見える公益の増進がうたわれることがある。当該立法が真に社会全体の利益となるのであれば、その利益は個々の国民にはきわめて薄くしか及ばない。そのため、個々の国民には自らその立法に向けて努力しようとするインセンティブが生まれにくいはずである。実際に成立する経済規制立法の多くが一部の業界や団体の利益のみに仕えているのではないかと想定されるのもそのためである」</w:t>
      </w:r>
      <w:r w:rsidR="00E70C5F" w:rsidRPr="002A2DD4">
        <w:rPr>
          <w:rFonts w:asciiTheme="minorEastAsia" w:eastAsiaTheme="minorEastAsia" w:hAnsiTheme="minorEastAsia" w:hint="eastAsia"/>
          <w:szCs w:val="21"/>
        </w:rPr>
        <w:t>。</w:t>
      </w:r>
    </w:p>
    <w:p w:rsidR="00525B9F" w:rsidRPr="002A2DD4" w:rsidRDefault="00AA536C" w:rsidP="00525B9F">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その</w:t>
      </w:r>
      <w:r w:rsidR="00E3700E" w:rsidRPr="002A2DD4">
        <w:rPr>
          <w:rFonts w:asciiTheme="minorEastAsia" w:eastAsiaTheme="minorEastAsia" w:hAnsiTheme="minorEastAsia" w:hint="eastAsia"/>
          <w:szCs w:val="21"/>
        </w:rPr>
        <w:t>具体的な</w:t>
      </w:r>
      <w:r w:rsidR="00525B9F" w:rsidRPr="002A2DD4">
        <w:rPr>
          <w:rFonts w:asciiTheme="minorEastAsia" w:eastAsiaTheme="minorEastAsia" w:hAnsiTheme="minorEastAsia" w:hint="eastAsia"/>
          <w:szCs w:val="21"/>
        </w:rPr>
        <w:t>例</w:t>
      </w:r>
      <w:r w:rsidR="00E3700E" w:rsidRPr="002A2DD4">
        <w:rPr>
          <w:rFonts w:asciiTheme="minorEastAsia" w:eastAsiaTheme="minorEastAsia" w:hAnsiTheme="minorEastAsia" w:hint="eastAsia"/>
          <w:szCs w:val="21"/>
        </w:rPr>
        <w:t>として</w:t>
      </w:r>
      <w:r w:rsidR="00525B9F"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本稿で取り上げた</w:t>
      </w:r>
      <w:r w:rsidR="00525B9F" w:rsidRPr="002A2DD4">
        <w:rPr>
          <w:rFonts w:asciiTheme="minorEastAsia" w:eastAsiaTheme="minorEastAsia" w:hAnsiTheme="minorEastAsia" w:hint="eastAsia"/>
          <w:szCs w:val="21"/>
        </w:rPr>
        <w:t>薬事法距離制限事件に関し、この距離制限</w:t>
      </w:r>
      <w:r w:rsidR="006D59C8" w:rsidRPr="002A2DD4">
        <w:rPr>
          <w:rFonts w:asciiTheme="minorEastAsia" w:eastAsiaTheme="minorEastAsia" w:hAnsiTheme="minorEastAsia" w:hint="eastAsia"/>
          <w:szCs w:val="21"/>
        </w:rPr>
        <w:t>規定</w:t>
      </w:r>
      <w:r w:rsidR="00525B9F" w:rsidRPr="002A2DD4">
        <w:rPr>
          <w:rFonts w:asciiTheme="minorEastAsia" w:eastAsiaTheme="minorEastAsia" w:hAnsiTheme="minorEastAsia" w:hint="eastAsia"/>
          <w:szCs w:val="21"/>
        </w:rPr>
        <w:t>は</w:t>
      </w:r>
      <w:r w:rsidR="006D59C8" w:rsidRPr="002A2DD4">
        <w:rPr>
          <w:rFonts w:asciiTheme="minorEastAsia" w:eastAsiaTheme="minorEastAsia" w:hAnsiTheme="minorEastAsia" w:hint="eastAsia"/>
          <w:szCs w:val="21"/>
        </w:rPr>
        <w:t>、</w:t>
      </w:r>
      <w:r w:rsidR="00525B9F" w:rsidRPr="002A2DD4">
        <w:rPr>
          <w:rFonts w:asciiTheme="minorEastAsia" w:eastAsiaTheme="minorEastAsia" w:hAnsiTheme="minorEastAsia" w:hint="eastAsia"/>
          <w:szCs w:val="21"/>
        </w:rPr>
        <w:t>既存の薬局の権益保護のため</w:t>
      </w:r>
      <w:r w:rsidR="00E3700E" w:rsidRPr="002A2DD4">
        <w:rPr>
          <w:rFonts w:asciiTheme="minorEastAsia" w:eastAsiaTheme="minorEastAsia" w:hAnsiTheme="minorEastAsia" w:hint="eastAsia"/>
          <w:szCs w:val="21"/>
        </w:rPr>
        <w:t>に、当時の自民党（厚生族）が主導した</w:t>
      </w:r>
      <w:r w:rsidR="00FE41F9" w:rsidRPr="002A2DD4">
        <w:rPr>
          <w:rFonts w:asciiTheme="minorEastAsia" w:eastAsiaTheme="minorEastAsia" w:hAnsiTheme="minorEastAsia" w:hint="eastAsia"/>
          <w:szCs w:val="21"/>
        </w:rPr>
        <w:t>議員立法</w:t>
      </w:r>
      <w:r w:rsidRPr="002A2DD4">
        <w:rPr>
          <w:rFonts w:asciiTheme="minorEastAsia" w:eastAsiaTheme="minorEastAsia" w:hAnsiTheme="minorEastAsia" w:hint="eastAsia"/>
          <w:szCs w:val="21"/>
        </w:rPr>
        <w:t>によって定められたもの</w:t>
      </w:r>
      <w:r w:rsidR="00525B9F" w:rsidRPr="002A2DD4">
        <w:rPr>
          <w:rFonts w:asciiTheme="minorEastAsia" w:eastAsiaTheme="minorEastAsia" w:hAnsiTheme="minorEastAsia" w:hint="eastAsia"/>
          <w:szCs w:val="21"/>
        </w:rPr>
        <w:t>であり、</w:t>
      </w:r>
      <w:r w:rsidR="006D59C8" w:rsidRPr="002A2DD4">
        <w:rPr>
          <w:rFonts w:asciiTheme="minorEastAsia" w:eastAsiaTheme="minorEastAsia" w:hAnsiTheme="minorEastAsia" w:hint="eastAsia"/>
          <w:szCs w:val="21"/>
        </w:rPr>
        <w:t>法律の建前と異なり、</w:t>
      </w:r>
      <w:r w:rsidR="00E3700E" w:rsidRPr="002A2DD4">
        <w:rPr>
          <w:rFonts w:asciiTheme="minorEastAsia" w:eastAsiaTheme="minorEastAsia" w:hAnsiTheme="minorEastAsia" w:hint="eastAsia"/>
          <w:szCs w:val="21"/>
        </w:rPr>
        <w:t>顧客の生命・安全などを考慮したものではない等と説かれている</w:t>
      </w:r>
      <w:r w:rsidR="009E7999" w:rsidRPr="002A2DD4">
        <w:rPr>
          <w:rFonts w:asciiTheme="minorEastAsia" w:eastAsiaTheme="minorEastAsia" w:hAnsiTheme="minorEastAsia" w:hint="eastAsia"/>
          <w:szCs w:val="21"/>
        </w:rPr>
        <w:t>（第1章第3節三4.参照）</w:t>
      </w:r>
      <w:r w:rsidR="000A63C9" w:rsidRPr="002A2DD4">
        <w:rPr>
          <w:rStyle w:val="a9"/>
          <w:rFonts w:asciiTheme="minorEastAsia" w:eastAsiaTheme="minorEastAsia" w:hAnsiTheme="minorEastAsia"/>
          <w:szCs w:val="21"/>
        </w:rPr>
        <w:footnoteReference w:id="64"/>
      </w:r>
      <w:r w:rsidR="00E3700E" w:rsidRPr="002A2DD4">
        <w:rPr>
          <w:rFonts w:asciiTheme="minorEastAsia" w:eastAsiaTheme="minorEastAsia" w:hAnsiTheme="minorEastAsia" w:hint="eastAsia"/>
          <w:szCs w:val="21"/>
        </w:rPr>
        <w:t>。</w:t>
      </w:r>
    </w:p>
    <w:p w:rsidR="00F337DE" w:rsidRPr="002A2DD4" w:rsidRDefault="00AA536C" w:rsidP="00525B9F">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上記のことは</w:t>
      </w:r>
      <w:r w:rsidR="00FE41F9" w:rsidRPr="002A2DD4">
        <w:rPr>
          <w:rFonts w:asciiTheme="minorEastAsia" w:eastAsiaTheme="minorEastAsia" w:hAnsiTheme="minorEastAsia" w:hint="eastAsia"/>
          <w:szCs w:val="21"/>
        </w:rPr>
        <w:t>、</w:t>
      </w:r>
      <w:r w:rsidR="009D0996" w:rsidRPr="002A2DD4">
        <w:rPr>
          <w:rFonts w:asciiTheme="minorEastAsia" w:eastAsiaTheme="minorEastAsia" w:hAnsiTheme="minorEastAsia" w:hint="eastAsia"/>
          <w:szCs w:val="21"/>
        </w:rPr>
        <w:t>利益誘導政治、個別の利益集団に対するバラマキ政治に堕す危険性等として、</w:t>
      </w:r>
      <w:r w:rsidR="00300D99" w:rsidRPr="002A2DD4">
        <w:rPr>
          <w:rFonts w:asciiTheme="minorEastAsia" w:eastAsiaTheme="minorEastAsia" w:hAnsiTheme="minorEastAsia" w:hint="eastAsia"/>
          <w:szCs w:val="21"/>
        </w:rPr>
        <w:t>既に多くの指摘が</w:t>
      </w:r>
      <w:r w:rsidRPr="002A2DD4">
        <w:rPr>
          <w:rFonts w:asciiTheme="minorEastAsia" w:eastAsiaTheme="minorEastAsia" w:hAnsiTheme="minorEastAsia" w:hint="eastAsia"/>
          <w:szCs w:val="21"/>
        </w:rPr>
        <w:t>あり、</w:t>
      </w:r>
      <w:r w:rsidR="005032DA" w:rsidRPr="002A2DD4">
        <w:rPr>
          <w:rFonts w:asciiTheme="minorEastAsia" w:eastAsiaTheme="minorEastAsia" w:hAnsiTheme="minorEastAsia" w:hint="eastAsia"/>
          <w:szCs w:val="21"/>
        </w:rPr>
        <w:t>さら</w:t>
      </w:r>
      <w:r w:rsidRPr="002A2DD4">
        <w:rPr>
          <w:rFonts w:asciiTheme="minorEastAsia" w:eastAsiaTheme="minorEastAsia" w:hAnsiTheme="minorEastAsia" w:hint="eastAsia"/>
          <w:szCs w:val="21"/>
        </w:rPr>
        <w:t>に広く言えば、</w:t>
      </w:r>
      <w:r w:rsidR="00FE41F9" w:rsidRPr="002A2DD4">
        <w:rPr>
          <w:rFonts w:asciiTheme="minorEastAsia" w:eastAsiaTheme="minorEastAsia" w:hAnsiTheme="minorEastAsia" w:hint="eastAsia"/>
          <w:szCs w:val="21"/>
        </w:rPr>
        <w:t>多数派の専制、衆愚型多数主義</w:t>
      </w:r>
      <w:r w:rsidR="009D0996" w:rsidRPr="002A2DD4">
        <w:rPr>
          <w:rFonts w:asciiTheme="minorEastAsia" w:eastAsiaTheme="minorEastAsia" w:hAnsiTheme="minorEastAsia" w:hint="eastAsia"/>
          <w:szCs w:val="21"/>
        </w:rPr>
        <w:t>等</w:t>
      </w:r>
      <w:r w:rsidR="00FE41F9" w:rsidRPr="002A2DD4">
        <w:rPr>
          <w:rFonts w:asciiTheme="minorEastAsia" w:eastAsiaTheme="minorEastAsia" w:hAnsiTheme="minorEastAsia" w:hint="eastAsia"/>
          <w:szCs w:val="21"/>
        </w:rPr>
        <w:t>として議論されている事柄</w:t>
      </w:r>
      <w:r w:rsidRPr="002A2DD4">
        <w:rPr>
          <w:rFonts w:asciiTheme="minorEastAsia" w:eastAsiaTheme="minorEastAsia" w:hAnsiTheme="minorEastAsia" w:hint="eastAsia"/>
          <w:szCs w:val="21"/>
        </w:rPr>
        <w:t>につながるもの</w:t>
      </w:r>
      <w:r w:rsidR="00FE41F9" w:rsidRPr="002A2DD4">
        <w:rPr>
          <w:rFonts w:asciiTheme="minorEastAsia" w:eastAsiaTheme="minorEastAsia" w:hAnsiTheme="minorEastAsia" w:hint="eastAsia"/>
          <w:szCs w:val="21"/>
        </w:rPr>
        <w:t>である</w:t>
      </w:r>
      <w:r w:rsidR="00FE41F9" w:rsidRPr="002A2DD4">
        <w:rPr>
          <w:rStyle w:val="a9"/>
          <w:rFonts w:asciiTheme="minorEastAsia" w:eastAsiaTheme="minorEastAsia" w:hAnsiTheme="minorEastAsia"/>
          <w:szCs w:val="21"/>
        </w:rPr>
        <w:footnoteReference w:id="65"/>
      </w:r>
      <w:r w:rsidR="00FE41F9" w:rsidRPr="002A2DD4">
        <w:rPr>
          <w:rFonts w:asciiTheme="minorEastAsia" w:eastAsiaTheme="minorEastAsia" w:hAnsiTheme="minorEastAsia" w:hint="eastAsia"/>
          <w:szCs w:val="21"/>
        </w:rPr>
        <w:t>。</w:t>
      </w:r>
    </w:p>
    <w:p w:rsidR="0023235D" w:rsidRPr="002A2DD4" w:rsidRDefault="00347996" w:rsidP="002F220F">
      <w:pPr>
        <w:ind w:firstLineChars="0" w:firstLine="0"/>
        <w:rPr>
          <w:rFonts w:asciiTheme="minorEastAsia" w:eastAsiaTheme="minorEastAsia" w:hAnsiTheme="minorEastAsia"/>
          <w:szCs w:val="21"/>
        </w:rPr>
      </w:pPr>
      <w:r w:rsidRPr="002A2DD4">
        <w:rPr>
          <w:rFonts w:asciiTheme="minorEastAsia" w:eastAsiaTheme="minorEastAsia" w:hAnsiTheme="minorEastAsia"/>
          <w:szCs w:val="21"/>
        </w:rPr>
        <w:t>（ⅱ）</w:t>
      </w:r>
      <w:r w:rsidR="00D0786E" w:rsidRPr="002A2DD4">
        <w:rPr>
          <w:rFonts w:asciiTheme="minorEastAsia" w:eastAsiaTheme="minorEastAsia" w:hAnsiTheme="minorEastAsia" w:hint="eastAsia"/>
          <w:szCs w:val="21"/>
        </w:rPr>
        <w:t>米国の</w:t>
      </w:r>
      <w:r w:rsidR="00DE0750" w:rsidRPr="002A2DD4">
        <w:rPr>
          <w:rFonts w:asciiTheme="minorEastAsia" w:eastAsiaTheme="minorEastAsia" w:hAnsiTheme="minorEastAsia" w:hint="eastAsia"/>
          <w:szCs w:val="21"/>
        </w:rPr>
        <w:t>伝統的な共和主義</w:t>
      </w:r>
      <w:r w:rsidR="00D0786E" w:rsidRPr="002A2DD4">
        <w:rPr>
          <w:rFonts w:asciiTheme="minorEastAsia" w:eastAsiaTheme="minorEastAsia" w:hAnsiTheme="minorEastAsia" w:hint="eastAsia"/>
          <w:szCs w:val="21"/>
        </w:rPr>
        <w:t>（</w:t>
      </w:r>
      <w:r w:rsidR="00DE0750" w:rsidRPr="002A2DD4">
        <w:rPr>
          <w:rFonts w:asciiTheme="minorEastAsia" w:eastAsiaTheme="minorEastAsia" w:hAnsiTheme="minorEastAsia" w:hint="eastAsia"/>
          <w:szCs w:val="21"/>
        </w:rPr>
        <w:t>第1章</w:t>
      </w:r>
      <w:r w:rsidR="00D0786E" w:rsidRPr="002A2DD4">
        <w:rPr>
          <w:rFonts w:asciiTheme="minorEastAsia" w:eastAsiaTheme="minorEastAsia" w:hAnsiTheme="minorEastAsia" w:hint="eastAsia"/>
          <w:szCs w:val="21"/>
        </w:rPr>
        <w:t>第</w:t>
      </w:r>
      <w:r w:rsidR="00DE0750" w:rsidRPr="002A2DD4">
        <w:rPr>
          <w:rFonts w:asciiTheme="minorEastAsia" w:eastAsiaTheme="minorEastAsia" w:hAnsiTheme="minorEastAsia" w:hint="eastAsia"/>
          <w:szCs w:val="21"/>
        </w:rPr>
        <w:t>1節二3.等</w:t>
      </w:r>
      <w:r w:rsidRPr="002A2DD4">
        <w:rPr>
          <w:rFonts w:asciiTheme="minorEastAsia" w:eastAsiaTheme="minorEastAsia" w:hAnsiTheme="minorEastAsia" w:hint="eastAsia"/>
          <w:szCs w:val="21"/>
        </w:rPr>
        <w:t>で既に触れた</w:t>
      </w:r>
      <w:r w:rsidR="002D4F6B" w:rsidRPr="002A2DD4">
        <w:rPr>
          <w:rFonts w:asciiTheme="minorEastAsia" w:eastAsiaTheme="minorEastAsia" w:hAnsiTheme="minorEastAsia" w:hint="eastAsia"/>
          <w:szCs w:val="21"/>
        </w:rPr>
        <w:t>）において</w:t>
      </w:r>
      <w:r w:rsidR="003D3BB8" w:rsidRPr="002A2DD4">
        <w:rPr>
          <w:rFonts w:asciiTheme="minorEastAsia" w:eastAsiaTheme="minorEastAsia" w:hAnsiTheme="minorEastAsia" w:hint="eastAsia"/>
          <w:szCs w:val="21"/>
        </w:rPr>
        <w:t>は</w:t>
      </w:r>
      <w:r w:rsidR="00D0786E" w:rsidRPr="002A2DD4">
        <w:rPr>
          <w:rFonts w:asciiTheme="minorEastAsia" w:eastAsiaTheme="minorEastAsia" w:hAnsiTheme="minorEastAsia" w:hint="eastAsia"/>
          <w:szCs w:val="21"/>
        </w:rPr>
        <w:t>、「政治過程が経済的な利益追求の場となることが、経済的利害に基づく党派対立を促し、それが多数派の専制をもたらし、個人の自由への脅威になる」、という危険性に早くから気づいていた</w:t>
      </w:r>
      <w:r w:rsidR="00D0786E" w:rsidRPr="002A2DD4">
        <w:rPr>
          <w:rStyle w:val="a9"/>
          <w:rFonts w:asciiTheme="minorEastAsia" w:eastAsiaTheme="minorEastAsia" w:hAnsiTheme="minorEastAsia"/>
          <w:szCs w:val="21"/>
        </w:rPr>
        <w:footnoteReference w:id="66"/>
      </w:r>
      <w:r w:rsidR="00D0786E" w:rsidRPr="002A2DD4">
        <w:rPr>
          <w:rFonts w:asciiTheme="minorEastAsia" w:eastAsiaTheme="minorEastAsia" w:hAnsiTheme="minorEastAsia" w:hint="eastAsia"/>
          <w:szCs w:val="21"/>
        </w:rPr>
        <w:t>。</w:t>
      </w:r>
      <w:r w:rsidR="00326075" w:rsidRPr="002A2DD4">
        <w:rPr>
          <w:rFonts w:asciiTheme="minorEastAsia" w:eastAsiaTheme="minorEastAsia" w:hAnsiTheme="minorEastAsia" w:hint="eastAsia"/>
          <w:szCs w:val="21"/>
        </w:rPr>
        <w:t>すなわち、多様な利益集団が競い合う民主的政治過程にすべてを委ねることは、個人の自由</w:t>
      </w:r>
      <w:r w:rsidR="0007223C" w:rsidRPr="002A2DD4">
        <w:rPr>
          <w:rFonts w:asciiTheme="minorEastAsia" w:eastAsiaTheme="minorEastAsia" w:hAnsiTheme="minorEastAsia" w:hint="eastAsia"/>
          <w:szCs w:val="21"/>
        </w:rPr>
        <w:t>、安全</w:t>
      </w:r>
      <w:r w:rsidR="00326075" w:rsidRPr="002A2DD4">
        <w:rPr>
          <w:rFonts w:asciiTheme="minorEastAsia" w:eastAsiaTheme="minorEastAsia" w:hAnsiTheme="minorEastAsia" w:hint="eastAsia"/>
          <w:szCs w:val="21"/>
        </w:rPr>
        <w:t>などの国家・社会の基本的価値を掘り崩してしまう</w:t>
      </w:r>
      <w:r w:rsidR="00B90737" w:rsidRPr="002A2DD4">
        <w:rPr>
          <w:rFonts w:asciiTheme="minorEastAsia" w:eastAsiaTheme="minorEastAsia" w:hAnsiTheme="minorEastAsia" w:hint="eastAsia"/>
          <w:szCs w:val="21"/>
        </w:rPr>
        <w:t>危険性がある</w:t>
      </w:r>
      <w:r w:rsidRPr="002A2DD4">
        <w:rPr>
          <w:rFonts w:asciiTheme="minorEastAsia" w:eastAsiaTheme="minorEastAsia" w:hAnsiTheme="minorEastAsia" w:hint="eastAsia"/>
          <w:szCs w:val="21"/>
        </w:rPr>
        <w:t>と指摘された</w:t>
      </w:r>
      <w:r w:rsidR="00326075" w:rsidRPr="002A2DD4">
        <w:rPr>
          <w:rFonts w:asciiTheme="minorEastAsia" w:eastAsiaTheme="minorEastAsia" w:hAnsiTheme="minorEastAsia" w:hint="eastAsia"/>
          <w:szCs w:val="21"/>
        </w:rPr>
        <w:t>。</w:t>
      </w:r>
    </w:p>
    <w:p w:rsidR="00343766" w:rsidRPr="002A2DD4" w:rsidRDefault="00343766" w:rsidP="00E3700E">
      <w:pPr>
        <w:ind w:firstLine="210"/>
        <w:rPr>
          <w:rFonts w:asciiTheme="minorEastAsia" w:eastAsiaTheme="minorEastAsia" w:hAnsiTheme="minorEastAsia"/>
          <w:szCs w:val="21"/>
        </w:rPr>
      </w:pPr>
    </w:p>
    <w:p w:rsidR="00AD3C69" w:rsidRPr="002A2DD4" w:rsidRDefault="00AD3C69" w:rsidP="00AD3C69">
      <w:pPr>
        <w:pStyle w:val="2"/>
        <w:ind w:firstLineChars="47" w:firstLine="99"/>
        <w:rPr>
          <w:rFonts w:asciiTheme="minorEastAsia" w:eastAsiaTheme="minorEastAsia" w:hAnsiTheme="minorEastAsia"/>
          <w:b/>
          <w:sz w:val="21"/>
          <w:szCs w:val="21"/>
        </w:rPr>
      </w:pPr>
      <w:r w:rsidRPr="002A2DD4">
        <w:rPr>
          <w:rFonts w:asciiTheme="minorEastAsia" w:eastAsiaTheme="minorEastAsia" w:hAnsiTheme="minorEastAsia"/>
          <w:b/>
          <w:sz w:val="21"/>
          <w:szCs w:val="21"/>
        </w:rPr>
        <w:t>3.</w:t>
      </w:r>
      <w:r w:rsidR="00D440DC" w:rsidRPr="002A2DD4">
        <w:rPr>
          <w:rFonts w:asciiTheme="minorEastAsia" w:eastAsiaTheme="minorEastAsia" w:hAnsiTheme="minorEastAsia" w:hint="eastAsia"/>
          <w:b/>
          <w:sz w:val="21"/>
          <w:szCs w:val="21"/>
        </w:rPr>
        <w:t>利益集団</w:t>
      </w:r>
      <w:r w:rsidRPr="002A2DD4">
        <w:rPr>
          <w:rFonts w:asciiTheme="minorEastAsia" w:eastAsiaTheme="minorEastAsia" w:hAnsiTheme="minorEastAsia" w:cs="ＭＳ 明朝" w:hint="eastAsia"/>
          <w:b/>
          <w:sz w:val="21"/>
          <w:szCs w:val="21"/>
        </w:rPr>
        <w:t>と民主主義</w:t>
      </w:r>
    </w:p>
    <w:p w:rsidR="00AD3C69" w:rsidRPr="002A2DD4" w:rsidRDefault="00AD3C69" w:rsidP="00AD3C69">
      <w:pPr>
        <w:ind w:firstLine="210"/>
        <w:rPr>
          <w:rFonts w:asciiTheme="minorEastAsia" w:eastAsiaTheme="minorEastAsia" w:hAnsiTheme="minorEastAsia" w:cs="ＭＳ 明朝"/>
          <w:szCs w:val="21"/>
        </w:rPr>
      </w:pPr>
      <w:r w:rsidRPr="002A2DD4">
        <w:rPr>
          <w:rFonts w:asciiTheme="minorEastAsia" w:eastAsiaTheme="minorEastAsia" w:hAnsiTheme="minorEastAsia" w:hint="eastAsia"/>
          <w:szCs w:val="21"/>
        </w:rPr>
        <w:t>多元主義的な民主的政治過程において、</w:t>
      </w:r>
      <w:r w:rsidRPr="002A2DD4">
        <w:rPr>
          <w:rFonts w:asciiTheme="minorEastAsia" w:eastAsiaTheme="minorEastAsia" w:hAnsiTheme="minorEastAsia" w:cs="ＭＳ 明朝" w:hint="eastAsia"/>
          <w:szCs w:val="21"/>
        </w:rPr>
        <w:t>さまざまな</w:t>
      </w:r>
      <w:r w:rsidR="00D440DC" w:rsidRPr="002A2DD4">
        <w:rPr>
          <w:rFonts w:asciiTheme="minorEastAsia" w:eastAsiaTheme="minorEastAsia" w:hAnsiTheme="minorEastAsia" w:hint="eastAsia"/>
          <w:szCs w:val="21"/>
        </w:rPr>
        <w:t>利益集団（＝</w:t>
      </w:r>
      <w:r w:rsidR="00E64A17" w:rsidRPr="002A2DD4">
        <w:rPr>
          <w:rFonts w:asciiTheme="minorEastAsia" w:eastAsiaTheme="minorEastAsia" w:hAnsiTheme="minorEastAsia" w:hint="eastAsia"/>
          <w:szCs w:val="21"/>
        </w:rPr>
        <w:t>社会的集団</w:t>
      </w:r>
      <w:r w:rsidR="00D440DC" w:rsidRPr="002A2DD4">
        <w:rPr>
          <w:rFonts w:asciiTheme="minorEastAsia" w:eastAsiaTheme="minorEastAsia" w:hAnsiTheme="minorEastAsia" w:hint="eastAsia"/>
          <w:szCs w:val="21"/>
        </w:rPr>
        <w:t>、中間団体）</w:t>
      </w:r>
      <w:r w:rsidRPr="002A2DD4">
        <w:rPr>
          <w:rFonts w:asciiTheme="minorEastAsia" w:eastAsiaTheme="minorEastAsia" w:hAnsiTheme="minorEastAsia" w:hint="eastAsia"/>
          <w:szCs w:val="21"/>
        </w:rPr>
        <w:t>は</w:t>
      </w:r>
      <w:r w:rsidRPr="002A2DD4">
        <w:rPr>
          <w:rFonts w:asciiTheme="minorEastAsia" w:eastAsiaTheme="minorEastAsia" w:hAnsiTheme="minorEastAsia" w:cs="ＭＳ 明朝" w:hint="eastAsia"/>
          <w:szCs w:val="21"/>
        </w:rPr>
        <w:t>、個人の権利・自由を実現する集団的な形態であると同時に、それ自体が一個の社会的権力でもある、というアンビバレントな存在となる。</w:t>
      </w:r>
    </w:p>
    <w:p w:rsidR="00AD3C69" w:rsidRPr="002A2DD4" w:rsidRDefault="00AD3C69" w:rsidP="00AD3C69">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樋口陽一[1983]は、「社会的権力と人権」という観点の下、現代においては、「社会的権力からの自由」と「社会的権力への参加」という方向の異なる課題があることを指摘した。すなわち、現代においては、社会的権力は政治的権力としての国家権力との対抗関係における位置と役割が問われることになる。一方で、政党や社会団体を通じた市民の国家権力への参加が課題となると同時に、社会的権力が国家と癒着することによって、「政治過程を支配し、社会的権力が政治権力をいわば僭奪すること」が起こりうる</w:t>
      </w:r>
      <w:r w:rsidRPr="002A2DD4">
        <w:rPr>
          <w:rFonts w:asciiTheme="minorEastAsia" w:eastAsiaTheme="minorEastAsia" w:hAnsiTheme="minorEastAsia"/>
          <w:szCs w:val="21"/>
        </w:rPr>
        <w:footnoteReference w:id="67"/>
      </w:r>
      <w:r w:rsidRPr="002A2DD4">
        <w:rPr>
          <w:rFonts w:asciiTheme="minorEastAsia" w:eastAsiaTheme="minorEastAsia" w:hAnsiTheme="minorEastAsia" w:hint="eastAsia"/>
          <w:szCs w:val="21"/>
        </w:rPr>
        <w:t>。</w:t>
      </w:r>
    </w:p>
    <w:p w:rsidR="00AD3C69" w:rsidRPr="002A2DD4" w:rsidRDefault="00AD3C69" w:rsidP="00AD3C69">
      <w:pPr>
        <w:autoSpaceDE w:val="0"/>
        <w:autoSpaceDN w:val="0"/>
        <w:adjustRightInd w:val="0"/>
        <w:ind w:firstLine="210"/>
        <w:rPr>
          <w:rFonts w:asciiTheme="minorEastAsia" w:eastAsiaTheme="minorEastAsia" w:hAnsiTheme="minorEastAsia" w:cs="ＭＳ 明朝"/>
          <w:szCs w:val="21"/>
        </w:rPr>
      </w:pPr>
      <w:r w:rsidRPr="002A2DD4">
        <w:rPr>
          <w:rFonts w:asciiTheme="minorEastAsia" w:eastAsiaTheme="minorEastAsia" w:hAnsiTheme="minorEastAsia" w:cs="ＭＳ 明朝" w:hint="eastAsia"/>
          <w:szCs w:val="21"/>
        </w:rPr>
        <w:t>さらに、</w:t>
      </w:r>
      <w:r w:rsidR="00E64A17" w:rsidRPr="002A2DD4">
        <w:rPr>
          <w:rFonts w:asciiTheme="minorEastAsia" w:eastAsiaTheme="minorEastAsia" w:hAnsiTheme="minorEastAsia" w:hint="eastAsia"/>
          <w:szCs w:val="21"/>
        </w:rPr>
        <w:t>社会的集団</w:t>
      </w:r>
      <w:r w:rsidRPr="002A2DD4">
        <w:rPr>
          <w:rFonts w:asciiTheme="minorEastAsia" w:eastAsiaTheme="minorEastAsia" w:hAnsiTheme="minorEastAsia" w:hint="eastAsia"/>
          <w:szCs w:val="21"/>
        </w:rPr>
        <w:t>に関する</w:t>
      </w:r>
      <w:r w:rsidRPr="002A2DD4">
        <w:rPr>
          <w:rFonts w:asciiTheme="minorEastAsia" w:eastAsiaTheme="minorEastAsia" w:hAnsiTheme="minorEastAsia" w:cs="ＭＳ 明朝" w:hint="eastAsia"/>
          <w:szCs w:val="21"/>
        </w:rPr>
        <w:t>一つの見方として、伝統的な捉え方である「国家」と「個人」の対抗関係の間に「社会」を入れ、この社会を構成する基本的要素の一つとして、様々な</w:t>
      </w:r>
      <w:r w:rsidRPr="002A2DD4">
        <w:rPr>
          <w:rFonts w:asciiTheme="minorEastAsia" w:eastAsiaTheme="minorEastAsia" w:hAnsiTheme="minorEastAsia" w:hint="eastAsia"/>
          <w:szCs w:val="21"/>
        </w:rPr>
        <w:t>社会的集団（＝</w:t>
      </w:r>
      <w:r w:rsidRPr="002A2DD4">
        <w:rPr>
          <w:rFonts w:asciiTheme="minorEastAsia" w:eastAsiaTheme="minorEastAsia" w:hAnsiTheme="minorEastAsia" w:cs="ＭＳ 明朝" w:hint="eastAsia"/>
          <w:szCs w:val="21"/>
        </w:rPr>
        <w:t>中間団体）をその固有の性格と役割において位置づけようとする試みが提唱されている。これは、個人が従前の共同体や家（ないし家族）組織から放り出され、いわば裸のままで、社会的、政治的権力の影響・支配の下におかれる様相を見せつつある中で、中間団体をより積極的に評価する考え方である</w:t>
      </w:r>
      <w:r w:rsidRPr="002A2DD4">
        <w:rPr>
          <w:rStyle w:val="a9"/>
          <w:rFonts w:asciiTheme="minorEastAsia" w:eastAsiaTheme="minorEastAsia" w:hAnsiTheme="minorEastAsia" w:cs="ＭＳ 明朝"/>
          <w:szCs w:val="21"/>
        </w:rPr>
        <w:footnoteReference w:id="68"/>
      </w:r>
      <w:r w:rsidRPr="002A2DD4">
        <w:rPr>
          <w:rFonts w:asciiTheme="minorEastAsia" w:eastAsiaTheme="minorEastAsia" w:hAnsiTheme="minorEastAsia" w:cs="ＭＳ 明朝" w:hint="eastAsia"/>
          <w:szCs w:val="21"/>
        </w:rPr>
        <w:t>。</w:t>
      </w:r>
    </w:p>
    <w:p w:rsidR="00AD3C69" w:rsidRPr="002A2DD4" w:rsidRDefault="00AD3C69" w:rsidP="00AD3C69">
      <w:pPr>
        <w:autoSpaceDE w:val="0"/>
        <w:autoSpaceDN w:val="0"/>
        <w:adjustRightInd w:val="0"/>
        <w:ind w:firstLine="210"/>
        <w:rPr>
          <w:rFonts w:asciiTheme="minorEastAsia" w:eastAsiaTheme="minorEastAsia" w:hAnsiTheme="minorEastAsia" w:cs="ＭＳ 明朝"/>
          <w:szCs w:val="21"/>
        </w:rPr>
      </w:pPr>
      <w:r w:rsidRPr="002A2DD4">
        <w:rPr>
          <w:rFonts w:asciiTheme="minorEastAsia" w:eastAsiaTheme="minorEastAsia" w:hAnsiTheme="minorEastAsia" w:cs="ＭＳ 明朝" w:hint="eastAsia"/>
          <w:szCs w:val="21"/>
        </w:rPr>
        <w:t>これに対し</w:t>
      </w:r>
      <w:r w:rsidRPr="002A2DD4">
        <w:rPr>
          <w:rFonts w:asciiTheme="minorEastAsia" w:eastAsiaTheme="minorEastAsia" w:hAnsiTheme="minorEastAsia" w:hint="eastAsia"/>
          <w:szCs w:val="21"/>
        </w:rPr>
        <w:t>例えば、樋口陽一[1994]は、中問団体の破壊によって「個人」を力ずくでつかみだした革命の過程を「ルソー・ジャコバン型」モデルと命名し、個人が集団に埋没する日本において、このモデルを選択することの意義を強調し、論争を呼んだ</w:t>
      </w:r>
      <w:r w:rsidRPr="002A2DD4">
        <w:rPr>
          <w:rStyle w:val="a9"/>
          <w:rFonts w:asciiTheme="minorEastAsia" w:eastAsiaTheme="minorEastAsia" w:hAnsiTheme="minorEastAsia"/>
          <w:szCs w:val="21"/>
        </w:rPr>
        <w:footnoteReference w:id="69"/>
      </w:r>
      <w:r w:rsidRPr="002A2DD4">
        <w:rPr>
          <w:rFonts w:asciiTheme="minorEastAsia" w:eastAsiaTheme="minorEastAsia" w:hAnsiTheme="minorEastAsia" w:hint="eastAsia"/>
          <w:szCs w:val="21"/>
        </w:rPr>
        <w:t>。</w:t>
      </w:r>
    </w:p>
    <w:p w:rsidR="00AD3C69" w:rsidRPr="002A2DD4" w:rsidRDefault="00AD3C69" w:rsidP="00AD3C69">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基本権ないし人権という視点からは、いかなる中間団体がいかなる場合・場面・形態で、人権に敵対的か、親和的かを具体的にとらえる必要があろう。前述のように、中間団体それ自体が一個の社会的権力でもあり得るし, また、個人の権利・自由を実現する集団的な形態でもあり得るというアンビバレントな存在なのである。</w:t>
      </w:r>
    </w:p>
    <w:p w:rsidR="00AD3C69" w:rsidRPr="002A2DD4" w:rsidRDefault="00AD3C69" w:rsidP="00AD3C69">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これに応じた形で、国家ないし政治権力との関係が問題となり、中間団体と国家ないし政治権力との関係においても、「国家からの自由」と「国家による自由」という視角が有効であろう</w:t>
      </w:r>
      <w:r w:rsidRPr="002A2DD4">
        <w:rPr>
          <w:rFonts w:asciiTheme="minorEastAsia" w:eastAsiaTheme="minorEastAsia" w:hAnsiTheme="minorEastAsia"/>
          <w:szCs w:val="21"/>
        </w:rPr>
        <w:footnoteReference w:id="70"/>
      </w:r>
      <w:r w:rsidRPr="002A2DD4">
        <w:rPr>
          <w:rFonts w:asciiTheme="minorEastAsia" w:eastAsiaTheme="minorEastAsia" w:hAnsiTheme="minorEastAsia" w:hint="eastAsia"/>
          <w:szCs w:val="21"/>
        </w:rPr>
        <w:t>（この２つの自由については、前述、第1章第3節五3.参照）。</w:t>
      </w:r>
    </w:p>
    <w:p w:rsidR="00AD3C69" w:rsidRPr="002A2DD4" w:rsidRDefault="00AD3C69" w:rsidP="00AD3C69">
      <w:pPr>
        <w:ind w:firstLine="210"/>
        <w:rPr>
          <w:rFonts w:asciiTheme="minorEastAsia" w:eastAsiaTheme="minorEastAsia" w:hAnsiTheme="minorEastAsia"/>
          <w:szCs w:val="21"/>
        </w:rPr>
      </w:pPr>
    </w:p>
    <w:p w:rsidR="00AD3C69" w:rsidRPr="002A2DD4" w:rsidRDefault="00AD3C69" w:rsidP="00AD3C69">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b/>
          <w:sz w:val="21"/>
          <w:szCs w:val="21"/>
        </w:rPr>
        <w:t>4.対抗力（countervailing power）の弱体化</w:t>
      </w:r>
      <w:r w:rsidRPr="002A2DD4">
        <w:rPr>
          <w:rStyle w:val="a9"/>
          <w:rFonts w:asciiTheme="minorEastAsia" w:eastAsiaTheme="minorEastAsia" w:hAnsiTheme="minorEastAsia"/>
          <w:b/>
          <w:sz w:val="21"/>
          <w:szCs w:val="21"/>
        </w:rPr>
        <w:footnoteReference w:id="71"/>
      </w:r>
    </w:p>
    <w:p w:rsidR="00AD3C69" w:rsidRPr="002A2DD4" w:rsidRDefault="00AD3C69" w:rsidP="00AD3C69">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多元主義的な民主的政治過程、特にそこにおける</w:t>
      </w:r>
      <w:r w:rsidR="00E64A17" w:rsidRPr="002A2DD4">
        <w:rPr>
          <w:rFonts w:asciiTheme="minorEastAsia" w:eastAsiaTheme="minorEastAsia" w:hAnsiTheme="minorEastAsia" w:hint="eastAsia"/>
          <w:szCs w:val="21"/>
        </w:rPr>
        <w:t>社会的集団</w:t>
      </w:r>
      <w:r w:rsidRPr="002A2DD4">
        <w:rPr>
          <w:rFonts w:asciiTheme="minorEastAsia" w:eastAsiaTheme="minorEastAsia" w:hAnsiTheme="minorEastAsia" w:hint="eastAsia"/>
          <w:szCs w:val="21"/>
        </w:rPr>
        <w:t>についての今日の実態はどうなのであろうか。</w:t>
      </w:r>
    </w:p>
    <w:p w:rsidR="00AD3C69" w:rsidRPr="002A2DD4" w:rsidRDefault="00AD3C69" w:rsidP="00AD3C69">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政治的多元主義論は、特に戦後の米国において盛んに説かれたものであり、数多くの利益集団がそれぞれ単独では政治的少数派であるから、目的を成し遂げるために他の利益集団と連携し、政治システム全体の柔軟性と反応性が高くなり、このダイナミクスの機能によって米国の民主主義は、他の国の失敗をよそに成功することができた、と説</w:t>
      </w:r>
      <w:r w:rsidR="004914C5" w:rsidRPr="002A2DD4">
        <w:rPr>
          <w:rFonts w:asciiTheme="minorEastAsia" w:eastAsiaTheme="minorEastAsia" w:hAnsiTheme="minorEastAsia" w:hint="eastAsia"/>
          <w:szCs w:val="21"/>
        </w:rPr>
        <w:t>いてき</w:t>
      </w:r>
      <w:r w:rsidRPr="002A2DD4">
        <w:rPr>
          <w:rFonts w:asciiTheme="minorEastAsia" w:eastAsiaTheme="minorEastAsia" w:hAnsiTheme="minorEastAsia" w:hint="eastAsia"/>
          <w:szCs w:val="21"/>
        </w:rPr>
        <w:t>た。</w:t>
      </w:r>
    </w:p>
    <w:p w:rsidR="00AD3C69" w:rsidRPr="002A2DD4" w:rsidRDefault="00AD3C69" w:rsidP="00AD3C69">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対抗力に関する著名な議論として、ガルブレイスは、地域の商工会議所を構成する中小企業、米国在郷軍人会、農業会、労働組合、中小金融機関など多様な利</w:t>
      </w:r>
      <w:r w:rsidR="00CB531D" w:rsidRPr="002A2DD4">
        <w:rPr>
          <w:rFonts w:asciiTheme="minorEastAsia" w:eastAsiaTheme="minorEastAsia" w:hAnsiTheme="minorEastAsia" w:hint="eastAsia"/>
          <w:szCs w:val="21"/>
        </w:rPr>
        <w:t>益集団が、経済成長から得られる利益を広く拡散させる手段になり、</w:t>
      </w:r>
      <w:r w:rsidRPr="002A2DD4">
        <w:rPr>
          <w:rFonts w:asciiTheme="minorEastAsia" w:eastAsiaTheme="minorEastAsia" w:hAnsiTheme="minorEastAsia" w:hint="eastAsia"/>
          <w:szCs w:val="21"/>
        </w:rPr>
        <w:t>経済には民間の市場支配力が存在するため、対抗</w:t>
      </w:r>
      <w:r w:rsidR="00CB531D" w:rsidRPr="002A2DD4">
        <w:rPr>
          <w:rFonts w:asciiTheme="minorEastAsia" w:eastAsiaTheme="minorEastAsia" w:hAnsiTheme="minorEastAsia" w:hint="eastAsia"/>
          <w:szCs w:val="21"/>
        </w:rPr>
        <w:t>力（＝拮抗力）の拡大によって米国経済が自律的に自己調整する能力が強化された</w:t>
      </w:r>
      <w:r w:rsidRPr="002A2DD4">
        <w:rPr>
          <w:rFonts w:asciiTheme="minorEastAsia" w:eastAsiaTheme="minorEastAsia" w:hAnsiTheme="minorEastAsia" w:hint="eastAsia"/>
          <w:szCs w:val="21"/>
        </w:rPr>
        <w:t>、と説いた</w:t>
      </w:r>
      <w:r w:rsidR="004914C5" w:rsidRPr="002A2DD4">
        <w:rPr>
          <w:rStyle w:val="a9"/>
          <w:rFonts w:asciiTheme="minorEastAsia" w:eastAsiaTheme="minorEastAsia" w:hAnsiTheme="minorEastAsia"/>
          <w:szCs w:val="21"/>
        </w:rPr>
        <w:footnoteReference w:id="72"/>
      </w:r>
      <w:r w:rsidRPr="002A2DD4">
        <w:rPr>
          <w:rFonts w:asciiTheme="minorEastAsia" w:eastAsiaTheme="minorEastAsia" w:hAnsiTheme="minorEastAsia" w:hint="eastAsia"/>
          <w:szCs w:val="21"/>
        </w:rPr>
        <w:t>。利益集団と対抗力</w:t>
      </w:r>
      <w:r w:rsidR="003872B6" w:rsidRPr="002A2DD4">
        <w:rPr>
          <w:rFonts w:asciiTheme="minorEastAsia" w:eastAsiaTheme="minorEastAsia" w:hAnsiTheme="minorEastAsia" w:hint="eastAsia"/>
          <w:szCs w:val="21"/>
        </w:rPr>
        <w:t>、</w:t>
      </w:r>
      <w:r w:rsidR="00CB531D" w:rsidRPr="002A2DD4">
        <w:rPr>
          <w:rFonts w:asciiTheme="minorEastAsia" w:eastAsiaTheme="minorEastAsia" w:hAnsiTheme="minorEastAsia" w:hint="eastAsia"/>
          <w:szCs w:val="21"/>
        </w:rPr>
        <w:t>さらに競争</w:t>
      </w:r>
      <w:r w:rsidR="003872B6" w:rsidRPr="002A2DD4">
        <w:rPr>
          <w:rFonts w:asciiTheme="minorEastAsia" w:eastAsiaTheme="minorEastAsia" w:hAnsiTheme="minorEastAsia" w:hint="eastAsia"/>
          <w:szCs w:val="21"/>
        </w:rPr>
        <w:t>の3者</w:t>
      </w:r>
      <w:r w:rsidRPr="002A2DD4">
        <w:rPr>
          <w:rFonts w:asciiTheme="minorEastAsia" w:eastAsiaTheme="minorEastAsia" w:hAnsiTheme="minorEastAsia" w:hint="eastAsia"/>
          <w:szCs w:val="21"/>
        </w:rPr>
        <w:t>は親和的に捉えられていたのである。</w:t>
      </w:r>
    </w:p>
    <w:p w:rsidR="00AD3C69" w:rsidRPr="002A2DD4" w:rsidRDefault="00AD3C69" w:rsidP="00AD3C69">
      <w:pPr>
        <w:ind w:firstLine="210"/>
        <w:rPr>
          <w:rFonts w:asciiTheme="minorEastAsia" w:eastAsiaTheme="minorEastAsia" w:hAnsiTheme="minorEastAsia"/>
          <w:szCs w:val="21"/>
        </w:rPr>
      </w:pPr>
      <w:r w:rsidRPr="002A2DD4">
        <w:rPr>
          <w:rFonts w:asciiTheme="minorEastAsia" w:eastAsiaTheme="minorEastAsia" w:hAnsiTheme="minorEastAsia"/>
          <w:szCs w:val="21"/>
        </w:rPr>
        <w:t>しかし、米国では1980年代から、こうした諸々の対抗勢力の経済力が衰退し、発言権も著しく低下した。</w:t>
      </w:r>
      <w:r w:rsidRPr="002A2DD4">
        <w:rPr>
          <w:rFonts w:asciiTheme="minorEastAsia" w:eastAsiaTheme="minorEastAsia" w:hAnsiTheme="minorEastAsia" w:hint="eastAsia"/>
          <w:szCs w:val="21"/>
        </w:rPr>
        <w:t>ライシュ[2016]が強調するところによれば、</w:t>
      </w:r>
      <w:r w:rsidRPr="002A2DD4">
        <w:rPr>
          <w:rFonts w:asciiTheme="minorEastAsia" w:eastAsiaTheme="minorEastAsia" w:hAnsiTheme="minorEastAsia"/>
          <w:szCs w:val="21"/>
        </w:rPr>
        <w:t>アメリカ人は「ジョイナー（多くの団体に参加する人）」の国であることを止めた。労働組合、小規模小売店、農協、地方銀行などの対抗勢力は、その勢いを失った。例えば、各州の「公正取引」法が廃止され、多くの小規模小売店が倒産し、大規模小売チェーンだけが巨大化した。これと類似の現象は、欧米諸国や日本においても見られるところである。</w:t>
      </w:r>
    </w:p>
    <w:p w:rsidR="00AD3C69" w:rsidRPr="002A2DD4" w:rsidRDefault="00AD3C69" w:rsidP="00AD3C69">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もともと多元主義において「多様な利益集団」とまとめられている</w:t>
      </w:r>
      <w:r w:rsidR="00E64A17" w:rsidRPr="002A2DD4">
        <w:rPr>
          <w:rFonts w:asciiTheme="minorEastAsia" w:eastAsiaTheme="minorEastAsia" w:hAnsiTheme="minorEastAsia" w:hint="eastAsia"/>
          <w:szCs w:val="21"/>
        </w:rPr>
        <w:t>社会的集団</w:t>
      </w:r>
      <w:r w:rsidRPr="002A2DD4">
        <w:rPr>
          <w:rFonts w:asciiTheme="minorEastAsia" w:eastAsiaTheme="minorEastAsia" w:hAnsiTheme="minorEastAsia" w:hint="eastAsia"/>
          <w:szCs w:val="21"/>
        </w:rPr>
        <w:t>は、実は、政治的に組織された集団を中心に考えられているのであって、それら諸組織からこぼれた人々の政治的地位、動向を看過しがちである。これは、既にワイマール・ドイツにおいて指摘されたことであるが、同様のことは、今日の消費者や未組織ないし非正規労働者、零細小売商等の状況についても当てはまる。</w:t>
      </w:r>
      <w:r w:rsidR="00D6346B" w:rsidRPr="002A2DD4">
        <w:rPr>
          <w:rFonts w:asciiTheme="minorEastAsia" w:eastAsiaTheme="minorEastAsia" w:hAnsiTheme="minorEastAsia" w:hint="eastAsia"/>
          <w:szCs w:val="21"/>
        </w:rPr>
        <w:t>また、</w:t>
      </w:r>
      <w:r w:rsidR="007E462F" w:rsidRPr="002A2DD4">
        <w:rPr>
          <w:rFonts w:asciiTheme="minorEastAsia" w:eastAsiaTheme="minorEastAsia" w:hAnsiTheme="minorEastAsia" w:hint="eastAsia"/>
          <w:szCs w:val="21"/>
        </w:rPr>
        <w:t>欧米や日本において、かつては</w:t>
      </w:r>
      <w:r w:rsidRPr="002A2DD4">
        <w:rPr>
          <w:rFonts w:asciiTheme="minorEastAsia" w:eastAsiaTheme="minorEastAsia" w:hAnsiTheme="minorEastAsia" w:hint="eastAsia"/>
          <w:szCs w:val="21"/>
        </w:rPr>
        <w:t>農業・漁業従事者</w:t>
      </w:r>
      <w:r w:rsidR="007E462F" w:rsidRPr="002A2DD4">
        <w:rPr>
          <w:rFonts w:asciiTheme="minorEastAsia" w:eastAsiaTheme="minorEastAsia" w:hAnsiTheme="minorEastAsia" w:hint="eastAsia"/>
          <w:szCs w:val="21"/>
        </w:rPr>
        <w:t>による</w:t>
      </w:r>
      <w:r w:rsidRPr="002A2DD4">
        <w:rPr>
          <w:rFonts w:asciiTheme="minorEastAsia" w:eastAsiaTheme="minorEastAsia" w:hAnsiTheme="minorEastAsia" w:hint="eastAsia"/>
          <w:szCs w:val="21"/>
        </w:rPr>
        <w:t>協同組合等の組織が強力な政治・経済団体として活動していたが、</w:t>
      </w:r>
      <w:r w:rsidR="00D6346B" w:rsidRPr="002A2DD4">
        <w:rPr>
          <w:rFonts w:asciiTheme="minorEastAsia" w:eastAsiaTheme="minorEastAsia" w:hAnsiTheme="minorEastAsia" w:hint="eastAsia"/>
          <w:szCs w:val="21"/>
        </w:rPr>
        <w:t>これらの産業分野への</w:t>
      </w:r>
      <w:r w:rsidRPr="002A2DD4">
        <w:rPr>
          <w:rFonts w:asciiTheme="minorEastAsia" w:eastAsiaTheme="minorEastAsia" w:hAnsiTheme="minorEastAsia" w:hint="eastAsia"/>
          <w:szCs w:val="21"/>
        </w:rPr>
        <w:t>大規模小売</w:t>
      </w:r>
      <w:r w:rsidR="00D6346B" w:rsidRPr="002A2DD4">
        <w:rPr>
          <w:rFonts w:asciiTheme="minorEastAsia" w:eastAsiaTheme="minorEastAsia" w:hAnsiTheme="minorEastAsia" w:hint="eastAsia"/>
          <w:szCs w:val="21"/>
        </w:rPr>
        <w:t>事業者や</w:t>
      </w:r>
      <w:r w:rsidRPr="002A2DD4">
        <w:rPr>
          <w:rFonts w:asciiTheme="minorEastAsia" w:eastAsiaTheme="minorEastAsia" w:hAnsiTheme="minorEastAsia" w:hint="eastAsia"/>
          <w:szCs w:val="21"/>
        </w:rPr>
        <w:t>商社等の参入、国際的競争の拡大等もあって、その対抗力は弱まりつつある。</w:t>
      </w:r>
    </w:p>
    <w:p w:rsidR="00AD3C69" w:rsidRPr="002A2DD4" w:rsidRDefault="00AD3C69" w:rsidP="00AD3C69">
      <w:pPr>
        <w:ind w:firstLine="210"/>
        <w:rPr>
          <w:rFonts w:asciiTheme="minorEastAsia" w:eastAsiaTheme="minorEastAsia" w:hAnsiTheme="minorEastAsia"/>
          <w:szCs w:val="21"/>
        </w:rPr>
      </w:pPr>
      <w:r w:rsidRPr="002A2DD4">
        <w:rPr>
          <w:rFonts w:asciiTheme="minorEastAsia" w:eastAsiaTheme="minorEastAsia" w:hAnsiTheme="minorEastAsia"/>
          <w:szCs w:val="21"/>
        </w:rPr>
        <w:t>上記のような各種の</w:t>
      </w:r>
      <w:r w:rsidRPr="002A2DD4">
        <w:rPr>
          <w:rFonts w:asciiTheme="minorEastAsia" w:eastAsiaTheme="minorEastAsia" w:hAnsiTheme="minorEastAsia" w:hint="eastAsia"/>
          <w:szCs w:val="21"/>
        </w:rPr>
        <w:t>利益集団の勢力低下ないし凋落と、それに反比例として顕著にみられる、</w:t>
      </w:r>
      <w:r w:rsidR="00D6346B" w:rsidRPr="002A2DD4">
        <w:rPr>
          <w:rFonts w:asciiTheme="minorEastAsia" w:eastAsiaTheme="minorEastAsia" w:hAnsiTheme="minorEastAsia" w:hint="eastAsia"/>
          <w:szCs w:val="21"/>
        </w:rPr>
        <w:t>浮動層の増大や</w:t>
      </w:r>
      <w:r w:rsidRPr="002A2DD4">
        <w:rPr>
          <w:rFonts w:asciiTheme="minorEastAsia" w:eastAsiaTheme="minorEastAsia" w:hAnsiTheme="minorEastAsia" w:hint="eastAsia"/>
          <w:szCs w:val="21"/>
        </w:rPr>
        <w:t>いわゆるポピュリズムの台頭は、近年の先進諸国</w:t>
      </w:r>
      <w:r w:rsidRPr="002A2DD4">
        <w:rPr>
          <w:rFonts w:asciiTheme="minorEastAsia" w:eastAsiaTheme="minorEastAsia" w:hAnsiTheme="minorEastAsia"/>
          <w:szCs w:val="21"/>
        </w:rPr>
        <w:t>に共通してみられる現象</w:t>
      </w:r>
      <w:r w:rsidRPr="002A2DD4">
        <w:rPr>
          <w:rFonts w:asciiTheme="minorEastAsia" w:eastAsiaTheme="minorEastAsia" w:hAnsiTheme="minorEastAsia" w:hint="eastAsia"/>
          <w:szCs w:val="21"/>
        </w:rPr>
        <w:t>である</w:t>
      </w:r>
      <w:r w:rsidRPr="002A2DD4">
        <w:rPr>
          <w:rFonts w:asciiTheme="minorEastAsia" w:eastAsiaTheme="minorEastAsia" w:hAnsiTheme="minorEastAsia"/>
          <w:szCs w:val="21"/>
        </w:rPr>
        <w:t>。</w:t>
      </w:r>
    </w:p>
    <w:p w:rsidR="00AD3C69" w:rsidRPr="002A2DD4" w:rsidRDefault="00AD3C69" w:rsidP="00AD3C69">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他方で</w:t>
      </w:r>
      <w:r w:rsidRPr="002A2DD4">
        <w:rPr>
          <w:rFonts w:asciiTheme="minorEastAsia" w:eastAsiaTheme="minorEastAsia" w:hAnsiTheme="minorEastAsia"/>
          <w:szCs w:val="21"/>
        </w:rPr>
        <w:t>、旧来の</w:t>
      </w:r>
      <w:r w:rsidRPr="002A2DD4">
        <w:rPr>
          <w:rFonts w:asciiTheme="minorEastAsia" w:eastAsiaTheme="minorEastAsia" w:hAnsiTheme="minorEastAsia" w:hint="eastAsia"/>
          <w:szCs w:val="21"/>
        </w:rPr>
        <w:t>利益集団に代わって、1980年代以降、「ネットワーク」が1種の流行語になり、例えば、「ヒエラルキーvsネットワーク」などと呼ばれるように、「ネットワーク」には、新しい人間関係ないしグループのあり方が示されている。</w:t>
      </w:r>
      <w:r w:rsidR="008B3A70" w:rsidRPr="002A2DD4">
        <w:rPr>
          <w:rFonts w:asciiTheme="minorEastAsia" w:eastAsiaTheme="minorEastAsia" w:hAnsiTheme="minorEastAsia" w:hint="eastAsia"/>
          <w:szCs w:val="21"/>
        </w:rPr>
        <w:t>日本においても、</w:t>
      </w:r>
      <w:r w:rsidRPr="002A2DD4">
        <w:rPr>
          <w:rFonts w:asciiTheme="minorEastAsia" w:eastAsiaTheme="minorEastAsia" w:hAnsiTheme="minorEastAsia" w:hint="eastAsia"/>
          <w:szCs w:val="21"/>
        </w:rPr>
        <w:t>NPOなど自発的結社が、新しい公共性のあり方として注目されだしたし、最近はサイバー空間、とくにSNS(</w:t>
      </w:r>
      <w:r w:rsidRPr="002A2DD4">
        <w:rPr>
          <w:rFonts w:asciiTheme="minorEastAsia" w:eastAsiaTheme="minorEastAsia" w:hAnsiTheme="minorEastAsia" w:cs="Arial"/>
          <w:szCs w:val="21"/>
          <w:shd w:val="clear" w:color="auto" w:fill="FFFFFF"/>
        </w:rPr>
        <w:t>ソーシャル・ネットワーキング・サービス)</w:t>
      </w:r>
      <w:r w:rsidRPr="002A2DD4">
        <w:rPr>
          <w:rFonts w:asciiTheme="minorEastAsia" w:eastAsiaTheme="minorEastAsia" w:hAnsiTheme="minorEastAsia" w:hint="eastAsia"/>
          <w:szCs w:val="21"/>
        </w:rPr>
        <w:t>における新しい集団形成の形態が出現しているようにもみえる。近代市民的公共圏は、常に新たに自発的結社をその内部につくりだし、公共性を創出しつづけてきたとみるべきなのかもしれない</w:t>
      </w:r>
      <w:r w:rsidRPr="002A2DD4">
        <w:rPr>
          <w:rStyle w:val="a9"/>
          <w:rFonts w:asciiTheme="minorEastAsia" w:eastAsiaTheme="minorEastAsia" w:hAnsiTheme="minorEastAsia"/>
          <w:szCs w:val="21"/>
        </w:rPr>
        <w:footnoteReference w:id="73"/>
      </w:r>
      <w:r w:rsidRPr="002A2DD4">
        <w:rPr>
          <w:rFonts w:asciiTheme="minorEastAsia" w:eastAsiaTheme="minorEastAsia" w:hAnsiTheme="minorEastAsia" w:hint="eastAsia"/>
          <w:szCs w:val="21"/>
        </w:rPr>
        <w:t>。</w:t>
      </w:r>
    </w:p>
    <w:p w:rsidR="00AD3C69" w:rsidRPr="002A2DD4" w:rsidRDefault="00AD3C69" w:rsidP="00E3700E">
      <w:pPr>
        <w:ind w:firstLine="210"/>
        <w:rPr>
          <w:rFonts w:asciiTheme="minorEastAsia" w:eastAsiaTheme="minorEastAsia" w:hAnsiTheme="minorEastAsia"/>
          <w:szCs w:val="21"/>
        </w:rPr>
      </w:pPr>
    </w:p>
    <w:p w:rsidR="002F220F" w:rsidRPr="002A2DD4" w:rsidRDefault="00AD3C69" w:rsidP="00B3532A">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b/>
          <w:sz w:val="21"/>
          <w:szCs w:val="21"/>
        </w:rPr>
        <w:t>5.</w:t>
      </w:r>
      <w:r w:rsidR="002F220F" w:rsidRPr="002A2DD4">
        <w:rPr>
          <w:rFonts w:asciiTheme="minorEastAsia" w:eastAsiaTheme="minorEastAsia" w:hAnsiTheme="minorEastAsia" w:hint="eastAsia"/>
          <w:b/>
          <w:sz w:val="21"/>
          <w:szCs w:val="21"/>
        </w:rPr>
        <w:t>選好</w:t>
      </w:r>
      <w:r w:rsidR="00D116A2" w:rsidRPr="002A2DD4">
        <w:rPr>
          <w:rFonts w:asciiTheme="minorEastAsia" w:eastAsiaTheme="minorEastAsia" w:hAnsiTheme="minorEastAsia" w:hint="eastAsia"/>
          <w:b/>
          <w:sz w:val="21"/>
          <w:szCs w:val="21"/>
        </w:rPr>
        <w:t>と権力</w:t>
      </w:r>
      <w:r w:rsidRPr="002A2DD4">
        <w:rPr>
          <w:rFonts w:asciiTheme="minorEastAsia" w:eastAsiaTheme="minorEastAsia" w:hAnsiTheme="minorEastAsia" w:hint="eastAsia"/>
          <w:b/>
          <w:sz w:val="21"/>
          <w:szCs w:val="21"/>
        </w:rPr>
        <w:t>---</w:t>
      </w:r>
      <w:r w:rsidRPr="002A2DD4">
        <w:rPr>
          <w:rFonts w:asciiTheme="minorEastAsia" w:eastAsiaTheme="minorEastAsia" w:hAnsiTheme="minorEastAsia"/>
          <w:b/>
          <w:sz w:val="21"/>
          <w:szCs w:val="21"/>
        </w:rPr>
        <w:t xml:space="preserve"> 経済法との接点</w:t>
      </w:r>
    </w:p>
    <w:p w:rsidR="00334B9B" w:rsidRPr="002A2DD4" w:rsidRDefault="00B3532A" w:rsidP="004D7C3E">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b/>
          <w:sz w:val="21"/>
          <w:szCs w:val="21"/>
        </w:rPr>
        <w:t>（</w:t>
      </w:r>
      <w:r w:rsidR="00FB6E02" w:rsidRPr="002A2DD4">
        <w:rPr>
          <w:rFonts w:asciiTheme="minorEastAsia" w:eastAsiaTheme="minorEastAsia" w:hAnsiTheme="minorEastAsia" w:cs="ＭＳ ゴシック" w:hint="eastAsia"/>
          <w:b/>
          <w:sz w:val="21"/>
          <w:szCs w:val="21"/>
        </w:rPr>
        <w:t>1</w:t>
      </w:r>
      <w:r w:rsidRPr="002A2DD4">
        <w:rPr>
          <w:rFonts w:asciiTheme="minorEastAsia" w:eastAsiaTheme="minorEastAsia" w:hAnsiTheme="minorEastAsia"/>
          <w:b/>
          <w:sz w:val="21"/>
          <w:szCs w:val="21"/>
        </w:rPr>
        <w:t>）</w:t>
      </w:r>
      <w:r w:rsidR="00334B9B" w:rsidRPr="002A2DD4">
        <w:rPr>
          <w:rFonts w:asciiTheme="minorEastAsia" w:eastAsiaTheme="minorEastAsia" w:hAnsiTheme="minorEastAsia" w:hint="eastAsia"/>
          <w:b/>
          <w:sz w:val="21"/>
          <w:szCs w:val="21"/>
        </w:rPr>
        <w:t>「厚生」-----</w:t>
      </w:r>
      <w:r w:rsidR="00334B9B" w:rsidRPr="002A2DD4">
        <w:rPr>
          <w:rFonts w:asciiTheme="minorEastAsia" w:eastAsiaTheme="minorEastAsia" w:hAnsiTheme="minorEastAsia"/>
          <w:b/>
          <w:sz w:val="21"/>
          <w:szCs w:val="21"/>
        </w:rPr>
        <w:t xml:space="preserve"> </w:t>
      </w:r>
      <w:r w:rsidR="00334B9B" w:rsidRPr="002A2DD4">
        <w:rPr>
          <w:rFonts w:asciiTheme="minorEastAsia" w:eastAsiaTheme="minorEastAsia" w:hAnsiTheme="minorEastAsia" w:hint="eastAsia"/>
          <w:b/>
          <w:sz w:val="21"/>
          <w:szCs w:val="21"/>
        </w:rPr>
        <w:t>私益と公益</w:t>
      </w:r>
    </w:p>
    <w:p w:rsidR="00334B9B" w:rsidRPr="002A2DD4" w:rsidRDefault="002264E9" w:rsidP="00334B9B">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功利主義の出発点は、市民がそれぞれの</w:t>
      </w:r>
      <w:r w:rsidR="00897BAD" w:rsidRPr="002A2DD4">
        <w:rPr>
          <w:rFonts w:asciiTheme="minorEastAsia" w:eastAsiaTheme="minorEastAsia" w:hAnsiTheme="minorEastAsia" w:hint="eastAsia"/>
          <w:szCs w:val="21"/>
        </w:rPr>
        <w:t>幸福</w:t>
      </w:r>
      <w:r w:rsidRPr="002A2DD4">
        <w:rPr>
          <w:rFonts w:asciiTheme="minorEastAsia" w:eastAsiaTheme="minorEastAsia" w:hAnsiTheme="minorEastAsia" w:hint="eastAsia"/>
          <w:szCs w:val="21"/>
        </w:rPr>
        <w:t>（快楽または</w:t>
      </w:r>
      <w:r w:rsidR="00334B9B" w:rsidRPr="002A2DD4">
        <w:rPr>
          <w:rFonts w:asciiTheme="minorEastAsia" w:eastAsiaTheme="minorEastAsia" w:hAnsiTheme="minorEastAsia" w:hint="eastAsia"/>
          <w:szCs w:val="21"/>
        </w:rPr>
        <w:t>選好</w:t>
      </w:r>
      <w:r w:rsidRPr="002A2DD4">
        <w:rPr>
          <w:rFonts w:asciiTheme="minorEastAsia" w:eastAsiaTheme="minorEastAsia" w:hAnsiTheme="minorEastAsia" w:hint="eastAsia"/>
          <w:szCs w:val="21"/>
        </w:rPr>
        <w:t>等</w:t>
      </w:r>
      <w:r w:rsidR="00334B9B" w:rsidRPr="002A2DD4">
        <w:rPr>
          <w:rFonts w:asciiTheme="minorEastAsia" w:eastAsiaTheme="minorEastAsia" w:hAnsiTheme="minorEastAsia" w:hint="eastAsia"/>
          <w:szCs w:val="21"/>
        </w:rPr>
        <w:t>）を自由に追求することを善とし、かつ当然の事実と</w:t>
      </w:r>
      <w:r w:rsidR="00740F81" w:rsidRPr="002A2DD4">
        <w:rPr>
          <w:rFonts w:asciiTheme="minorEastAsia" w:eastAsiaTheme="minorEastAsia" w:hAnsiTheme="minorEastAsia" w:hint="eastAsia"/>
          <w:szCs w:val="21"/>
        </w:rPr>
        <w:t>して許容</w:t>
      </w:r>
      <w:r w:rsidR="00334B9B" w:rsidRPr="002A2DD4">
        <w:rPr>
          <w:rFonts w:asciiTheme="minorEastAsia" w:eastAsiaTheme="minorEastAsia" w:hAnsiTheme="minorEastAsia" w:hint="eastAsia"/>
          <w:szCs w:val="21"/>
        </w:rPr>
        <w:t>することである。功利主義においては、それぞれの個人の主観的な幸福をそのまま前提とする。</w:t>
      </w:r>
      <w:r w:rsidR="00897BAD" w:rsidRPr="002A2DD4">
        <w:rPr>
          <w:rFonts w:asciiTheme="minorEastAsia" w:eastAsiaTheme="minorEastAsia" w:hAnsiTheme="minorEastAsia" w:hint="eastAsia"/>
          <w:szCs w:val="21"/>
        </w:rPr>
        <w:t>倫理学等における幸福、または経済学上の</w:t>
      </w:r>
      <w:r w:rsidR="00334B9B" w:rsidRPr="002A2DD4">
        <w:rPr>
          <w:rFonts w:asciiTheme="minorEastAsia" w:eastAsiaTheme="minorEastAsia" w:hAnsiTheme="minorEastAsia" w:hint="eastAsia"/>
          <w:szCs w:val="21"/>
        </w:rPr>
        <w:t>厚生ついては、快楽説、欲求充足説、選好説など諸説が</w:t>
      </w:r>
      <w:r w:rsidR="004D7C3E" w:rsidRPr="002A2DD4">
        <w:rPr>
          <w:rFonts w:asciiTheme="minorEastAsia" w:eastAsiaTheme="minorEastAsia" w:hAnsiTheme="minorEastAsia" w:hint="eastAsia"/>
          <w:szCs w:val="21"/>
        </w:rPr>
        <w:t>あ</w:t>
      </w:r>
      <w:r w:rsidR="00334B9B" w:rsidRPr="002A2DD4">
        <w:rPr>
          <w:rFonts w:asciiTheme="minorEastAsia" w:eastAsiaTheme="minorEastAsia" w:hAnsiTheme="minorEastAsia" w:hint="eastAsia"/>
          <w:szCs w:val="21"/>
        </w:rPr>
        <w:t>るが、一般的な私益と公益という用語に置き換える</w:t>
      </w:r>
      <w:r w:rsidR="00740F81" w:rsidRPr="002A2DD4">
        <w:rPr>
          <w:rFonts w:asciiTheme="minorEastAsia" w:eastAsiaTheme="minorEastAsia" w:hAnsiTheme="minorEastAsia" w:hint="eastAsia"/>
          <w:szCs w:val="21"/>
        </w:rPr>
        <w:t>とすれば、</w:t>
      </w:r>
      <w:r w:rsidR="00334B9B" w:rsidRPr="002A2DD4">
        <w:rPr>
          <w:rFonts w:asciiTheme="minorEastAsia" w:eastAsiaTheme="minorEastAsia" w:hAnsiTheme="minorEastAsia" w:hint="eastAsia"/>
          <w:szCs w:val="21"/>
        </w:rPr>
        <w:t>功利主義は、私益の追求から出発し、何らかの過程を経て公益（功利）がもたらされるとするものである。</w:t>
      </w:r>
    </w:p>
    <w:p w:rsidR="00334B9B" w:rsidRPr="002A2DD4" w:rsidRDefault="00334B9B" w:rsidP="00334B9B">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w:t>
      </w:r>
      <w:r w:rsidR="00740F81" w:rsidRPr="002A2DD4">
        <w:rPr>
          <w:rFonts w:asciiTheme="minorEastAsia" w:eastAsiaTheme="minorEastAsia" w:hAnsiTheme="minorEastAsia" w:hint="eastAsia"/>
          <w:szCs w:val="21"/>
        </w:rPr>
        <w:t>のような功利主義的考え方</w:t>
      </w:r>
      <w:r w:rsidRPr="002A2DD4">
        <w:rPr>
          <w:rFonts w:asciiTheme="minorEastAsia" w:eastAsiaTheme="minorEastAsia" w:hAnsiTheme="minorEastAsia" w:hint="eastAsia"/>
          <w:szCs w:val="21"/>
        </w:rPr>
        <w:t>を基礎に、多元主義においては、諸利益集団がそれらの私益を集約し、議会制民主主義における独特の「代表」概念を介して、あるいは前記の権力分散の仕組みの下で、社会全体の利益（公益）の形成に向かうダイナミクスが想定されている。</w:t>
      </w:r>
    </w:p>
    <w:p w:rsidR="00334B9B" w:rsidRPr="002A2DD4" w:rsidRDefault="00334B9B" w:rsidP="00334B9B">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の点に関して、前記の共和主義の立場からは、法は、単なる私益「取引」の探求目的、または「取引」の産物であってはならない、また、私益がどういう過程によって公益（共通善）になるかが問題のはずである、という批判が投げかけられる</w:t>
      </w:r>
      <w:r w:rsidRPr="002A2DD4">
        <w:rPr>
          <w:rStyle w:val="a9"/>
          <w:rFonts w:asciiTheme="minorEastAsia" w:eastAsiaTheme="minorEastAsia" w:hAnsiTheme="minorEastAsia"/>
          <w:szCs w:val="21"/>
        </w:rPr>
        <w:footnoteReference w:id="74"/>
      </w:r>
      <w:r w:rsidRPr="002A2DD4">
        <w:rPr>
          <w:rFonts w:asciiTheme="minorEastAsia" w:eastAsiaTheme="minorEastAsia" w:hAnsiTheme="minorEastAsia" w:hint="eastAsia"/>
          <w:szCs w:val="21"/>
        </w:rPr>
        <w:t>。</w:t>
      </w:r>
    </w:p>
    <w:p w:rsidR="00334B9B" w:rsidRPr="002A2DD4" w:rsidRDefault="00334B9B" w:rsidP="00334B9B">
      <w:pPr>
        <w:ind w:firstLine="210"/>
        <w:rPr>
          <w:rFonts w:asciiTheme="minorEastAsia" w:eastAsiaTheme="minorEastAsia" w:hAnsiTheme="minorEastAsia"/>
          <w:szCs w:val="21"/>
        </w:rPr>
      </w:pPr>
    </w:p>
    <w:p w:rsidR="00B3532A" w:rsidRPr="002A2DD4" w:rsidRDefault="00FB6E02" w:rsidP="004D7C3E">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（2</w:t>
      </w:r>
      <w:r w:rsidR="00334B9B" w:rsidRPr="002A2DD4">
        <w:rPr>
          <w:rFonts w:asciiTheme="minorEastAsia" w:eastAsiaTheme="minorEastAsia" w:hAnsiTheme="minorEastAsia" w:hint="eastAsia"/>
          <w:b/>
          <w:sz w:val="21"/>
          <w:szCs w:val="21"/>
        </w:rPr>
        <w:t>）</w:t>
      </w:r>
      <w:r w:rsidR="00B3532A" w:rsidRPr="002A2DD4">
        <w:rPr>
          <w:rFonts w:asciiTheme="minorEastAsia" w:eastAsiaTheme="minorEastAsia" w:hAnsiTheme="minorEastAsia" w:hint="eastAsia"/>
          <w:b/>
          <w:sz w:val="21"/>
          <w:szCs w:val="21"/>
        </w:rPr>
        <w:t>選好を集計するシステム</w:t>
      </w:r>
    </w:p>
    <w:p w:rsidR="002F220F" w:rsidRPr="002A2DD4" w:rsidRDefault="00334B9B" w:rsidP="00B3532A">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上記</w:t>
      </w:r>
      <w:r w:rsidR="00CF5027" w:rsidRPr="002A2DD4">
        <w:rPr>
          <w:rFonts w:asciiTheme="minorEastAsia" w:eastAsiaTheme="minorEastAsia" w:hAnsiTheme="minorEastAsia" w:hint="eastAsia"/>
          <w:szCs w:val="21"/>
        </w:rPr>
        <w:t>の</w:t>
      </w:r>
      <w:r w:rsidRPr="002A2DD4">
        <w:rPr>
          <w:rFonts w:asciiTheme="minorEastAsia" w:eastAsiaTheme="minorEastAsia" w:hAnsiTheme="minorEastAsia" w:hint="eastAsia"/>
          <w:szCs w:val="21"/>
        </w:rPr>
        <w:t>点につき</w:t>
      </w:r>
      <w:r w:rsidR="00CF5027" w:rsidRPr="002A2DD4">
        <w:rPr>
          <w:rFonts w:asciiTheme="minorEastAsia" w:eastAsiaTheme="minorEastAsia" w:hAnsiTheme="minorEastAsia" w:hint="eastAsia"/>
          <w:szCs w:val="21"/>
        </w:rPr>
        <w:t>、多元主義において、政治は市民（有権者）の選好を集計するシステムであるとされる</w:t>
      </w:r>
      <w:r w:rsidR="00175B6C" w:rsidRPr="002A2DD4">
        <w:rPr>
          <w:rFonts w:asciiTheme="minorEastAsia" w:eastAsiaTheme="minorEastAsia" w:hAnsiTheme="minorEastAsia" w:hint="eastAsia"/>
          <w:szCs w:val="21"/>
        </w:rPr>
        <w:t>（「集計主義」aggregationism）</w:t>
      </w:r>
      <w:r w:rsidR="00175B6C" w:rsidRPr="002A2DD4">
        <w:rPr>
          <w:rStyle w:val="a9"/>
          <w:rFonts w:asciiTheme="minorEastAsia" w:eastAsiaTheme="minorEastAsia" w:hAnsiTheme="minorEastAsia"/>
          <w:szCs w:val="21"/>
        </w:rPr>
        <w:footnoteReference w:id="75"/>
      </w:r>
      <w:r w:rsidR="00CF5027" w:rsidRPr="002A2DD4">
        <w:rPr>
          <w:rFonts w:asciiTheme="minorEastAsia" w:eastAsiaTheme="minorEastAsia" w:hAnsiTheme="minorEastAsia" w:hint="eastAsia"/>
          <w:szCs w:val="21"/>
        </w:rPr>
        <w:t>。</w:t>
      </w:r>
      <w:r w:rsidR="00B3532A" w:rsidRPr="002A2DD4">
        <w:rPr>
          <w:rFonts w:asciiTheme="minorEastAsia" w:eastAsiaTheme="minorEastAsia" w:hAnsiTheme="minorEastAsia" w:hint="eastAsia"/>
          <w:szCs w:val="21"/>
        </w:rPr>
        <w:t>共和主義者</w:t>
      </w:r>
      <w:r w:rsidR="002F220F" w:rsidRPr="002A2DD4">
        <w:rPr>
          <w:rFonts w:asciiTheme="minorEastAsia" w:eastAsiaTheme="minorEastAsia" w:hAnsiTheme="minorEastAsia"/>
          <w:szCs w:val="21"/>
        </w:rPr>
        <w:t>サンスティーン</w:t>
      </w:r>
      <w:r w:rsidR="002F220F" w:rsidRPr="002A2DD4">
        <w:rPr>
          <w:rFonts w:asciiTheme="minorEastAsia" w:eastAsiaTheme="minorEastAsia" w:hAnsiTheme="minorEastAsia" w:hint="eastAsia"/>
          <w:szCs w:val="21"/>
        </w:rPr>
        <w:t>[2012]によれば、「多元主義のアプローチは、既存の富の分配、既存の背景的権原、既存の選好を、外生変数としてとらえる。このシステムの目標は、さまざまなインプットが立法に正確に反映されることの保障にある。つまりこのシステムは、市民の選好を集計するシステムである」</w:t>
      </w:r>
      <w:r w:rsidR="00B3532A" w:rsidRPr="002A2DD4">
        <w:rPr>
          <w:rStyle w:val="a9"/>
          <w:rFonts w:asciiTheme="minorEastAsia" w:eastAsiaTheme="minorEastAsia" w:hAnsiTheme="minorEastAsia"/>
          <w:szCs w:val="21"/>
        </w:rPr>
        <w:footnoteReference w:id="76"/>
      </w:r>
      <w:r w:rsidR="002F220F" w:rsidRPr="002A2DD4">
        <w:rPr>
          <w:rFonts w:asciiTheme="minorEastAsia" w:eastAsiaTheme="minorEastAsia" w:hAnsiTheme="minorEastAsia" w:hint="eastAsia"/>
          <w:szCs w:val="21"/>
        </w:rPr>
        <w:t>。</w:t>
      </w:r>
    </w:p>
    <w:p w:rsidR="005766BB" w:rsidRPr="002A2DD4" w:rsidRDefault="005766BB" w:rsidP="00E3700E">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前述のように、多元主義的民主主義においては、諸集団の個別の私的利益の追求が権力バランスの過程を経て社会的な均衡を生む、とされる点で競争的な市場のアナロジーになっている。</w:t>
      </w:r>
    </w:p>
    <w:p w:rsidR="00821BEE" w:rsidRPr="002A2DD4" w:rsidRDefault="00821BEE" w:rsidP="00821BEE">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れは功利主義が「最大多数の最大幸福」という標語にあるように、功利の総計のみを重視し、個人に対する分配のあり方に関心を持たないことにつながる。ロールズ[1979]が述べるように、少数者がまったく幸福を享受できない社会体制は、彼らに不当な犠牲を強いている。「合理的な人であれば、ある制度が自分自身の利害に及ぼす影響と無関係に、その制度が利益の総計を最大にするという理由だけで、それを受け入れたりしないであろう」</w:t>
      </w:r>
      <w:r w:rsidRPr="002A2DD4">
        <w:rPr>
          <w:rStyle w:val="a9"/>
          <w:rFonts w:asciiTheme="minorEastAsia" w:eastAsiaTheme="minorEastAsia" w:hAnsiTheme="minorEastAsia"/>
          <w:szCs w:val="21"/>
        </w:rPr>
        <w:footnoteReference w:id="77"/>
      </w:r>
      <w:r w:rsidRPr="002A2DD4">
        <w:rPr>
          <w:rFonts w:asciiTheme="minorEastAsia" w:eastAsiaTheme="minorEastAsia" w:hAnsiTheme="minorEastAsia" w:hint="eastAsia"/>
          <w:szCs w:val="21"/>
        </w:rPr>
        <w:t>。</w:t>
      </w:r>
    </w:p>
    <w:p w:rsidR="005766BB" w:rsidRPr="002A2DD4" w:rsidRDefault="00334B9B" w:rsidP="005766BB">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これとは別に、前記の集計主義に対する、</w:t>
      </w:r>
      <w:r w:rsidR="00821BEE" w:rsidRPr="002A2DD4">
        <w:rPr>
          <w:rFonts w:asciiTheme="minorEastAsia" w:eastAsiaTheme="minorEastAsia" w:hAnsiTheme="minorEastAsia" w:hint="eastAsia"/>
          <w:szCs w:val="21"/>
        </w:rPr>
        <w:t>内在的な批判と</w:t>
      </w:r>
      <w:r w:rsidR="005766BB" w:rsidRPr="002A2DD4">
        <w:rPr>
          <w:rFonts w:asciiTheme="minorEastAsia" w:eastAsiaTheme="minorEastAsia" w:hAnsiTheme="minorEastAsia" w:hint="eastAsia"/>
          <w:szCs w:val="21"/>
        </w:rPr>
        <w:t>して、現実の社会にはそもそも均衡を生むための条件が実際に存在し機能しているかという疑問がある</w:t>
      </w:r>
      <w:r w:rsidR="005766BB" w:rsidRPr="002A2DD4">
        <w:rPr>
          <w:rStyle w:val="a9"/>
          <w:rFonts w:asciiTheme="minorEastAsia" w:eastAsiaTheme="minorEastAsia" w:hAnsiTheme="minorEastAsia"/>
          <w:szCs w:val="21"/>
        </w:rPr>
        <w:footnoteReference w:id="78"/>
      </w:r>
      <w:r w:rsidR="005766BB" w:rsidRPr="002A2DD4">
        <w:rPr>
          <w:rFonts w:asciiTheme="minorEastAsia" w:eastAsiaTheme="minorEastAsia" w:hAnsiTheme="minorEastAsia" w:hint="eastAsia"/>
          <w:szCs w:val="21"/>
        </w:rPr>
        <w:t>。この点に関し多元主義的立場からは、議会制民主主義と情報の透明化、また、各種の権力分散の仕組み、すなわち抑制と均衡、二院制、連邦主義（地方分権）、法的諸権利等に期待するという対応がなされる</w:t>
      </w:r>
      <w:r w:rsidR="005766BB" w:rsidRPr="002A2DD4">
        <w:rPr>
          <w:rStyle w:val="a9"/>
          <w:rFonts w:asciiTheme="minorEastAsia" w:eastAsiaTheme="minorEastAsia" w:hAnsiTheme="minorEastAsia"/>
          <w:szCs w:val="21"/>
        </w:rPr>
        <w:footnoteReference w:id="79"/>
      </w:r>
      <w:r w:rsidR="005766BB" w:rsidRPr="002A2DD4">
        <w:rPr>
          <w:rFonts w:asciiTheme="minorEastAsia" w:eastAsiaTheme="minorEastAsia" w:hAnsiTheme="minorEastAsia" w:hint="eastAsia"/>
          <w:szCs w:val="21"/>
        </w:rPr>
        <w:t>。</w:t>
      </w:r>
    </w:p>
    <w:p w:rsidR="005766BB" w:rsidRPr="002A2DD4" w:rsidRDefault="005766BB" w:rsidP="005766BB">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しかし特に、諸利益集団が、政治的代表者に圧力をかけ、代表者は、この圧力に市場の行為者と似た仕方で対応するという過程が、各集団の集票力、資金力によって大きく左右されるという実態が明白になりつつある。こ</w:t>
      </w:r>
      <w:r w:rsidR="002264E9" w:rsidRPr="002A2DD4">
        <w:rPr>
          <w:rFonts w:asciiTheme="minorEastAsia" w:eastAsiaTheme="minorEastAsia" w:hAnsiTheme="minorEastAsia" w:hint="eastAsia"/>
          <w:szCs w:val="21"/>
        </w:rPr>
        <w:t>れは、日本や米国における諸判決が政治献金を制約なしで認め</w:t>
      </w:r>
      <w:r w:rsidRPr="002A2DD4">
        <w:rPr>
          <w:rFonts w:asciiTheme="minorEastAsia" w:eastAsiaTheme="minorEastAsia" w:hAnsiTheme="minorEastAsia" w:hint="eastAsia"/>
          <w:szCs w:val="21"/>
        </w:rPr>
        <w:t>たことと関係があることも多くの指摘があるとおりである</w:t>
      </w:r>
      <w:r w:rsidRPr="002A2DD4">
        <w:rPr>
          <w:rStyle w:val="a9"/>
          <w:rFonts w:asciiTheme="minorEastAsia" w:eastAsiaTheme="minorEastAsia" w:hAnsiTheme="minorEastAsia"/>
          <w:szCs w:val="21"/>
        </w:rPr>
        <w:footnoteReference w:id="80"/>
      </w:r>
      <w:r w:rsidRPr="002A2DD4">
        <w:rPr>
          <w:rFonts w:asciiTheme="minorEastAsia" w:eastAsiaTheme="minorEastAsia" w:hAnsiTheme="minorEastAsia" w:hint="eastAsia"/>
          <w:szCs w:val="21"/>
        </w:rPr>
        <w:t>。</w:t>
      </w:r>
    </w:p>
    <w:p w:rsidR="00FD2A81" w:rsidRPr="002A2DD4" w:rsidRDefault="00FD2A81" w:rsidP="005766BB">
      <w:pPr>
        <w:ind w:firstLine="210"/>
        <w:rPr>
          <w:rFonts w:asciiTheme="minorEastAsia" w:eastAsiaTheme="minorEastAsia" w:hAnsiTheme="minorEastAsia"/>
          <w:szCs w:val="21"/>
        </w:rPr>
      </w:pPr>
    </w:p>
    <w:p w:rsidR="00B3532A" w:rsidRPr="002A2DD4" w:rsidRDefault="00FB6E02" w:rsidP="004D7C3E">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（3</w:t>
      </w:r>
      <w:r w:rsidR="00B3532A" w:rsidRPr="002A2DD4">
        <w:rPr>
          <w:rFonts w:asciiTheme="minorEastAsia" w:eastAsiaTheme="minorEastAsia" w:hAnsiTheme="minorEastAsia" w:hint="eastAsia"/>
          <w:b/>
          <w:sz w:val="21"/>
          <w:szCs w:val="21"/>
        </w:rPr>
        <w:t>）</w:t>
      </w:r>
      <w:r w:rsidR="00F7418B" w:rsidRPr="002A2DD4">
        <w:rPr>
          <w:rFonts w:asciiTheme="minorEastAsia" w:eastAsiaTheme="minorEastAsia" w:hAnsiTheme="minorEastAsia" w:hint="eastAsia"/>
          <w:b/>
          <w:sz w:val="21"/>
          <w:szCs w:val="21"/>
        </w:rPr>
        <w:t>多元主義における</w:t>
      </w:r>
      <w:r w:rsidR="00B3532A" w:rsidRPr="002A2DD4">
        <w:rPr>
          <w:rFonts w:asciiTheme="minorEastAsia" w:eastAsiaTheme="minorEastAsia" w:hAnsiTheme="minorEastAsia" w:hint="eastAsia"/>
          <w:b/>
          <w:sz w:val="21"/>
          <w:szCs w:val="21"/>
        </w:rPr>
        <w:t>選好と権力</w:t>
      </w:r>
    </w:p>
    <w:p w:rsidR="0020445A" w:rsidRPr="002A2DD4" w:rsidRDefault="004D7C3E" w:rsidP="00267F5C">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個人の「厚生」をどう捉えるかは諸説があるが、近年一般に</w:t>
      </w:r>
      <w:r w:rsidR="00267F5C" w:rsidRPr="002A2DD4">
        <w:rPr>
          <w:rFonts w:asciiTheme="minorEastAsia" w:eastAsiaTheme="minorEastAsia" w:hAnsiTheme="minorEastAsia" w:hint="eastAsia"/>
          <w:szCs w:val="21"/>
        </w:rPr>
        <w:t>に</w:t>
      </w:r>
      <w:r w:rsidRPr="002A2DD4">
        <w:rPr>
          <w:rFonts w:asciiTheme="minorEastAsia" w:eastAsiaTheme="minorEastAsia" w:hAnsiTheme="minorEastAsia" w:hint="eastAsia"/>
          <w:szCs w:val="21"/>
        </w:rPr>
        <w:t>用いられて</w:t>
      </w:r>
      <w:r w:rsidR="00267F5C" w:rsidRPr="002A2DD4">
        <w:rPr>
          <w:rFonts w:asciiTheme="minorEastAsia" w:eastAsiaTheme="minorEastAsia" w:hAnsiTheme="minorEastAsia" w:hint="eastAsia"/>
          <w:szCs w:val="21"/>
        </w:rPr>
        <w:t>いる「選好」</w:t>
      </w:r>
      <w:r w:rsidR="003676A6" w:rsidRPr="002A2DD4">
        <w:rPr>
          <w:rFonts w:asciiTheme="minorEastAsia" w:eastAsiaTheme="minorEastAsia" w:hAnsiTheme="minorEastAsia" w:hint="eastAsia"/>
          <w:szCs w:val="21"/>
        </w:rPr>
        <w:t>（preference</w:t>
      </w:r>
      <w:r w:rsidR="003676A6" w:rsidRPr="002A2DD4">
        <w:rPr>
          <w:rFonts w:asciiTheme="minorEastAsia" w:eastAsiaTheme="minorEastAsia" w:hAnsiTheme="minorEastAsia"/>
          <w:szCs w:val="21"/>
        </w:rPr>
        <w:t>）</w:t>
      </w:r>
      <w:r w:rsidR="00267F5C" w:rsidRPr="002A2DD4">
        <w:rPr>
          <w:rFonts w:asciiTheme="minorEastAsia" w:eastAsiaTheme="minorEastAsia" w:hAnsiTheme="minorEastAsia" w:hint="eastAsia"/>
          <w:szCs w:val="21"/>
        </w:rPr>
        <w:t>を前提にし</w:t>
      </w:r>
      <w:r w:rsidRPr="002A2DD4">
        <w:rPr>
          <w:rStyle w:val="a9"/>
          <w:rFonts w:asciiTheme="minorEastAsia" w:eastAsiaTheme="minorEastAsia" w:hAnsiTheme="minorEastAsia"/>
          <w:szCs w:val="21"/>
        </w:rPr>
        <w:footnoteReference w:id="81"/>
      </w:r>
      <w:r w:rsidR="00267F5C" w:rsidRPr="002A2DD4">
        <w:rPr>
          <w:rFonts w:asciiTheme="minorEastAsia" w:eastAsiaTheme="minorEastAsia" w:hAnsiTheme="minorEastAsia" w:hint="eastAsia"/>
          <w:szCs w:val="21"/>
        </w:rPr>
        <w:t>、それと権力(power)</w:t>
      </w:r>
      <w:r w:rsidR="00F110CA" w:rsidRPr="002A2DD4">
        <w:rPr>
          <w:rFonts w:asciiTheme="minorEastAsia" w:eastAsiaTheme="minorEastAsia" w:hAnsiTheme="minorEastAsia" w:hint="eastAsia"/>
          <w:szCs w:val="21"/>
        </w:rPr>
        <w:t>との関係について、</w:t>
      </w:r>
      <w:r w:rsidR="00267F5C" w:rsidRPr="002A2DD4">
        <w:rPr>
          <w:rFonts w:asciiTheme="minorEastAsia" w:eastAsiaTheme="minorEastAsia" w:hAnsiTheme="minorEastAsia" w:hint="eastAsia"/>
          <w:szCs w:val="21"/>
        </w:rPr>
        <w:t>政治</w:t>
      </w:r>
      <w:r w:rsidR="00F110CA" w:rsidRPr="002A2DD4">
        <w:rPr>
          <w:rFonts w:asciiTheme="minorEastAsia" w:eastAsiaTheme="minorEastAsia" w:hAnsiTheme="minorEastAsia" w:hint="eastAsia"/>
          <w:szCs w:val="21"/>
        </w:rPr>
        <w:t>学・社会学上の</w:t>
      </w:r>
      <w:r w:rsidR="00267F5C" w:rsidRPr="002A2DD4">
        <w:rPr>
          <w:rFonts w:asciiTheme="minorEastAsia" w:eastAsiaTheme="minorEastAsia" w:hAnsiTheme="minorEastAsia" w:hint="eastAsia"/>
          <w:szCs w:val="21"/>
        </w:rPr>
        <w:t>議論を下敷きに検討</w:t>
      </w:r>
      <w:r w:rsidR="00FB6E02" w:rsidRPr="002A2DD4">
        <w:rPr>
          <w:rFonts w:asciiTheme="minorEastAsia" w:eastAsiaTheme="minorEastAsia" w:hAnsiTheme="minorEastAsia" w:hint="eastAsia"/>
          <w:szCs w:val="21"/>
        </w:rPr>
        <w:t>しよう</w:t>
      </w:r>
      <w:r w:rsidR="00267F5C" w:rsidRPr="002A2DD4">
        <w:rPr>
          <w:rFonts w:asciiTheme="minorEastAsia" w:eastAsiaTheme="minorEastAsia" w:hAnsiTheme="minorEastAsia" w:hint="eastAsia"/>
          <w:szCs w:val="21"/>
        </w:rPr>
        <w:t>。</w:t>
      </w:r>
      <w:r w:rsidR="006001FD" w:rsidRPr="002A2DD4">
        <w:rPr>
          <w:rFonts w:asciiTheme="minorEastAsia" w:eastAsiaTheme="minorEastAsia" w:hAnsiTheme="minorEastAsia" w:hint="eastAsia"/>
          <w:szCs w:val="21"/>
        </w:rPr>
        <w:t>以下</w:t>
      </w:r>
      <w:r w:rsidR="0020445A" w:rsidRPr="002A2DD4">
        <w:rPr>
          <w:rFonts w:asciiTheme="minorEastAsia" w:eastAsiaTheme="minorEastAsia" w:hAnsiTheme="minorEastAsia" w:hint="eastAsia"/>
          <w:szCs w:val="21"/>
        </w:rPr>
        <w:t>は、前記のダールらの多元主義を批判したルークス[1999]に</w:t>
      </w:r>
      <w:r w:rsidR="003676A6" w:rsidRPr="002A2DD4">
        <w:rPr>
          <w:rFonts w:asciiTheme="minorEastAsia" w:eastAsiaTheme="minorEastAsia" w:hAnsiTheme="minorEastAsia" w:hint="eastAsia"/>
          <w:szCs w:val="21"/>
        </w:rPr>
        <w:t>拠って</w:t>
      </w:r>
      <w:r w:rsidR="0020445A" w:rsidRPr="002A2DD4">
        <w:rPr>
          <w:rFonts w:asciiTheme="minorEastAsia" w:eastAsiaTheme="minorEastAsia" w:hAnsiTheme="minorEastAsia" w:hint="eastAsia"/>
          <w:szCs w:val="21"/>
        </w:rPr>
        <w:t>述べる</w:t>
      </w:r>
      <w:r w:rsidR="0020445A" w:rsidRPr="002A2DD4">
        <w:rPr>
          <w:rStyle w:val="a9"/>
          <w:rFonts w:asciiTheme="minorEastAsia" w:eastAsiaTheme="minorEastAsia" w:hAnsiTheme="minorEastAsia"/>
          <w:szCs w:val="21"/>
        </w:rPr>
        <w:footnoteReference w:id="82"/>
      </w:r>
      <w:r w:rsidR="0020445A" w:rsidRPr="002A2DD4">
        <w:rPr>
          <w:rFonts w:asciiTheme="minorEastAsia" w:eastAsiaTheme="minorEastAsia" w:hAnsiTheme="minorEastAsia" w:hint="eastAsia"/>
          <w:szCs w:val="21"/>
        </w:rPr>
        <w:t>。</w:t>
      </w:r>
    </w:p>
    <w:p w:rsidR="002F7AC0" w:rsidRPr="002A2DD4" w:rsidRDefault="00821BEE" w:rsidP="002F7AC0">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上記の功利主義</w:t>
      </w:r>
      <w:r w:rsidR="005D69DF" w:rsidRPr="002A2DD4">
        <w:rPr>
          <w:rFonts w:asciiTheme="minorEastAsia" w:eastAsiaTheme="minorEastAsia" w:hAnsiTheme="minorEastAsia" w:hint="eastAsia"/>
          <w:szCs w:val="21"/>
        </w:rPr>
        <w:t>と</w:t>
      </w:r>
      <w:r w:rsidR="00343766" w:rsidRPr="002A2DD4">
        <w:rPr>
          <w:rFonts w:asciiTheme="minorEastAsia" w:eastAsiaTheme="minorEastAsia" w:hAnsiTheme="minorEastAsia" w:hint="eastAsia"/>
          <w:szCs w:val="21"/>
        </w:rPr>
        <w:t>共通</w:t>
      </w:r>
      <w:r w:rsidR="005D69DF" w:rsidRPr="002A2DD4">
        <w:rPr>
          <w:rFonts w:asciiTheme="minorEastAsia" w:eastAsiaTheme="minorEastAsia" w:hAnsiTheme="minorEastAsia" w:hint="eastAsia"/>
          <w:szCs w:val="21"/>
        </w:rPr>
        <w:t>する</w:t>
      </w:r>
      <w:r w:rsidR="00343766" w:rsidRPr="002A2DD4">
        <w:rPr>
          <w:rFonts w:asciiTheme="minorEastAsia" w:eastAsiaTheme="minorEastAsia" w:hAnsiTheme="minorEastAsia" w:hint="eastAsia"/>
          <w:szCs w:val="21"/>
        </w:rPr>
        <w:t>前提の</w:t>
      </w:r>
      <w:r w:rsidR="00B443BD" w:rsidRPr="002A2DD4">
        <w:rPr>
          <w:rFonts w:asciiTheme="minorEastAsia" w:eastAsiaTheme="minorEastAsia" w:hAnsiTheme="minorEastAsia" w:hint="eastAsia"/>
          <w:szCs w:val="21"/>
        </w:rPr>
        <w:t>上で</w:t>
      </w:r>
      <w:r w:rsidR="00755AE4" w:rsidRPr="002A2DD4">
        <w:rPr>
          <w:rFonts w:asciiTheme="minorEastAsia" w:eastAsiaTheme="minorEastAsia" w:hAnsiTheme="minorEastAsia" w:hint="eastAsia"/>
          <w:szCs w:val="21"/>
        </w:rPr>
        <w:t>、</w:t>
      </w:r>
      <w:r w:rsidR="006A6496" w:rsidRPr="002A2DD4">
        <w:rPr>
          <w:rFonts w:asciiTheme="minorEastAsia" w:eastAsiaTheme="minorEastAsia" w:hAnsiTheme="minorEastAsia" w:hint="eastAsia"/>
          <w:szCs w:val="21"/>
        </w:rPr>
        <w:t>多元主義者は、</w:t>
      </w:r>
      <w:r w:rsidR="00755AE4" w:rsidRPr="002A2DD4">
        <w:rPr>
          <w:rFonts w:asciiTheme="minorEastAsia" w:eastAsiaTheme="minorEastAsia" w:hAnsiTheme="minorEastAsia" w:hint="eastAsia"/>
          <w:szCs w:val="21"/>
        </w:rPr>
        <w:t>ある「争点」をめぐって市民が「決定」をする際に、</w:t>
      </w:r>
      <w:r w:rsidR="006A6496" w:rsidRPr="002A2DD4">
        <w:rPr>
          <w:rFonts w:asciiTheme="minorEastAsia" w:eastAsiaTheme="minorEastAsia" w:hAnsiTheme="minorEastAsia" w:hint="eastAsia"/>
          <w:szCs w:val="21"/>
        </w:rPr>
        <w:t>市民が表明する政策選好を利害(interests)と考える</w:t>
      </w:r>
      <w:r w:rsidR="00755AE4" w:rsidRPr="002A2DD4">
        <w:rPr>
          <w:rFonts w:asciiTheme="minorEastAsia" w:eastAsiaTheme="minorEastAsia" w:hAnsiTheme="minorEastAsia" w:hint="eastAsia"/>
          <w:szCs w:val="21"/>
        </w:rPr>
        <w:t>。</w:t>
      </w:r>
      <w:r w:rsidR="005C5FF1" w:rsidRPr="002A2DD4">
        <w:rPr>
          <w:rFonts w:asciiTheme="minorEastAsia" w:eastAsiaTheme="minorEastAsia" w:hAnsiTheme="minorEastAsia" w:hint="eastAsia"/>
          <w:szCs w:val="21"/>
        </w:rPr>
        <w:t>諸選好間の紛争をめぐって作成される決定行動に焦点を定めた上で、権力関係は「</w:t>
      </w:r>
      <w:r w:rsidR="005C5FF1" w:rsidRPr="002A2DD4">
        <w:rPr>
          <w:rFonts w:asciiTheme="minorEastAsia" w:eastAsiaTheme="minorEastAsia" w:hAnsiTheme="minorEastAsia"/>
          <w:szCs w:val="21"/>
        </w:rPr>
        <w:t>a</w:t>
      </w:r>
      <w:r w:rsidR="005C5FF1" w:rsidRPr="002A2DD4">
        <w:rPr>
          <w:rFonts w:asciiTheme="minorEastAsia" w:eastAsiaTheme="minorEastAsia" w:hAnsiTheme="minorEastAsia" w:hint="eastAsia"/>
          <w:szCs w:val="21"/>
        </w:rPr>
        <w:t>が</w:t>
      </w:r>
      <w:r w:rsidR="005C5FF1" w:rsidRPr="002A2DD4">
        <w:rPr>
          <w:rFonts w:asciiTheme="minorEastAsia" w:eastAsiaTheme="minorEastAsia" w:hAnsiTheme="minorEastAsia"/>
          <w:szCs w:val="21"/>
        </w:rPr>
        <w:t>A</w:t>
      </w:r>
      <w:r w:rsidR="005C5FF1" w:rsidRPr="002A2DD4">
        <w:rPr>
          <w:rFonts w:asciiTheme="minorEastAsia" w:eastAsiaTheme="minorEastAsia" w:hAnsiTheme="minorEastAsia" w:hint="eastAsia"/>
          <w:szCs w:val="21"/>
        </w:rPr>
        <w:t>の働きかけがなければ行なわないであろうことを、うまく</w:t>
      </w:r>
      <w:r w:rsidR="005C5FF1" w:rsidRPr="002A2DD4">
        <w:rPr>
          <w:rFonts w:asciiTheme="minorEastAsia" w:eastAsiaTheme="minorEastAsia" w:hAnsiTheme="minorEastAsia"/>
          <w:szCs w:val="21"/>
        </w:rPr>
        <w:t>a</w:t>
      </w:r>
      <w:r w:rsidR="005C5FF1" w:rsidRPr="002A2DD4">
        <w:rPr>
          <w:rFonts w:asciiTheme="minorEastAsia" w:eastAsiaTheme="minorEastAsia" w:hAnsiTheme="minorEastAsia" w:hint="eastAsia"/>
          <w:szCs w:val="21"/>
        </w:rPr>
        <w:t>に行なわせようとする</w:t>
      </w:r>
      <w:r w:rsidR="005C5FF1" w:rsidRPr="002A2DD4">
        <w:rPr>
          <w:rFonts w:asciiTheme="minorEastAsia" w:eastAsiaTheme="minorEastAsia" w:hAnsiTheme="minorEastAsia"/>
          <w:szCs w:val="21"/>
        </w:rPr>
        <w:t>A</w:t>
      </w:r>
      <w:r w:rsidR="005C5FF1" w:rsidRPr="002A2DD4">
        <w:rPr>
          <w:rFonts w:asciiTheme="minorEastAsia" w:eastAsiaTheme="minorEastAsia" w:hAnsiTheme="minorEastAsia" w:hint="eastAsia"/>
          <w:szCs w:val="21"/>
        </w:rPr>
        <w:t>の企てにかかわっている」</w:t>
      </w:r>
      <w:r w:rsidR="005C5FF1" w:rsidRPr="002A2DD4">
        <w:rPr>
          <w:rFonts w:asciiTheme="minorEastAsia" w:eastAsiaTheme="minorEastAsia" w:hAnsiTheme="minorEastAsia"/>
          <w:szCs w:val="21"/>
        </w:rPr>
        <w:t>(</w:t>
      </w:r>
      <w:r w:rsidR="005C5FF1" w:rsidRPr="002A2DD4">
        <w:rPr>
          <w:rFonts w:asciiTheme="minorEastAsia" w:eastAsiaTheme="minorEastAsia" w:hAnsiTheme="minorEastAsia" w:hint="eastAsia"/>
          <w:szCs w:val="21"/>
        </w:rPr>
        <w:t>ダール)。</w:t>
      </w:r>
      <w:r w:rsidR="003F1A21" w:rsidRPr="002A2DD4">
        <w:rPr>
          <w:rFonts w:asciiTheme="minorEastAsia" w:eastAsiaTheme="minorEastAsia" w:hAnsiTheme="minorEastAsia" w:hint="eastAsia"/>
          <w:szCs w:val="21"/>
        </w:rPr>
        <w:t>これを、多元主義における、選好＝（主観的）利害 → 争点 → 決定＝</w:t>
      </w:r>
      <w:r w:rsidR="002F7AC0" w:rsidRPr="002A2DD4">
        <w:rPr>
          <w:rFonts w:asciiTheme="minorEastAsia" w:eastAsiaTheme="minorEastAsia" w:hAnsiTheme="minorEastAsia" w:hint="eastAsia"/>
          <w:szCs w:val="21"/>
        </w:rPr>
        <w:t>権力</w:t>
      </w:r>
      <w:r w:rsidR="003F1A21" w:rsidRPr="002A2DD4">
        <w:rPr>
          <w:rFonts w:asciiTheme="minorEastAsia" w:eastAsiaTheme="minorEastAsia" w:hAnsiTheme="minorEastAsia" w:hint="eastAsia"/>
          <w:szCs w:val="21"/>
        </w:rPr>
        <w:t>、</w:t>
      </w:r>
      <w:r w:rsidR="002F7AC0" w:rsidRPr="002A2DD4">
        <w:rPr>
          <w:rFonts w:asciiTheme="minorEastAsia" w:eastAsiaTheme="minorEastAsia" w:hAnsiTheme="minorEastAsia" w:hint="eastAsia"/>
          <w:szCs w:val="21"/>
        </w:rPr>
        <w:t>という連関と表すことができよう。</w:t>
      </w:r>
    </w:p>
    <w:p w:rsidR="008C7A04" w:rsidRPr="002A2DD4" w:rsidRDefault="00532451" w:rsidP="00AE75B3">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そこでは、</w:t>
      </w:r>
      <w:r w:rsidR="00291D34" w:rsidRPr="002A2DD4">
        <w:rPr>
          <w:rFonts w:asciiTheme="minorEastAsia" w:eastAsiaTheme="minorEastAsia" w:hAnsiTheme="minorEastAsia" w:hint="eastAsia"/>
          <w:szCs w:val="21"/>
        </w:rPr>
        <w:t>権力を捉える際に観察・分析可能な行動に焦点を定め、</w:t>
      </w:r>
      <w:r w:rsidR="00CC6D02" w:rsidRPr="002A2DD4">
        <w:rPr>
          <w:rFonts w:asciiTheme="minorEastAsia" w:eastAsiaTheme="minorEastAsia" w:hAnsiTheme="minorEastAsia" w:hint="eastAsia"/>
          <w:szCs w:val="21"/>
        </w:rPr>
        <w:t>権力とは、</w:t>
      </w:r>
      <w:r w:rsidR="00291D34" w:rsidRPr="002A2DD4">
        <w:rPr>
          <w:rFonts w:asciiTheme="minorEastAsia" w:eastAsiaTheme="minorEastAsia" w:hAnsiTheme="minorEastAsia" w:hint="eastAsia"/>
          <w:szCs w:val="21"/>
        </w:rPr>
        <w:t>実際の観察可能な〈紛争〉に</w:t>
      </w:r>
      <w:r w:rsidR="00CC6D02" w:rsidRPr="002A2DD4">
        <w:rPr>
          <w:rFonts w:asciiTheme="minorEastAsia" w:eastAsiaTheme="minorEastAsia" w:hAnsiTheme="minorEastAsia" w:hint="eastAsia"/>
          <w:szCs w:val="21"/>
        </w:rPr>
        <w:t>おいて、ある行為者がもう1人の行為者に働きかけてなにごとかを行わせる</w:t>
      </w:r>
      <w:r w:rsidR="00CC6D02" w:rsidRPr="002A2DD4">
        <w:rPr>
          <w:rFonts w:asciiTheme="minorEastAsia" w:eastAsiaTheme="minorEastAsia" w:hAnsiTheme="minorEastAsia"/>
          <w:szCs w:val="21"/>
        </w:rPr>
        <w:t>力量（capacity）</w:t>
      </w:r>
      <w:r w:rsidR="00CC6D02" w:rsidRPr="002A2DD4">
        <w:rPr>
          <w:rFonts w:asciiTheme="minorEastAsia" w:eastAsiaTheme="minorEastAsia" w:hAnsiTheme="minorEastAsia" w:hint="eastAsia"/>
          <w:szCs w:val="21"/>
        </w:rPr>
        <w:t>であると</w:t>
      </w:r>
      <w:r w:rsidR="00343766" w:rsidRPr="002A2DD4">
        <w:rPr>
          <w:rFonts w:asciiTheme="minorEastAsia" w:eastAsiaTheme="minorEastAsia" w:hAnsiTheme="minorEastAsia" w:hint="eastAsia"/>
          <w:szCs w:val="21"/>
        </w:rPr>
        <w:t>される</w:t>
      </w:r>
      <w:r w:rsidR="005D69DF" w:rsidRPr="002A2DD4">
        <w:rPr>
          <w:rFonts w:asciiTheme="minorEastAsia" w:eastAsiaTheme="minorEastAsia" w:hAnsiTheme="minorEastAsia" w:hint="eastAsia"/>
          <w:szCs w:val="21"/>
        </w:rPr>
        <w:t>。</w:t>
      </w:r>
      <w:r w:rsidR="00343766" w:rsidRPr="002A2DD4">
        <w:rPr>
          <w:rFonts w:asciiTheme="minorEastAsia" w:eastAsiaTheme="minorEastAsia" w:hAnsiTheme="minorEastAsia" w:hint="eastAsia"/>
          <w:szCs w:val="21"/>
        </w:rPr>
        <w:t>ここで</w:t>
      </w:r>
      <w:r w:rsidRPr="002A2DD4">
        <w:rPr>
          <w:rFonts w:asciiTheme="minorEastAsia" w:eastAsiaTheme="minorEastAsia" w:hAnsiTheme="minorEastAsia" w:hint="eastAsia"/>
          <w:szCs w:val="21"/>
        </w:rPr>
        <w:t>重要なことは、潜在的権力と顕在的権力の相違、権力の所有と行使の相違という点で</w:t>
      </w:r>
      <w:r w:rsidR="00F110CA" w:rsidRPr="002A2DD4">
        <w:rPr>
          <w:rFonts w:asciiTheme="minorEastAsia" w:eastAsiaTheme="minorEastAsia" w:hAnsiTheme="minorEastAsia" w:hint="eastAsia"/>
          <w:szCs w:val="21"/>
        </w:rPr>
        <w:t>あり</w:t>
      </w:r>
      <w:r w:rsidRPr="002A2DD4">
        <w:rPr>
          <w:rFonts w:asciiTheme="minorEastAsia" w:eastAsiaTheme="minorEastAsia" w:hAnsiTheme="minorEastAsia" w:hint="eastAsia"/>
          <w:szCs w:val="21"/>
        </w:rPr>
        <w:t>、多元主義者は</w:t>
      </w:r>
      <w:r w:rsidR="00343766" w:rsidRPr="002A2DD4">
        <w:rPr>
          <w:rFonts w:asciiTheme="minorEastAsia" w:eastAsiaTheme="minorEastAsia" w:hAnsiTheme="minorEastAsia" w:hint="eastAsia"/>
          <w:szCs w:val="21"/>
        </w:rPr>
        <w:t>方法論的に</w:t>
      </w:r>
      <w:r w:rsidRPr="002A2DD4">
        <w:rPr>
          <w:rFonts w:asciiTheme="minorEastAsia" w:eastAsiaTheme="minorEastAsia" w:hAnsiTheme="minorEastAsia" w:hint="eastAsia"/>
          <w:szCs w:val="21"/>
        </w:rPr>
        <w:t>後者</w:t>
      </w:r>
      <w:r w:rsidR="00411D3C" w:rsidRPr="002A2DD4">
        <w:rPr>
          <w:rFonts w:asciiTheme="minorEastAsia" w:eastAsiaTheme="minorEastAsia" w:hAnsiTheme="minorEastAsia" w:hint="eastAsia"/>
          <w:szCs w:val="21"/>
        </w:rPr>
        <w:t>、すなわち顕在的権力の行使</w:t>
      </w:r>
      <w:r w:rsidRPr="002A2DD4">
        <w:rPr>
          <w:rFonts w:asciiTheme="minorEastAsia" w:eastAsiaTheme="minorEastAsia" w:hAnsiTheme="minorEastAsia" w:hint="eastAsia"/>
          <w:szCs w:val="21"/>
        </w:rPr>
        <w:t>に</w:t>
      </w:r>
      <w:r w:rsidR="00B62DFA" w:rsidRPr="002A2DD4">
        <w:rPr>
          <w:rFonts w:asciiTheme="minorEastAsia" w:eastAsiaTheme="minorEastAsia" w:hAnsiTheme="minorEastAsia" w:hint="eastAsia"/>
          <w:szCs w:val="21"/>
        </w:rPr>
        <w:t>絞</w:t>
      </w:r>
      <w:r w:rsidR="00411D3C" w:rsidRPr="002A2DD4">
        <w:rPr>
          <w:rFonts w:asciiTheme="minorEastAsia" w:eastAsiaTheme="minorEastAsia" w:hAnsiTheme="minorEastAsia" w:hint="eastAsia"/>
          <w:szCs w:val="21"/>
        </w:rPr>
        <w:t>って議論を展開す</w:t>
      </w:r>
      <w:r w:rsidR="00B62DFA" w:rsidRPr="002A2DD4">
        <w:rPr>
          <w:rFonts w:asciiTheme="minorEastAsia" w:eastAsiaTheme="minorEastAsia" w:hAnsiTheme="minorEastAsia" w:hint="eastAsia"/>
          <w:szCs w:val="21"/>
        </w:rPr>
        <w:t>る</w:t>
      </w:r>
      <w:r w:rsidR="00343766" w:rsidRPr="002A2DD4">
        <w:rPr>
          <w:rFonts w:asciiTheme="minorEastAsia" w:eastAsiaTheme="minorEastAsia" w:hAnsiTheme="minorEastAsia" w:hint="eastAsia"/>
          <w:szCs w:val="21"/>
        </w:rPr>
        <w:t>。そ</w:t>
      </w:r>
      <w:r w:rsidR="00B62DFA" w:rsidRPr="002A2DD4">
        <w:rPr>
          <w:rFonts w:asciiTheme="minorEastAsia" w:eastAsiaTheme="minorEastAsia" w:hAnsiTheme="minorEastAsia" w:hint="eastAsia"/>
          <w:szCs w:val="21"/>
        </w:rPr>
        <w:t>の基礎にある</w:t>
      </w:r>
      <w:r w:rsidRPr="002A2DD4">
        <w:rPr>
          <w:rFonts w:asciiTheme="minorEastAsia" w:eastAsiaTheme="minorEastAsia" w:hAnsiTheme="minorEastAsia" w:hint="eastAsia"/>
          <w:szCs w:val="21"/>
        </w:rPr>
        <w:t>のは、現実の観察可能な〈行動〉の研究</w:t>
      </w:r>
      <w:r w:rsidR="00B62DFA" w:rsidRPr="002A2DD4">
        <w:rPr>
          <w:rFonts w:asciiTheme="minorEastAsia" w:eastAsiaTheme="minorEastAsia" w:hAnsiTheme="minorEastAsia" w:hint="eastAsia"/>
          <w:szCs w:val="21"/>
        </w:rPr>
        <w:t>という</w:t>
      </w:r>
      <w:r w:rsidR="00B62DFA" w:rsidRPr="002A2DD4">
        <w:rPr>
          <w:rFonts w:asciiTheme="minorEastAsia" w:eastAsiaTheme="minorEastAsia" w:hAnsiTheme="minorEastAsia" w:cs="Arial"/>
          <w:szCs w:val="21"/>
          <w:shd w:val="clear" w:color="auto" w:fill="FFFFFF"/>
        </w:rPr>
        <w:t>行動科学アプローチ（＝行動論政治学）の</w:t>
      </w:r>
      <w:r w:rsidR="00B62DFA" w:rsidRPr="002A2DD4">
        <w:rPr>
          <w:rFonts w:asciiTheme="minorEastAsia" w:eastAsiaTheme="minorEastAsia" w:hAnsiTheme="minorEastAsia" w:hint="eastAsia"/>
          <w:szCs w:val="21"/>
        </w:rPr>
        <w:t>立場</w:t>
      </w:r>
      <w:r w:rsidRPr="002A2DD4">
        <w:rPr>
          <w:rFonts w:asciiTheme="minorEastAsia" w:eastAsiaTheme="minorEastAsia" w:hAnsiTheme="minorEastAsia" w:hint="eastAsia"/>
          <w:szCs w:val="21"/>
        </w:rPr>
        <w:t>である</w:t>
      </w:r>
      <w:r w:rsidR="00B62DFA" w:rsidRPr="002A2DD4">
        <w:rPr>
          <w:rStyle w:val="a9"/>
          <w:rFonts w:asciiTheme="minorEastAsia" w:eastAsiaTheme="minorEastAsia" w:hAnsiTheme="minorEastAsia"/>
          <w:szCs w:val="21"/>
        </w:rPr>
        <w:footnoteReference w:id="83"/>
      </w:r>
      <w:r w:rsidR="00343766" w:rsidRPr="002A2DD4">
        <w:rPr>
          <w:rFonts w:asciiTheme="minorEastAsia" w:eastAsiaTheme="minorEastAsia" w:hAnsiTheme="minorEastAsia" w:hint="eastAsia"/>
          <w:szCs w:val="21"/>
        </w:rPr>
        <w:t>。</w:t>
      </w:r>
    </w:p>
    <w:p w:rsidR="00F7418B" w:rsidRPr="002A2DD4" w:rsidRDefault="00F7418B" w:rsidP="00AE75B3">
      <w:pPr>
        <w:ind w:firstLine="210"/>
        <w:rPr>
          <w:rFonts w:asciiTheme="minorEastAsia" w:eastAsiaTheme="minorEastAsia" w:hAnsiTheme="minorEastAsia"/>
          <w:szCs w:val="21"/>
        </w:rPr>
      </w:pPr>
    </w:p>
    <w:p w:rsidR="00F7418B" w:rsidRPr="002A2DD4" w:rsidRDefault="00FB6E02" w:rsidP="004D7C3E">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（4</w:t>
      </w:r>
      <w:r w:rsidR="00F7418B" w:rsidRPr="002A2DD4">
        <w:rPr>
          <w:rFonts w:asciiTheme="minorEastAsia" w:eastAsiaTheme="minorEastAsia" w:hAnsiTheme="minorEastAsia" w:hint="eastAsia"/>
          <w:b/>
          <w:sz w:val="21"/>
          <w:szCs w:val="21"/>
        </w:rPr>
        <w:t>）政治案件を支配し</w:t>
      </w:r>
      <w:r w:rsidR="00D54ACC" w:rsidRPr="002A2DD4">
        <w:rPr>
          <w:rFonts w:asciiTheme="minorEastAsia" w:eastAsiaTheme="minorEastAsia" w:hAnsiTheme="minorEastAsia" w:hint="eastAsia"/>
          <w:b/>
          <w:sz w:val="21"/>
          <w:szCs w:val="21"/>
        </w:rPr>
        <w:t>、</w:t>
      </w:r>
      <w:r w:rsidR="00F7418B" w:rsidRPr="002A2DD4">
        <w:rPr>
          <w:rFonts w:asciiTheme="minorEastAsia" w:eastAsiaTheme="minorEastAsia" w:hAnsiTheme="minorEastAsia" w:hint="eastAsia"/>
          <w:b/>
          <w:sz w:val="21"/>
          <w:szCs w:val="21"/>
        </w:rPr>
        <w:t>潜在的紛争を排除する権力</w:t>
      </w:r>
    </w:p>
    <w:p w:rsidR="00F7418B" w:rsidRPr="002A2DD4" w:rsidRDefault="00D54ACC" w:rsidP="001E0CA7">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上記のように、多元主義は、</w:t>
      </w:r>
      <w:r w:rsidR="003F1A21" w:rsidRPr="002A2DD4">
        <w:rPr>
          <w:rFonts w:asciiTheme="minorEastAsia" w:eastAsiaTheme="minorEastAsia" w:hAnsiTheme="minorEastAsia" w:hint="eastAsia"/>
          <w:szCs w:val="21"/>
        </w:rPr>
        <w:t>選好＝主観的利害に関する</w:t>
      </w:r>
      <w:r w:rsidR="00F7418B" w:rsidRPr="002A2DD4">
        <w:rPr>
          <w:rFonts w:asciiTheme="minorEastAsia" w:eastAsiaTheme="minorEastAsia" w:hAnsiTheme="minorEastAsia" w:hint="eastAsia"/>
          <w:szCs w:val="21"/>
        </w:rPr>
        <w:t>争点について決定するに際し権力が行使されることに焦点を当てる</w:t>
      </w:r>
      <w:r w:rsidR="003F1A21" w:rsidRPr="002A2DD4">
        <w:rPr>
          <w:rFonts w:asciiTheme="minorEastAsia" w:eastAsiaTheme="minorEastAsia" w:hAnsiTheme="minorEastAsia" w:hint="eastAsia"/>
          <w:szCs w:val="21"/>
        </w:rPr>
        <w:t>。</w:t>
      </w:r>
      <w:r w:rsidR="004D7C3E" w:rsidRPr="002A2DD4">
        <w:rPr>
          <w:rFonts w:asciiTheme="minorEastAsia" w:eastAsiaTheme="minorEastAsia" w:hAnsiTheme="minorEastAsia" w:hint="eastAsia"/>
          <w:szCs w:val="21"/>
        </w:rPr>
        <w:t>これ</w:t>
      </w:r>
      <w:r w:rsidR="00F7418B" w:rsidRPr="002A2DD4">
        <w:rPr>
          <w:rFonts w:asciiTheme="minorEastAsia" w:eastAsiaTheme="minorEastAsia" w:hAnsiTheme="minorEastAsia" w:hint="eastAsia"/>
          <w:szCs w:val="21"/>
        </w:rPr>
        <w:t>に対し</w:t>
      </w:r>
      <w:r w:rsidR="001D4AA5" w:rsidRPr="002A2DD4">
        <w:rPr>
          <w:rFonts w:asciiTheme="minorEastAsia" w:eastAsiaTheme="minorEastAsia" w:hAnsiTheme="minorEastAsia"/>
          <w:szCs w:val="21"/>
        </w:rPr>
        <w:t>、その争点は操作されて作られたものかもしれない</w:t>
      </w:r>
      <w:r w:rsidR="00F7418B" w:rsidRPr="002A2DD4">
        <w:rPr>
          <w:rFonts w:asciiTheme="minorEastAsia" w:eastAsiaTheme="minorEastAsia" w:hAnsiTheme="minorEastAsia" w:hint="eastAsia"/>
          <w:szCs w:val="21"/>
        </w:rPr>
        <w:t>という批判がなされる</w:t>
      </w:r>
      <w:r w:rsidR="001D4AA5" w:rsidRPr="002A2DD4">
        <w:rPr>
          <w:rFonts w:asciiTheme="minorEastAsia" w:eastAsiaTheme="minorEastAsia" w:hAnsiTheme="minorEastAsia"/>
          <w:szCs w:val="21"/>
        </w:rPr>
        <w:t>。実際には、</w:t>
      </w:r>
      <w:r w:rsidR="00755AE4" w:rsidRPr="002A2DD4">
        <w:rPr>
          <w:rFonts w:asciiTheme="minorEastAsia" w:eastAsiaTheme="minorEastAsia" w:hAnsiTheme="minorEastAsia" w:hint="eastAsia"/>
          <w:szCs w:val="21"/>
        </w:rPr>
        <w:t>「政策をめぐる紛争が表沙汰にならないように妨げる」</w:t>
      </w:r>
      <w:r w:rsidR="00A9506B" w:rsidRPr="002A2DD4">
        <w:rPr>
          <w:rFonts w:asciiTheme="minorEastAsia" w:eastAsiaTheme="minorEastAsia" w:hAnsiTheme="minorEastAsia" w:hint="eastAsia"/>
          <w:szCs w:val="21"/>
        </w:rPr>
        <w:t>という「偏向（バイアス）の動員」がなされることも多い。偏向の動員とは、「他を犠牲にしてある人々や諸集団の利益となるように体系的かつ終始一貫して作用する一連の支配的な価値、信念、儀式、制度上の手続き」である。ベトナム戦争に反対する人々が進んで兵籍に入ることがあるように、偏向の動員はあるはっきりとした多数派に利益をもたらすことがある。</w:t>
      </w:r>
    </w:p>
    <w:p w:rsidR="001E0CA7" w:rsidRPr="002A2DD4" w:rsidRDefault="00A9506B" w:rsidP="001E0CA7">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「権力が</w:t>
      </w:r>
      <w:r w:rsidR="00AE75B3"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かなり〈安全な〉争点に決定作成の範囲を制限することによって行使されることがある」</w:t>
      </w:r>
      <w:r w:rsidR="001E0CA7" w:rsidRPr="002A2DD4">
        <w:rPr>
          <w:rFonts w:asciiTheme="minorEastAsia" w:eastAsiaTheme="minorEastAsia" w:hAnsiTheme="minorEastAsia" w:hint="eastAsia"/>
          <w:szCs w:val="21"/>
        </w:rPr>
        <w:t>。だれかにもたせたいと思う欲望をもたせること、つまりその思考や欲望の制御をとおして服従せしめること、それこそが至高の権力行使というものであろう（ルークス）。</w:t>
      </w:r>
    </w:p>
    <w:p w:rsidR="004F14FB" w:rsidRPr="002A2DD4" w:rsidRDefault="004F14FB" w:rsidP="004F14FB">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ルークスは、前記の、多元主義における、</w:t>
      </w:r>
      <w:r w:rsidR="003F1A21" w:rsidRPr="002A2DD4">
        <w:rPr>
          <w:rFonts w:asciiTheme="minorEastAsia" w:eastAsiaTheme="minorEastAsia" w:hAnsiTheme="minorEastAsia" w:hint="eastAsia"/>
          <w:szCs w:val="21"/>
        </w:rPr>
        <w:t>選好＝（主観的）利害 → 争点 → 決定＝権力</w:t>
      </w:r>
      <w:r w:rsidRPr="002A2DD4">
        <w:rPr>
          <w:rFonts w:asciiTheme="minorEastAsia" w:eastAsiaTheme="minorEastAsia" w:hAnsiTheme="minorEastAsia" w:hint="eastAsia"/>
          <w:szCs w:val="21"/>
        </w:rPr>
        <w:t>という連関</w:t>
      </w:r>
      <w:r w:rsidR="00D74420" w:rsidRPr="002A2DD4">
        <w:rPr>
          <w:rFonts w:asciiTheme="minorEastAsia" w:eastAsiaTheme="minorEastAsia" w:hAnsiTheme="minorEastAsia" w:hint="eastAsia"/>
          <w:szCs w:val="21"/>
        </w:rPr>
        <w:t>（一次元的権力観））に対し</w:t>
      </w:r>
      <w:r w:rsidRPr="002A2DD4">
        <w:rPr>
          <w:rFonts w:asciiTheme="minorEastAsia" w:eastAsiaTheme="minorEastAsia" w:hAnsiTheme="minorEastAsia" w:hint="eastAsia"/>
          <w:szCs w:val="21"/>
        </w:rPr>
        <w:t>、「偏向の動員」を通して</w:t>
      </w:r>
      <w:r w:rsidR="003F1A21" w:rsidRPr="002A2DD4">
        <w:rPr>
          <w:rFonts w:asciiTheme="minorEastAsia" w:eastAsiaTheme="minorEastAsia" w:hAnsiTheme="minorEastAsia" w:hint="eastAsia"/>
          <w:szCs w:val="21"/>
        </w:rPr>
        <w:t>選好を歪曲し</w:t>
      </w:r>
      <w:r w:rsidRPr="002A2DD4">
        <w:rPr>
          <w:rFonts w:asciiTheme="minorEastAsia" w:eastAsiaTheme="minorEastAsia" w:hAnsiTheme="minorEastAsia" w:hint="eastAsia"/>
          <w:szCs w:val="21"/>
        </w:rPr>
        <w:t>、AがBに対し、自分（A</w:t>
      </w:r>
      <w:r w:rsidRPr="002A2DD4">
        <w:rPr>
          <w:rFonts w:asciiTheme="minorEastAsia" w:eastAsiaTheme="minorEastAsia" w:hAnsiTheme="minorEastAsia"/>
          <w:szCs w:val="21"/>
        </w:rPr>
        <w:t>）</w:t>
      </w:r>
      <w:r w:rsidRPr="002A2DD4">
        <w:rPr>
          <w:rFonts w:asciiTheme="minorEastAsia" w:eastAsiaTheme="minorEastAsia" w:hAnsiTheme="minorEastAsia" w:hint="eastAsia"/>
          <w:szCs w:val="21"/>
        </w:rPr>
        <w:t>の立場に沿った決定形成をさせ、さらに決定回避させる（二次元的権力観）だけでなく、争点化回避においてこそ権力の存在が認識されるべきであるとする見方を示す（三次元的権力観）。</w:t>
      </w:r>
    </w:p>
    <w:p w:rsidR="004F14FB" w:rsidRPr="002A2DD4" w:rsidRDefault="004F14FB" w:rsidP="004F14FB">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これをA・B間の関係で示せば、Aは、権力を有する者（A</w:t>
      </w:r>
      <w:r w:rsidRPr="002A2DD4">
        <w:rPr>
          <w:rFonts w:asciiTheme="minorEastAsia" w:eastAsiaTheme="minorEastAsia" w:hAnsiTheme="minorEastAsia"/>
          <w:szCs w:val="21"/>
        </w:rPr>
        <w:t>）</w:t>
      </w:r>
      <w:r w:rsidRPr="002A2DD4">
        <w:rPr>
          <w:rFonts w:asciiTheme="minorEastAsia" w:eastAsiaTheme="minorEastAsia" w:hAnsiTheme="minorEastAsia" w:hint="eastAsia"/>
          <w:szCs w:val="21"/>
        </w:rPr>
        <w:t>の立場を選好するようにBを自発的に順応させ、または、BがAとの問にそもそも争点となるべき立場の対立が存在することの認識自体を持たないようにする。 Aはそもそも何が争点であるか自体も左右しうることになる（政治案件agendaの支配）。</w:t>
      </w:r>
    </w:p>
    <w:p w:rsidR="00303CB3" w:rsidRPr="002A2DD4" w:rsidRDefault="00136C3B" w:rsidP="00303CB3">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では、ここで</w:t>
      </w:r>
      <w:r w:rsidRPr="002A2DD4">
        <w:rPr>
          <w:rFonts w:asciiTheme="minorEastAsia" w:eastAsiaTheme="minorEastAsia" w:hAnsiTheme="minorEastAsia"/>
          <w:szCs w:val="21"/>
        </w:rPr>
        <w:t>対立や対立の認識を説得により消滅させたのは誰か</w:t>
      </w:r>
      <w:r w:rsidR="00303CB3" w:rsidRPr="002A2DD4">
        <w:rPr>
          <w:rFonts w:asciiTheme="minorEastAsia" w:eastAsiaTheme="minorEastAsia" w:hAnsiTheme="minorEastAsia" w:hint="eastAsia"/>
          <w:szCs w:val="21"/>
        </w:rPr>
        <w:t>を考えてみれば、</w:t>
      </w:r>
      <w:r w:rsidR="00303CB3" w:rsidRPr="002A2DD4">
        <w:rPr>
          <w:rFonts w:asciiTheme="minorEastAsia" w:eastAsiaTheme="minorEastAsia" w:hAnsiTheme="minorEastAsia"/>
          <w:szCs w:val="21"/>
        </w:rPr>
        <w:t>「当事者による対立の自覚」に注目していても権力は見えない</w:t>
      </w:r>
      <w:r w:rsidR="00303CB3" w:rsidRPr="002A2DD4">
        <w:rPr>
          <w:rFonts w:asciiTheme="minorEastAsia" w:eastAsiaTheme="minorEastAsia" w:hAnsiTheme="minorEastAsia" w:hint="eastAsia"/>
          <w:szCs w:val="21"/>
        </w:rPr>
        <w:t>のであり、偏向の動員についての説明に現れているように、ここでは既に、</w:t>
      </w:r>
      <w:r w:rsidR="00303CB3" w:rsidRPr="002A2DD4">
        <w:rPr>
          <w:rFonts w:asciiTheme="minorEastAsia" w:eastAsiaTheme="minorEastAsia" w:hAnsiTheme="minorEastAsia"/>
          <w:szCs w:val="21"/>
        </w:rPr>
        <w:t>「主意主義的権力」</w:t>
      </w:r>
      <w:r w:rsidR="004D7C3E" w:rsidRPr="002A2DD4">
        <w:rPr>
          <w:rFonts w:asciiTheme="minorEastAsia" w:eastAsiaTheme="minorEastAsia" w:hAnsiTheme="minorEastAsia"/>
          <w:szCs w:val="21"/>
        </w:rPr>
        <w:t>観</w:t>
      </w:r>
      <w:r w:rsidR="00303CB3" w:rsidRPr="002A2DD4">
        <w:rPr>
          <w:rFonts w:asciiTheme="minorEastAsia" w:eastAsiaTheme="minorEastAsia" w:hAnsiTheme="minorEastAsia"/>
          <w:szCs w:val="21"/>
        </w:rPr>
        <w:t>から「構造としての権力」</w:t>
      </w:r>
      <w:r w:rsidR="004D7C3E" w:rsidRPr="002A2DD4">
        <w:rPr>
          <w:rFonts w:asciiTheme="minorEastAsia" w:eastAsiaTheme="minorEastAsia" w:hAnsiTheme="minorEastAsia"/>
          <w:szCs w:val="21"/>
        </w:rPr>
        <w:t>観</w:t>
      </w:r>
      <w:r w:rsidR="00303CB3" w:rsidRPr="002A2DD4">
        <w:rPr>
          <w:rFonts w:asciiTheme="minorEastAsia" w:eastAsiaTheme="minorEastAsia" w:hAnsiTheme="minorEastAsia" w:hint="eastAsia"/>
          <w:szCs w:val="21"/>
        </w:rPr>
        <w:t>（</w:t>
      </w:r>
      <w:r w:rsidR="00303CB3" w:rsidRPr="002A2DD4">
        <w:rPr>
          <w:rFonts w:asciiTheme="minorEastAsia" w:eastAsiaTheme="minorEastAsia" w:hAnsiTheme="minorEastAsia"/>
          <w:szCs w:val="21"/>
        </w:rPr>
        <w:t>M.フーコー</w:t>
      </w:r>
      <w:r w:rsidR="00303CB3" w:rsidRPr="002A2DD4">
        <w:rPr>
          <w:rFonts w:asciiTheme="minorEastAsia" w:eastAsiaTheme="minorEastAsia" w:hAnsiTheme="minorEastAsia" w:hint="eastAsia"/>
          <w:szCs w:val="21"/>
        </w:rPr>
        <w:t>）</w:t>
      </w:r>
      <w:r w:rsidR="00303CB3" w:rsidRPr="002A2DD4">
        <w:rPr>
          <w:rFonts w:asciiTheme="minorEastAsia" w:eastAsiaTheme="minorEastAsia" w:hAnsiTheme="minorEastAsia"/>
          <w:szCs w:val="21"/>
        </w:rPr>
        <w:t>へ</w:t>
      </w:r>
      <w:r w:rsidR="00303CB3" w:rsidRPr="002A2DD4">
        <w:rPr>
          <w:rFonts w:asciiTheme="minorEastAsia" w:eastAsiaTheme="minorEastAsia" w:hAnsiTheme="minorEastAsia" w:hint="eastAsia"/>
          <w:szCs w:val="21"/>
        </w:rPr>
        <w:t>の転換が始まっているともいえよう。</w:t>
      </w:r>
    </w:p>
    <w:p w:rsidR="00303CB3" w:rsidRPr="002A2DD4" w:rsidRDefault="00303CB3" w:rsidP="00303CB3">
      <w:pPr>
        <w:ind w:firstLine="210"/>
        <w:rPr>
          <w:rFonts w:asciiTheme="minorEastAsia" w:eastAsiaTheme="minorEastAsia" w:hAnsiTheme="minorEastAsia"/>
          <w:szCs w:val="21"/>
        </w:rPr>
      </w:pPr>
      <w:r w:rsidRPr="002A2DD4">
        <w:rPr>
          <w:rFonts w:asciiTheme="minorEastAsia" w:eastAsiaTheme="minorEastAsia" w:hAnsiTheme="minorEastAsia"/>
          <w:szCs w:val="21"/>
        </w:rPr>
        <w:t>M.フーコー</w:t>
      </w:r>
      <w:r w:rsidRPr="002A2DD4">
        <w:rPr>
          <w:rFonts w:asciiTheme="minorEastAsia" w:eastAsiaTheme="minorEastAsia" w:hAnsiTheme="minorEastAsia" w:hint="eastAsia"/>
          <w:szCs w:val="21"/>
        </w:rPr>
        <w:t>に</w:t>
      </w:r>
      <w:r w:rsidR="00756606" w:rsidRPr="002A2DD4">
        <w:rPr>
          <w:rFonts w:asciiTheme="minorEastAsia" w:eastAsiaTheme="minorEastAsia" w:hAnsiTheme="minorEastAsia" w:hint="eastAsia"/>
          <w:szCs w:val="21"/>
        </w:rPr>
        <w:t>よれば</w:t>
      </w:r>
      <w:r w:rsidRPr="002A2DD4">
        <w:rPr>
          <w:rFonts w:asciiTheme="minorEastAsia" w:eastAsiaTheme="minorEastAsia" w:hAnsiTheme="minorEastAsia" w:hint="eastAsia"/>
          <w:szCs w:val="21"/>
        </w:rPr>
        <w:t>、権力は共通の目的をめざすものであり</w:t>
      </w:r>
      <w:r w:rsidR="00756606" w:rsidRPr="002A2DD4">
        <w:rPr>
          <w:rFonts w:asciiTheme="minorEastAsia" w:eastAsiaTheme="minorEastAsia" w:hAnsiTheme="minorEastAsia" w:hint="eastAsia"/>
          <w:szCs w:val="21"/>
        </w:rPr>
        <w:t>，自発的な共同の行為から生まれるものである。そうである以上，権力</w:t>
      </w:r>
      <w:r w:rsidRPr="002A2DD4">
        <w:rPr>
          <w:rFonts w:asciiTheme="minorEastAsia" w:eastAsiaTheme="minorEastAsia" w:hAnsiTheme="minorEastAsia" w:hint="eastAsia"/>
          <w:szCs w:val="21"/>
        </w:rPr>
        <w:t>は自由と対立するというよりも，個々人の自由の現れであり，かつ人々に個人としてはもちえない能力を可能にするという意味で，</w:t>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自由と不可分だということになる。</w:t>
      </w:r>
    </w:p>
    <w:p w:rsidR="00842982" w:rsidRPr="002A2DD4" w:rsidRDefault="00303CB3" w:rsidP="004F14FB">
      <w:pPr>
        <w:ind w:firstLine="210"/>
        <w:rPr>
          <w:rFonts w:asciiTheme="minorEastAsia" w:eastAsiaTheme="minorEastAsia" w:hAnsiTheme="minorEastAsia"/>
          <w:szCs w:val="21"/>
        </w:rPr>
      </w:pPr>
      <w:r w:rsidRPr="002A2DD4">
        <w:rPr>
          <w:rFonts w:asciiTheme="minorEastAsia" w:eastAsiaTheme="minorEastAsia" w:hAnsiTheme="minorEastAsia"/>
          <w:szCs w:val="21"/>
        </w:rPr>
        <w:t>人間は自由な主体か、</w:t>
      </w:r>
      <w:r w:rsidR="00B964D9" w:rsidRPr="002A2DD4">
        <w:rPr>
          <w:rFonts w:asciiTheme="minorEastAsia" w:eastAsiaTheme="minorEastAsia" w:hAnsiTheme="minorEastAsia"/>
          <w:szCs w:val="21"/>
        </w:rPr>
        <w:t>それとも</w:t>
      </w:r>
      <w:r w:rsidRPr="002A2DD4">
        <w:rPr>
          <w:rFonts w:asciiTheme="minorEastAsia" w:eastAsiaTheme="minorEastAsia" w:hAnsiTheme="minorEastAsia"/>
          <w:szCs w:val="21"/>
        </w:rPr>
        <w:t>構造に規定されているのか</w:t>
      </w:r>
      <w:r w:rsidRPr="002A2DD4">
        <w:rPr>
          <w:rFonts w:asciiTheme="minorEastAsia" w:eastAsiaTheme="minorEastAsia" w:hAnsiTheme="minorEastAsia" w:hint="eastAsia"/>
          <w:szCs w:val="21"/>
        </w:rPr>
        <w:t>という問題について、三次元的権力観や</w:t>
      </w:r>
      <w:r w:rsidR="00756606"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構造としての権力</w:t>
      </w:r>
      <w:r w:rsidR="00756606"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論は，人間の意思や行為が自覚しえないもの，みえないものによって強く規定されていることを強調する。むしろ，</w:t>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自由な主体というのはそれ自体が幻想だ，というのである</w:t>
      </w:r>
      <w:r w:rsidRPr="002A2DD4">
        <w:rPr>
          <w:rStyle w:val="a9"/>
          <w:rFonts w:asciiTheme="minorEastAsia" w:eastAsiaTheme="minorEastAsia" w:hAnsiTheme="minorEastAsia"/>
          <w:szCs w:val="21"/>
        </w:rPr>
        <w:footnoteReference w:id="84"/>
      </w:r>
      <w:r w:rsidRPr="002A2DD4">
        <w:rPr>
          <w:rFonts w:asciiTheme="minorEastAsia" w:eastAsiaTheme="minorEastAsia" w:hAnsiTheme="minorEastAsia" w:hint="eastAsia"/>
          <w:szCs w:val="21"/>
        </w:rPr>
        <w:t>。</w:t>
      </w:r>
    </w:p>
    <w:p w:rsidR="00136C3B" w:rsidRPr="002A2DD4" w:rsidRDefault="00842982" w:rsidP="004F14FB">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権力と自由は、</w:t>
      </w:r>
      <w:r w:rsidR="00D46C44" w:rsidRPr="002A2DD4">
        <w:rPr>
          <w:rFonts w:asciiTheme="minorEastAsia" w:eastAsiaTheme="minorEastAsia" w:hAnsiTheme="minorEastAsia" w:hint="eastAsia"/>
          <w:szCs w:val="21"/>
        </w:rPr>
        <w:t>一般には</w:t>
      </w:r>
      <w:r w:rsidRPr="002A2DD4">
        <w:rPr>
          <w:rFonts w:asciiTheme="minorEastAsia" w:eastAsiaTheme="minorEastAsia" w:hAnsiTheme="minorEastAsia" w:hint="eastAsia"/>
          <w:szCs w:val="21"/>
        </w:rPr>
        <w:t>相対立する概念として受け取られてきたが、上記のような議論を踏まえると、自由</w:t>
      </w:r>
      <w:r w:rsidR="00BE5E2A" w:rsidRPr="002A2DD4">
        <w:rPr>
          <w:rFonts w:asciiTheme="minorEastAsia" w:eastAsiaTheme="minorEastAsia" w:hAnsiTheme="minorEastAsia" w:hint="eastAsia"/>
          <w:szCs w:val="21"/>
        </w:rPr>
        <w:t>または自律を素朴に前提とすることはできず、一定の留保を付す必要があることになろう</w:t>
      </w:r>
      <w:r w:rsidRPr="002A2DD4">
        <w:rPr>
          <w:rFonts w:asciiTheme="minorEastAsia" w:eastAsiaTheme="minorEastAsia" w:hAnsiTheme="minorEastAsia" w:hint="eastAsia"/>
          <w:szCs w:val="21"/>
        </w:rPr>
        <w:t>。</w:t>
      </w:r>
    </w:p>
    <w:p w:rsidR="00026BC4" w:rsidRPr="002A2DD4" w:rsidRDefault="00026BC4" w:rsidP="004F14FB">
      <w:pPr>
        <w:ind w:firstLine="210"/>
        <w:rPr>
          <w:rFonts w:asciiTheme="minorEastAsia" w:eastAsiaTheme="minorEastAsia" w:hAnsiTheme="minorEastAsia"/>
          <w:szCs w:val="21"/>
        </w:rPr>
      </w:pPr>
    </w:p>
    <w:p w:rsidR="00327446" w:rsidRPr="002A2DD4" w:rsidRDefault="00FB6E02" w:rsidP="00327446">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（5</w:t>
      </w:r>
      <w:r w:rsidR="00327446" w:rsidRPr="002A2DD4">
        <w:rPr>
          <w:rFonts w:asciiTheme="minorEastAsia" w:eastAsiaTheme="minorEastAsia" w:hAnsiTheme="minorEastAsia" w:hint="eastAsia"/>
          <w:b/>
          <w:sz w:val="21"/>
          <w:szCs w:val="21"/>
        </w:rPr>
        <w:t>）</w:t>
      </w:r>
      <w:r w:rsidR="00327446" w:rsidRPr="002A2DD4">
        <w:rPr>
          <w:rFonts w:asciiTheme="minorEastAsia" w:eastAsiaTheme="minorEastAsia" w:hAnsiTheme="minorEastAsia"/>
          <w:b/>
          <w:sz w:val="21"/>
          <w:szCs w:val="21"/>
        </w:rPr>
        <w:t>主体間関係としての権力観</w:t>
      </w:r>
      <w:r w:rsidR="00327446" w:rsidRPr="002A2DD4">
        <w:rPr>
          <w:rFonts w:asciiTheme="minorEastAsia" w:eastAsiaTheme="minorEastAsia" w:hAnsiTheme="minorEastAsia" w:hint="eastAsia"/>
          <w:b/>
          <w:sz w:val="21"/>
          <w:szCs w:val="21"/>
        </w:rPr>
        <w:t xml:space="preserve"> vs </w:t>
      </w:r>
      <w:r w:rsidR="00327446" w:rsidRPr="002A2DD4">
        <w:rPr>
          <w:rFonts w:asciiTheme="minorEastAsia" w:eastAsiaTheme="minorEastAsia" w:hAnsiTheme="minorEastAsia"/>
          <w:b/>
          <w:sz w:val="21"/>
          <w:szCs w:val="21"/>
        </w:rPr>
        <w:t>権力空間の共有を強調する権力観</w:t>
      </w:r>
    </w:p>
    <w:p w:rsidR="00B33B18" w:rsidRPr="002A2DD4" w:rsidRDefault="00303CB3" w:rsidP="006A6496">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 xml:space="preserve">　上記の</w:t>
      </w:r>
      <w:r w:rsidR="004F14FB" w:rsidRPr="002A2DD4">
        <w:rPr>
          <w:rFonts w:asciiTheme="minorEastAsia" w:eastAsiaTheme="minorEastAsia" w:hAnsiTheme="minorEastAsia" w:hint="eastAsia"/>
          <w:szCs w:val="21"/>
        </w:rPr>
        <w:t>ルークスの主張は、今日の政治学からみれば</w:t>
      </w:r>
      <w:r w:rsidR="00447573" w:rsidRPr="002A2DD4">
        <w:rPr>
          <w:rFonts w:asciiTheme="minorEastAsia" w:eastAsiaTheme="minorEastAsia" w:hAnsiTheme="minorEastAsia" w:hint="eastAsia"/>
          <w:szCs w:val="21"/>
        </w:rPr>
        <w:t>、</w:t>
      </w:r>
      <w:r w:rsidR="004F14FB" w:rsidRPr="002A2DD4">
        <w:rPr>
          <w:rFonts w:asciiTheme="minorEastAsia" w:eastAsiaTheme="minorEastAsia" w:hAnsiTheme="minorEastAsia" w:hint="eastAsia"/>
          <w:szCs w:val="21"/>
        </w:rPr>
        <w:t>「</w:t>
      </w:r>
      <w:r w:rsidR="00447573" w:rsidRPr="002A2DD4">
        <w:rPr>
          <w:rFonts w:asciiTheme="minorEastAsia" w:eastAsiaTheme="minorEastAsia" w:hAnsiTheme="minorEastAsia" w:hint="eastAsia"/>
          <w:szCs w:val="21"/>
        </w:rPr>
        <w:t>さほど珍しいものではない」</w:t>
      </w:r>
      <w:r w:rsidR="00447573" w:rsidRPr="002A2DD4">
        <w:rPr>
          <w:rStyle w:val="a9"/>
          <w:rFonts w:asciiTheme="minorEastAsia" w:eastAsiaTheme="minorEastAsia" w:hAnsiTheme="minorEastAsia"/>
          <w:szCs w:val="21"/>
        </w:rPr>
        <w:footnoteReference w:id="85"/>
      </w:r>
      <w:r w:rsidR="00447573" w:rsidRPr="002A2DD4">
        <w:rPr>
          <w:rFonts w:asciiTheme="minorEastAsia" w:eastAsiaTheme="minorEastAsia" w:hAnsiTheme="minorEastAsia" w:hint="eastAsia"/>
          <w:szCs w:val="21"/>
        </w:rPr>
        <w:t>と</w:t>
      </w:r>
      <w:r w:rsidR="00B33B18" w:rsidRPr="002A2DD4">
        <w:rPr>
          <w:rFonts w:asciiTheme="minorEastAsia" w:eastAsiaTheme="minorEastAsia" w:hAnsiTheme="minorEastAsia" w:hint="eastAsia"/>
          <w:szCs w:val="21"/>
        </w:rPr>
        <w:t>も評されている</w:t>
      </w:r>
      <w:r w:rsidR="00447573" w:rsidRPr="002A2DD4">
        <w:rPr>
          <w:rFonts w:asciiTheme="minorEastAsia" w:eastAsiaTheme="minorEastAsia" w:hAnsiTheme="minorEastAsia" w:hint="eastAsia"/>
          <w:szCs w:val="21"/>
        </w:rPr>
        <w:t>。</w:t>
      </w:r>
      <w:r w:rsidR="00842982" w:rsidRPr="002A2DD4">
        <w:rPr>
          <w:rFonts w:asciiTheme="minorEastAsia" w:eastAsiaTheme="minorEastAsia" w:hAnsiTheme="minorEastAsia" w:hint="eastAsia"/>
          <w:szCs w:val="21"/>
        </w:rPr>
        <w:t>諸議論の精確な位置づけは措くことにして、本稿の</w:t>
      </w:r>
      <w:r w:rsidR="00721579" w:rsidRPr="002A2DD4">
        <w:rPr>
          <w:rFonts w:asciiTheme="minorEastAsia" w:eastAsiaTheme="minorEastAsia" w:hAnsiTheme="minorEastAsia" w:hint="eastAsia"/>
          <w:szCs w:val="21"/>
        </w:rPr>
        <w:t>関心事である</w:t>
      </w:r>
      <w:r w:rsidR="00842982" w:rsidRPr="002A2DD4">
        <w:rPr>
          <w:rFonts w:asciiTheme="minorEastAsia" w:eastAsiaTheme="minorEastAsia" w:hAnsiTheme="minorEastAsia" w:hint="eastAsia"/>
          <w:szCs w:val="21"/>
        </w:rPr>
        <w:t>、経済的自由と経済権力の関係という問題意識を背景に、以下簡単にまとめてみる。</w:t>
      </w:r>
    </w:p>
    <w:p w:rsidR="00327446" w:rsidRPr="002A2DD4" w:rsidRDefault="009A300C" w:rsidP="009A300C">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 xml:space="preserve"> </w:t>
      </w:r>
      <w:r w:rsidR="00327446" w:rsidRPr="002A2DD4">
        <w:rPr>
          <w:rFonts w:asciiTheme="minorEastAsia" w:eastAsiaTheme="minorEastAsia" w:hAnsiTheme="minorEastAsia" w:hint="eastAsia"/>
          <w:szCs w:val="21"/>
        </w:rPr>
        <w:t>権力</w:t>
      </w:r>
      <w:r w:rsidRPr="002A2DD4">
        <w:rPr>
          <w:rFonts w:asciiTheme="minorEastAsia" w:eastAsiaTheme="minorEastAsia" w:hAnsiTheme="minorEastAsia" w:hint="eastAsia"/>
          <w:szCs w:val="21"/>
        </w:rPr>
        <w:t>をどう捉えるかにつき</w:t>
      </w:r>
      <w:r w:rsidR="00327446" w:rsidRPr="002A2DD4">
        <w:rPr>
          <w:rFonts w:asciiTheme="minorEastAsia" w:eastAsiaTheme="minorEastAsia" w:hAnsiTheme="minorEastAsia" w:hint="eastAsia"/>
          <w:szCs w:val="21"/>
        </w:rPr>
        <w:t>、政治学の概説書</w:t>
      </w:r>
      <w:r w:rsidR="00842982" w:rsidRPr="002A2DD4">
        <w:rPr>
          <w:rFonts w:asciiTheme="minorEastAsia" w:eastAsiaTheme="minorEastAsia" w:hAnsiTheme="minorEastAsia" w:hint="eastAsia"/>
          <w:szCs w:val="21"/>
        </w:rPr>
        <w:t>等</w:t>
      </w:r>
      <w:r w:rsidR="00327446" w:rsidRPr="002A2DD4">
        <w:rPr>
          <w:rFonts w:asciiTheme="minorEastAsia" w:eastAsiaTheme="minorEastAsia" w:hAnsiTheme="minorEastAsia" w:hint="eastAsia"/>
          <w:szCs w:val="21"/>
        </w:rPr>
        <w:t>では、二</w:t>
      </w:r>
      <w:r w:rsidR="00327446" w:rsidRPr="002A2DD4">
        <w:rPr>
          <w:rFonts w:asciiTheme="minorEastAsia" w:eastAsiaTheme="minorEastAsia" w:hAnsiTheme="minorEastAsia"/>
          <w:szCs w:val="21"/>
        </w:rPr>
        <w:t>者間関係的な権力観</w:t>
      </w:r>
      <w:r w:rsidR="00327446" w:rsidRPr="002A2DD4">
        <w:rPr>
          <w:rFonts w:asciiTheme="minorEastAsia" w:eastAsiaTheme="minorEastAsia" w:hAnsiTheme="minorEastAsia" w:hint="eastAsia"/>
          <w:szCs w:val="21"/>
        </w:rPr>
        <w:t>または</w:t>
      </w:r>
      <w:r w:rsidR="00327446" w:rsidRPr="002A2DD4">
        <w:rPr>
          <w:rFonts w:asciiTheme="minorEastAsia" w:eastAsiaTheme="minorEastAsia" w:hAnsiTheme="minorEastAsia"/>
          <w:szCs w:val="21"/>
        </w:rPr>
        <w:t>主体間関係としての権力観と、権力空間の共有を強調する権力観</w:t>
      </w:r>
      <w:r w:rsidR="00327446" w:rsidRPr="002A2DD4">
        <w:rPr>
          <w:rFonts w:asciiTheme="minorEastAsia" w:eastAsiaTheme="minorEastAsia" w:hAnsiTheme="minorEastAsia" w:hint="eastAsia"/>
          <w:szCs w:val="21"/>
        </w:rPr>
        <w:t>という区別によって説かれている。前者は、</w:t>
      </w:r>
      <w:r w:rsidR="00327446" w:rsidRPr="002A2DD4">
        <w:rPr>
          <w:rFonts w:asciiTheme="minorEastAsia" w:eastAsiaTheme="minorEastAsia" w:hAnsiTheme="minorEastAsia"/>
          <w:szCs w:val="21"/>
        </w:rPr>
        <w:t>非対称的権力観、ゼロサム的権力観</w:t>
      </w:r>
      <w:r w:rsidR="008D1687" w:rsidRPr="002A2DD4">
        <w:rPr>
          <w:rFonts w:asciiTheme="minorEastAsia" w:eastAsiaTheme="minorEastAsia" w:hAnsiTheme="minorEastAsia" w:hint="eastAsia"/>
          <w:szCs w:val="21"/>
        </w:rPr>
        <w:t>（</w:t>
      </w:r>
      <w:r w:rsidR="00756C44" w:rsidRPr="002A2DD4">
        <w:rPr>
          <w:rFonts w:asciiTheme="minorEastAsia" w:eastAsiaTheme="minorEastAsia" w:hAnsiTheme="minorEastAsia" w:hint="eastAsia"/>
          <w:szCs w:val="21"/>
        </w:rPr>
        <w:t>マックス・</w:t>
      </w:r>
      <w:r w:rsidR="008D1687" w:rsidRPr="002A2DD4">
        <w:rPr>
          <w:rFonts w:asciiTheme="minorEastAsia" w:eastAsiaTheme="minorEastAsia" w:hAnsiTheme="minorEastAsia" w:hint="eastAsia"/>
          <w:szCs w:val="21"/>
        </w:rPr>
        <w:t>ウェーバー、ダール等の多元主義者）</w:t>
      </w:r>
      <w:r w:rsidR="00327446" w:rsidRPr="002A2DD4">
        <w:rPr>
          <w:rFonts w:asciiTheme="minorEastAsia" w:eastAsiaTheme="minorEastAsia" w:hAnsiTheme="minorEastAsia" w:hint="eastAsia"/>
          <w:szCs w:val="21"/>
        </w:rPr>
        <w:t>、また後者は、</w:t>
      </w:r>
      <w:r w:rsidR="00327446" w:rsidRPr="002A2DD4">
        <w:rPr>
          <w:rFonts w:asciiTheme="minorEastAsia" w:eastAsiaTheme="minorEastAsia" w:hAnsiTheme="minorEastAsia"/>
          <w:szCs w:val="21"/>
        </w:rPr>
        <w:t>共同的権力観、非ゼロサム的権力観</w:t>
      </w:r>
      <w:r w:rsidR="00327446" w:rsidRPr="002A2DD4">
        <w:rPr>
          <w:rFonts w:asciiTheme="minorEastAsia" w:eastAsiaTheme="minorEastAsia" w:hAnsiTheme="minorEastAsia" w:hint="eastAsia"/>
          <w:szCs w:val="21"/>
        </w:rPr>
        <w:t>とも特徴付けられる</w:t>
      </w:r>
      <w:r w:rsidR="008D1687" w:rsidRPr="002A2DD4">
        <w:rPr>
          <w:rFonts w:asciiTheme="minorEastAsia" w:eastAsiaTheme="minorEastAsia" w:hAnsiTheme="minorEastAsia" w:hint="eastAsia"/>
          <w:szCs w:val="21"/>
        </w:rPr>
        <w:t>（パーソンズ、アレント、ルーマン）</w:t>
      </w:r>
      <w:r w:rsidR="00327446" w:rsidRPr="002A2DD4">
        <w:rPr>
          <w:rFonts w:asciiTheme="minorEastAsia" w:eastAsiaTheme="minorEastAsia" w:hAnsiTheme="minorEastAsia" w:hint="eastAsia"/>
          <w:szCs w:val="21"/>
        </w:rPr>
        <w:t>。</w:t>
      </w:r>
    </w:p>
    <w:p w:rsidR="00327446" w:rsidRPr="002A2DD4" w:rsidRDefault="00327446" w:rsidP="00327446">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権力という見方で社会をみるときは，誰が</w:t>
      </w:r>
      <w:r w:rsidR="0023332B" w:rsidRPr="002A2DD4">
        <w:rPr>
          <w:rFonts w:asciiTheme="minorEastAsia" w:eastAsiaTheme="minorEastAsia" w:hAnsiTheme="minorEastAsia" w:hint="eastAsia"/>
          <w:szCs w:val="21"/>
        </w:rPr>
        <w:t>権力を行使</w:t>
      </w:r>
      <w:r w:rsidRPr="002A2DD4">
        <w:rPr>
          <w:rFonts w:asciiTheme="minorEastAsia" w:eastAsiaTheme="minorEastAsia" w:hAnsiTheme="minorEastAsia" w:hint="eastAsia"/>
          <w:szCs w:val="21"/>
        </w:rPr>
        <w:t>し誰が</w:t>
      </w:r>
      <w:r w:rsidR="0023332B" w:rsidRPr="002A2DD4">
        <w:rPr>
          <w:rFonts w:asciiTheme="minorEastAsia" w:eastAsiaTheme="minorEastAsia" w:hAnsiTheme="minorEastAsia" w:hint="eastAsia"/>
          <w:szCs w:val="21"/>
        </w:rPr>
        <w:t>抑圧され</w:t>
      </w:r>
      <w:r w:rsidRPr="002A2DD4">
        <w:rPr>
          <w:rFonts w:asciiTheme="minorEastAsia" w:eastAsiaTheme="minorEastAsia" w:hAnsiTheme="minorEastAsia" w:hint="eastAsia"/>
          <w:szCs w:val="21"/>
        </w:rPr>
        <w:t>ているのか，誰が利益を得、誰が不利益を被っているのかという問題意識があることが多い</w:t>
      </w:r>
      <w:r w:rsidR="00924F94" w:rsidRPr="002A2DD4">
        <w:rPr>
          <w:rFonts w:asciiTheme="minorEastAsia" w:eastAsiaTheme="minorEastAsia" w:hAnsiTheme="minorEastAsia" w:hint="eastAsia"/>
          <w:szCs w:val="21"/>
        </w:rPr>
        <w:t>（本稿</w:t>
      </w:r>
      <w:r w:rsidR="001A18DD" w:rsidRPr="002A2DD4">
        <w:rPr>
          <w:rFonts w:asciiTheme="minorEastAsia" w:eastAsiaTheme="minorEastAsia" w:hAnsiTheme="minorEastAsia" w:hint="eastAsia"/>
          <w:szCs w:val="21"/>
        </w:rPr>
        <w:t>もそうである）。こ</w:t>
      </w:r>
      <w:r w:rsidR="00924F94" w:rsidRPr="002A2DD4">
        <w:rPr>
          <w:rFonts w:asciiTheme="minorEastAsia" w:eastAsiaTheme="minorEastAsia" w:hAnsiTheme="minorEastAsia" w:hint="eastAsia"/>
          <w:szCs w:val="21"/>
        </w:rPr>
        <w:t>の場合に</w:t>
      </w:r>
      <w:r w:rsidRPr="002A2DD4">
        <w:rPr>
          <w:rFonts w:asciiTheme="minorEastAsia" w:eastAsiaTheme="minorEastAsia" w:hAnsiTheme="minorEastAsia" w:hint="eastAsia"/>
          <w:szCs w:val="21"/>
        </w:rPr>
        <w:t>は前者の</w:t>
      </w:r>
      <w:r w:rsidRPr="002A2DD4">
        <w:rPr>
          <w:rFonts w:asciiTheme="minorEastAsia" w:eastAsiaTheme="minorEastAsia" w:hAnsiTheme="minorEastAsia"/>
          <w:szCs w:val="21"/>
        </w:rPr>
        <w:t>主体間関係としての権力観</w:t>
      </w:r>
      <w:r w:rsidRPr="002A2DD4">
        <w:rPr>
          <w:rFonts w:asciiTheme="minorEastAsia" w:eastAsiaTheme="minorEastAsia" w:hAnsiTheme="minorEastAsia" w:hint="eastAsia"/>
          <w:szCs w:val="21"/>
        </w:rPr>
        <w:t>が適合的である。他方</w:t>
      </w:r>
      <w:r w:rsidR="009A300C" w:rsidRPr="002A2DD4">
        <w:rPr>
          <w:rFonts w:asciiTheme="minorEastAsia" w:eastAsiaTheme="minorEastAsia" w:hAnsiTheme="minorEastAsia" w:hint="eastAsia"/>
          <w:szCs w:val="21"/>
        </w:rPr>
        <w:t>で</w:t>
      </w:r>
      <w:r w:rsidRPr="002A2DD4">
        <w:rPr>
          <w:rFonts w:asciiTheme="minorEastAsia" w:eastAsiaTheme="minorEastAsia" w:hAnsiTheme="minorEastAsia" w:hint="eastAsia"/>
          <w:szCs w:val="21"/>
        </w:rPr>
        <w:t>，非ゼロサム的な権力把握は，権力の生成</w:t>
      </w:r>
      <w:r w:rsidR="001A18DD" w:rsidRPr="002A2DD4">
        <w:rPr>
          <w:rFonts w:asciiTheme="minorEastAsia" w:eastAsiaTheme="minorEastAsia" w:hAnsiTheme="minorEastAsia" w:hint="eastAsia"/>
          <w:szCs w:val="21"/>
        </w:rPr>
        <w:t>・維持</w:t>
      </w:r>
      <w:r w:rsidRPr="002A2DD4">
        <w:rPr>
          <w:rFonts w:asciiTheme="minorEastAsia" w:eastAsiaTheme="minorEastAsia" w:hAnsiTheme="minorEastAsia" w:hint="eastAsia"/>
          <w:szCs w:val="21"/>
        </w:rPr>
        <w:t>において，自発的な同意や支持が存在することを強調</w:t>
      </w:r>
      <w:r w:rsidR="009A300C" w:rsidRPr="002A2DD4">
        <w:rPr>
          <w:rFonts w:asciiTheme="minorEastAsia" w:eastAsiaTheme="minorEastAsia" w:hAnsiTheme="minorEastAsia" w:hint="eastAsia"/>
          <w:szCs w:val="21"/>
        </w:rPr>
        <w:t>する。</w:t>
      </w:r>
    </w:p>
    <w:p w:rsidR="00B66579" w:rsidRPr="002A2DD4" w:rsidRDefault="00B66579" w:rsidP="00CA639B">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二</w:t>
      </w:r>
      <w:r w:rsidRPr="002A2DD4">
        <w:rPr>
          <w:rFonts w:asciiTheme="minorEastAsia" w:eastAsiaTheme="minorEastAsia" w:hAnsiTheme="minorEastAsia"/>
          <w:szCs w:val="21"/>
        </w:rPr>
        <w:t>者間関係的な権力観</w:t>
      </w:r>
      <w:r w:rsidRPr="002A2DD4">
        <w:rPr>
          <w:rFonts w:asciiTheme="minorEastAsia" w:eastAsiaTheme="minorEastAsia" w:hAnsiTheme="minorEastAsia" w:hint="eastAsia"/>
          <w:szCs w:val="21"/>
        </w:rPr>
        <w:t>に立つ</w:t>
      </w:r>
      <w:r w:rsidR="001E0CA7" w:rsidRPr="002A2DD4">
        <w:rPr>
          <w:rFonts w:asciiTheme="minorEastAsia" w:eastAsiaTheme="minorEastAsia" w:hAnsiTheme="minorEastAsia" w:hint="eastAsia"/>
          <w:szCs w:val="21"/>
        </w:rPr>
        <w:t>多元主義の多くの議論は、</w:t>
      </w:r>
      <w:r w:rsidR="002264E9" w:rsidRPr="002A2DD4">
        <w:rPr>
          <w:rFonts w:asciiTheme="minorEastAsia" w:eastAsiaTheme="minorEastAsia" w:hAnsiTheme="minorEastAsia" w:hint="eastAsia"/>
          <w:szCs w:val="21"/>
        </w:rPr>
        <w:t>権力とは他者の抵抗</w:t>
      </w:r>
      <w:r w:rsidR="00565040" w:rsidRPr="002A2DD4">
        <w:rPr>
          <w:rFonts w:asciiTheme="minorEastAsia" w:eastAsiaTheme="minorEastAsia" w:hAnsiTheme="minorEastAsia" w:hint="eastAsia"/>
          <w:szCs w:val="21"/>
        </w:rPr>
        <w:t>(Widerstreben)</w:t>
      </w:r>
      <w:r w:rsidR="002264E9" w:rsidRPr="002A2DD4">
        <w:rPr>
          <w:rFonts w:asciiTheme="minorEastAsia" w:eastAsiaTheme="minorEastAsia" w:hAnsiTheme="minorEastAsia" w:hint="eastAsia"/>
          <w:szCs w:val="21"/>
        </w:rPr>
        <w:t>を排して個々人が自己の意志を実現する</w:t>
      </w:r>
      <w:r w:rsidR="00CA639B" w:rsidRPr="002A2DD4">
        <w:rPr>
          <w:rFonts w:asciiTheme="minorEastAsia" w:eastAsiaTheme="minorEastAsia" w:hAnsiTheme="minorEastAsia" w:hint="eastAsia"/>
          <w:szCs w:val="21"/>
        </w:rPr>
        <w:t>蓋然性</w:t>
      </w:r>
      <w:r w:rsidR="00A73C91" w:rsidRPr="002A2DD4">
        <w:rPr>
          <w:rFonts w:asciiTheme="minorEastAsia" w:eastAsiaTheme="minorEastAsia" w:hAnsiTheme="minorEastAsia" w:hint="eastAsia"/>
          <w:szCs w:val="21"/>
        </w:rPr>
        <w:t>（チャンス＝Chance</w:t>
      </w:r>
      <w:r w:rsidR="00A73C91" w:rsidRPr="002A2DD4">
        <w:rPr>
          <w:rFonts w:asciiTheme="minorEastAsia" w:eastAsiaTheme="minorEastAsia" w:hAnsiTheme="minorEastAsia"/>
          <w:szCs w:val="21"/>
        </w:rPr>
        <w:t>）</w:t>
      </w:r>
      <w:r w:rsidR="00CA639B" w:rsidRPr="002A2DD4">
        <w:rPr>
          <w:rFonts w:asciiTheme="minorEastAsia" w:eastAsiaTheme="minorEastAsia" w:hAnsiTheme="minorEastAsia" w:hint="eastAsia"/>
          <w:szCs w:val="21"/>
        </w:rPr>
        <w:t>である、としたマックス・ウェーバーの先例にならっている</w:t>
      </w:r>
      <w:r w:rsidR="002F7AC0" w:rsidRPr="002A2DD4">
        <w:rPr>
          <w:rFonts w:asciiTheme="minorEastAsia" w:eastAsiaTheme="minorEastAsia" w:hAnsiTheme="minorEastAsia" w:hint="eastAsia"/>
          <w:szCs w:val="21"/>
        </w:rPr>
        <w:t>（個人主義的</w:t>
      </w:r>
      <w:r w:rsidRPr="002A2DD4">
        <w:rPr>
          <w:rFonts w:asciiTheme="minorEastAsia" w:eastAsiaTheme="minorEastAsia" w:hAnsiTheme="minorEastAsia" w:hint="eastAsia"/>
          <w:szCs w:val="21"/>
        </w:rPr>
        <w:t>、</w:t>
      </w:r>
      <w:r w:rsidR="002F7AC0" w:rsidRPr="002A2DD4">
        <w:rPr>
          <w:rFonts w:asciiTheme="minorEastAsia" w:eastAsiaTheme="minorEastAsia" w:hAnsiTheme="minorEastAsia" w:hint="eastAsia"/>
          <w:szCs w:val="21"/>
        </w:rPr>
        <w:t>主意主義的</w:t>
      </w:r>
      <w:r w:rsidRPr="002A2DD4">
        <w:rPr>
          <w:rFonts w:asciiTheme="minorEastAsia" w:eastAsiaTheme="minorEastAsia" w:hAnsiTheme="minorEastAsia" w:hint="eastAsia"/>
          <w:szCs w:val="21"/>
        </w:rPr>
        <w:t>な</w:t>
      </w:r>
      <w:r w:rsidR="002F7AC0" w:rsidRPr="002A2DD4">
        <w:rPr>
          <w:rFonts w:asciiTheme="minorEastAsia" w:eastAsiaTheme="minorEastAsia" w:hAnsiTheme="minorEastAsia" w:hint="eastAsia"/>
          <w:szCs w:val="21"/>
        </w:rPr>
        <w:t>権力概念）</w:t>
      </w:r>
      <w:r w:rsidR="00CA639B" w:rsidRPr="002A2DD4">
        <w:rPr>
          <w:rFonts w:asciiTheme="minorEastAsia" w:eastAsiaTheme="minorEastAsia" w:hAnsiTheme="minorEastAsia" w:hint="eastAsia"/>
          <w:szCs w:val="21"/>
        </w:rPr>
        <w:t>。</w:t>
      </w:r>
    </w:p>
    <w:p w:rsidR="00B66579" w:rsidRPr="002A2DD4" w:rsidRDefault="00CA639B" w:rsidP="00CA639B">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しかし、</w:t>
      </w:r>
      <w:r w:rsidR="00B66579" w:rsidRPr="002A2DD4">
        <w:rPr>
          <w:rFonts w:asciiTheme="minorEastAsia" w:eastAsiaTheme="minorEastAsia" w:hAnsiTheme="minorEastAsia" w:hint="eastAsia"/>
          <w:szCs w:val="21"/>
        </w:rPr>
        <w:t>ルークスの二次元・三次元的権力観でみたように、</w:t>
      </w:r>
      <w:r w:rsidRPr="002A2DD4">
        <w:rPr>
          <w:rFonts w:asciiTheme="minorEastAsia" w:eastAsiaTheme="minorEastAsia" w:hAnsiTheme="minorEastAsia" w:hint="eastAsia"/>
          <w:szCs w:val="21"/>
        </w:rPr>
        <w:t>政治案件</w:t>
      </w:r>
      <w:r w:rsidR="001E0CA7" w:rsidRPr="002A2DD4">
        <w:rPr>
          <w:rFonts w:asciiTheme="minorEastAsia" w:eastAsiaTheme="minorEastAsia" w:hAnsiTheme="minorEastAsia" w:hint="eastAsia"/>
          <w:szCs w:val="21"/>
        </w:rPr>
        <w:t>（agenda</w:t>
      </w:r>
      <w:r w:rsidR="001E0CA7" w:rsidRPr="002A2DD4">
        <w:rPr>
          <w:rFonts w:asciiTheme="minorEastAsia" w:eastAsiaTheme="minorEastAsia" w:hAnsiTheme="minorEastAsia"/>
          <w:szCs w:val="21"/>
        </w:rPr>
        <w:t>）</w:t>
      </w:r>
      <w:r w:rsidRPr="002A2DD4">
        <w:rPr>
          <w:rFonts w:asciiTheme="minorEastAsia" w:eastAsiaTheme="minorEastAsia" w:hAnsiTheme="minorEastAsia" w:hint="eastAsia"/>
          <w:szCs w:val="21"/>
        </w:rPr>
        <w:t>を支配し潜在的紛争を排除する権力は、集合的諸力なり社会的諸編成の一機能として解されないかぎり、うまく分析できない。</w:t>
      </w:r>
      <w:r w:rsidR="00C35633" w:rsidRPr="002A2DD4">
        <w:rPr>
          <w:rFonts w:asciiTheme="minorEastAsia" w:eastAsiaTheme="minorEastAsia" w:hAnsiTheme="minorEastAsia" w:hint="eastAsia"/>
          <w:szCs w:val="21"/>
        </w:rPr>
        <w:t>すなわち、権力は、特定の個人の決定や行動には帰しえない、ある集合体（階級のような集団とか政党や企業のような組織体）の機能として働くこともあり、また、それらを超えた社会的諸編成の一機能として働くこともある。</w:t>
      </w:r>
    </w:p>
    <w:p w:rsidR="00CA639B" w:rsidRPr="002A2DD4" w:rsidRDefault="00B66579" w:rsidP="00CA639B">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そ</w:t>
      </w:r>
      <w:r w:rsidR="001E0CA7" w:rsidRPr="002A2DD4">
        <w:rPr>
          <w:rFonts w:asciiTheme="minorEastAsia" w:eastAsiaTheme="minorEastAsia" w:hAnsiTheme="minorEastAsia" w:hint="eastAsia"/>
          <w:szCs w:val="21"/>
        </w:rPr>
        <w:t>のような</w:t>
      </w:r>
      <w:r w:rsidR="00CA639B" w:rsidRPr="002A2DD4">
        <w:rPr>
          <w:rFonts w:asciiTheme="minorEastAsia" w:eastAsiaTheme="minorEastAsia" w:hAnsiTheme="minorEastAsia" w:hint="eastAsia"/>
          <w:szCs w:val="21"/>
        </w:rPr>
        <w:t>思考の支配は</w:t>
      </w:r>
      <w:r w:rsidR="00346E88" w:rsidRPr="002A2DD4">
        <w:rPr>
          <w:rFonts w:asciiTheme="minorEastAsia" w:eastAsiaTheme="minorEastAsia" w:hAnsiTheme="minorEastAsia" w:hint="eastAsia"/>
          <w:szCs w:val="21"/>
        </w:rPr>
        <w:t>、</w:t>
      </w:r>
      <w:r w:rsidR="00CA639B" w:rsidRPr="002A2DD4">
        <w:rPr>
          <w:rFonts w:asciiTheme="minorEastAsia" w:eastAsiaTheme="minorEastAsia" w:hAnsiTheme="minorEastAsia" w:hint="eastAsia"/>
          <w:szCs w:val="21"/>
        </w:rPr>
        <w:t>情報の支配、つまりマス・メディアや社会化の諸過程の支配をとおして、</w:t>
      </w:r>
      <w:r w:rsidR="00346E88" w:rsidRPr="002A2DD4">
        <w:rPr>
          <w:rFonts w:asciiTheme="minorEastAsia" w:eastAsiaTheme="minorEastAsia" w:hAnsiTheme="minorEastAsia" w:hint="eastAsia"/>
          <w:szCs w:val="21"/>
        </w:rPr>
        <w:t>日常のありふれた形態をとりながら、人々の知覚や認識、選好そのものを造形し支配する。</w:t>
      </w:r>
      <w:r w:rsidR="00CA639B" w:rsidRPr="002A2DD4">
        <w:rPr>
          <w:rFonts w:asciiTheme="minorEastAsia" w:eastAsiaTheme="minorEastAsia" w:hAnsiTheme="minorEastAsia" w:hint="eastAsia"/>
          <w:szCs w:val="21"/>
        </w:rPr>
        <w:t>選好は作られるのである。</w:t>
      </w:r>
    </w:p>
    <w:p w:rsidR="00B66579" w:rsidRPr="002A2DD4" w:rsidRDefault="00B66579" w:rsidP="00131A76">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これは、</w:t>
      </w:r>
      <w:r w:rsidR="00131A76" w:rsidRPr="002A2DD4">
        <w:rPr>
          <w:rFonts w:asciiTheme="minorEastAsia" w:eastAsiaTheme="minorEastAsia" w:hAnsiTheme="minorEastAsia" w:hint="eastAsia"/>
          <w:szCs w:val="21"/>
        </w:rPr>
        <w:t>今日、</w:t>
      </w:r>
      <w:r w:rsidR="001E0CA7" w:rsidRPr="002A2DD4">
        <w:rPr>
          <w:rFonts w:asciiTheme="minorEastAsia" w:eastAsiaTheme="minorEastAsia" w:hAnsiTheme="minorEastAsia" w:hint="eastAsia"/>
          <w:szCs w:val="21"/>
        </w:rPr>
        <w:t>「適応的選好形成」として説かれる</w:t>
      </w:r>
      <w:r w:rsidR="00131A76" w:rsidRPr="002A2DD4">
        <w:rPr>
          <w:rFonts w:asciiTheme="minorEastAsia" w:eastAsiaTheme="minorEastAsia" w:hAnsiTheme="minorEastAsia" w:hint="eastAsia"/>
          <w:szCs w:val="21"/>
        </w:rPr>
        <w:t>ことと</w:t>
      </w:r>
      <w:r w:rsidR="005A33DB" w:rsidRPr="002A2DD4">
        <w:rPr>
          <w:rFonts w:asciiTheme="minorEastAsia" w:eastAsiaTheme="minorEastAsia" w:hAnsiTheme="minorEastAsia" w:hint="eastAsia"/>
          <w:szCs w:val="21"/>
        </w:rPr>
        <w:t>ほぼ</w:t>
      </w:r>
      <w:r w:rsidR="00131A76" w:rsidRPr="002A2DD4">
        <w:rPr>
          <w:rFonts w:asciiTheme="minorEastAsia" w:eastAsiaTheme="minorEastAsia" w:hAnsiTheme="minorEastAsia" w:hint="eastAsia"/>
          <w:szCs w:val="21"/>
        </w:rPr>
        <w:t>重なる</w:t>
      </w:r>
      <w:r w:rsidR="001E0CA7" w:rsidRPr="002A2DD4">
        <w:rPr>
          <w:rFonts w:asciiTheme="minorEastAsia" w:eastAsiaTheme="minorEastAsia" w:hAnsiTheme="minorEastAsia" w:hint="eastAsia"/>
          <w:szCs w:val="21"/>
        </w:rPr>
        <w:t>。これにより、教化や認知的合理化</w:t>
      </w:r>
      <w:r w:rsidR="00346E88" w:rsidRPr="002A2DD4">
        <w:rPr>
          <w:rFonts w:asciiTheme="minorEastAsia" w:eastAsiaTheme="minorEastAsia" w:hAnsiTheme="minorEastAsia" w:hint="eastAsia"/>
          <w:szCs w:val="21"/>
        </w:rPr>
        <w:t>が起こり、特に</w:t>
      </w:r>
      <w:r w:rsidR="001E0CA7" w:rsidRPr="002A2DD4">
        <w:rPr>
          <w:rFonts w:asciiTheme="minorEastAsia" w:eastAsiaTheme="minorEastAsia" w:hAnsiTheme="minorEastAsia" w:hint="eastAsia"/>
          <w:szCs w:val="21"/>
        </w:rPr>
        <w:t>抑圧的支配を容認してしまう</w:t>
      </w:r>
      <w:r w:rsidR="00346E88" w:rsidRPr="002A2DD4">
        <w:rPr>
          <w:rFonts w:asciiTheme="minorEastAsia" w:eastAsiaTheme="minorEastAsia" w:hAnsiTheme="minorEastAsia" w:hint="eastAsia"/>
          <w:szCs w:val="21"/>
        </w:rPr>
        <w:t>ことが指摘され</w:t>
      </w:r>
      <w:r w:rsidR="00DD3C21" w:rsidRPr="002A2DD4">
        <w:rPr>
          <w:rFonts w:asciiTheme="minorEastAsia" w:eastAsiaTheme="minorEastAsia" w:hAnsiTheme="minorEastAsia" w:hint="eastAsia"/>
          <w:szCs w:val="21"/>
        </w:rPr>
        <w:t>てい</w:t>
      </w:r>
      <w:r w:rsidR="00346E88" w:rsidRPr="002A2DD4">
        <w:rPr>
          <w:rFonts w:asciiTheme="minorEastAsia" w:eastAsiaTheme="minorEastAsia" w:hAnsiTheme="minorEastAsia" w:hint="eastAsia"/>
          <w:szCs w:val="21"/>
        </w:rPr>
        <w:t>る</w:t>
      </w:r>
      <w:r w:rsidR="001E0CA7" w:rsidRPr="002A2DD4">
        <w:rPr>
          <w:rFonts w:asciiTheme="minorEastAsia" w:eastAsiaTheme="minorEastAsia" w:hAnsiTheme="minorEastAsia" w:hint="eastAsia"/>
          <w:szCs w:val="21"/>
        </w:rPr>
        <w:t>。</w:t>
      </w:r>
    </w:p>
    <w:p w:rsidR="00B66579" w:rsidRPr="002A2DD4" w:rsidRDefault="00B66579" w:rsidP="00B66579">
      <w:pPr>
        <w:ind w:firstLineChars="0" w:firstLine="0"/>
        <w:rPr>
          <w:rFonts w:asciiTheme="minorEastAsia" w:eastAsiaTheme="minorEastAsia" w:hAnsiTheme="minorEastAsia"/>
          <w:szCs w:val="21"/>
        </w:rPr>
      </w:pPr>
    </w:p>
    <w:p w:rsidR="001E1268" w:rsidRPr="002A2DD4" w:rsidRDefault="00FB6E02" w:rsidP="001E1268">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（6</w:t>
      </w:r>
      <w:r w:rsidR="001E1268" w:rsidRPr="002A2DD4">
        <w:rPr>
          <w:rFonts w:asciiTheme="minorEastAsia" w:eastAsiaTheme="minorEastAsia" w:hAnsiTheme="minorEastAsia" w:hint="eastAsia"/>
          <w:b/>
          <w:sz w:val="21"/>
          <w:szCs w:val="21"/>
        </w:rPr>
        <w:t>）権力の</w:t>
      </w:r>
      <w:r w:rsidR="00F977D4" w:rsidRPr="002A2DD4">
        <w:rPr>
          <w:rFonts w:asciiTheme="minorEastAsia" w:eastAsiaTheme="minorEastAsia" w:hAnsiTheme="minorEastAsia" w:hint="eastAsia"/>
          <w:b/>
          <w:sz w:val="21"/>
          <w:szCs w:val="21"/>
        </w:rPr>
        <w:t>「資源」、</w:t>
      </w:r>
      <w:r w:rsidR="001E1268" w:rsidRPr="002A2DD4">
        <w:rPr>
          <w:rFonts w:asciiTheme="minorEastAsia" w:eastAsiaTheme="minorEastAsia" w:hAnsiTheme="minorEastAsia" w:hint="eastAsia"/>
          <w:b/>
          <w:sz w:val="21"/>
          <w:szCs w:val="21"/>
        </w:rPr>
        <w:t>「実体概念」と「関係概念」</w:t>
      </w:r>
    </w:p>
    <w:p w:rsidR="00F977D4" w:rsidRPr="002A2DD4" w:rsidRDefault="001E1268" w:rsidP="001E1268">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「権力の資源」として</w:t>
      </w:r>
      <w:r w:rsidR="00FB6E02" w:rsidRPr="002A2DD4">
        <w:rPr>
          <w:rFonts w:asciiTheme="minorEastAsia" w:eastAsiaTheme="minorEastAsia" w:hAnsiTheme="minorEastAsia" w:hint="eastAsia"/>
          <w:szCs w:val="21"/>
        </w:rPr>
        <w:t>は</w:t>
      </w:r>
      <w:r w:rsidRPr="002A2DD4">
        <w:rPr>
          <w:rFonts w:asciiTheme="minorEastAsia" w:eastAsiaTheme="minorEastAsia" w:hAnsiTheme="minorEastAsia" w:hint="eastAsia"/>
          <w:szCs w:val="21"/>
        </w:rPr>
        <w:t>、軍事力など物理的な強制力、経済力、</w:t>
      </w:r>
      <w:r w:rsidR="00FB6E02" w:rsidRPr="002A2DD4">
        <w:rPr>
          <w:rFonts w:asciiTheme="minorEastAsia" w:eastAsiaTheme="minorEastAsia" w:hAnsiTheme="minorEastAsia" w:hint="eastAsia"/>
          <w:szCs w:val="21"/>
        </w:rPr>
        <w:t>さらに、</w:t>
      </w:r>
      <w:r w:rsidRPr="002A2DD4">
        <w:rPr>
          <w:rFonts w:asciiTheme="minorEastAsia" w:eastAsiaTheme="minorEastAsia" w:hAnsiTheme="minorEastAsia" w:hint="eastAsia"/>
          <w:szCs w:val="21"/>
        </w:rPr>
        <w:t>「ソフト ・パワー」すなわち「他者の選好を形成する能力」としての文化や価値の力などがあるとされる。</w:t>
      </w:r>
    </w:p>
    <w:p w:rsidR="001E1268" w:rsidRPr="002A2DD4" w:rsidRDefault="001E1268" w:rsidP="001E1268">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しかし、これら権力の資源がそのまま権力の「実体」なのではなく、それら資源をいつどのように、どのような意図のもとで</w:t>
      </w:r>
      <w:r w:rsidR="006D3E5D" w:rsidRPr="002A2DD4">
        <w:rPr>
          <w:rFonts w:asciiTheme="minorEastAsia" w:eastAsiaTheme="minorEastAsia" w:hAnsiTheme="minorEastAsia" w:hint="eastAsia"/>
          <w:szCs w:val="21"/>
        </w:rPr>
        <w:t>投入しようとするかは、相手方の対応次第という面もある。</w:t>
      </w:r>
      <w:r w:rsidRPr="002A2DD4">
        <w:rPr>
          <w:rFonts w:asciiTheme="minorEastAsia" w:eastAsiaTheme="minorEastAsia" w:hAnsiTheme="minorEastAsia" w:hint="eastAsia"/>
          <w:szCs w:val="21"/>
        </w:rPr>
        <w:t>権力は、確実に</w:t>
      </w:r>
      <w:r w:rsidR="00D440DC"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所有</w:t>
      </w:r>
      <w:r w:rsidR="00D440DC"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できるものではなく，コミュニケーションの関係である</w:t>
      </w:r>
      <w:r w:rsidR="006D3E5D" w:rsidRPr="002A2DD4">
        <w:rPr>
          <w:rFonts w:asciiTheme="minorEastAsia" w:eastAsiaTheme="minorEastAsia" w:hAnsiTheme="minorEastAsia" w:hint="eastAsia"/>
          <w:szCs w:val="21"/>
        </w:rPr>
        <w:t>とも</w:t>
      </w:r>
      <w:r w:rsidR="00FB6E02" w:rsidRPr="002A2DD4">
        <w:rPr>
          <w:rFonts w:asciiTheme="minorEastAsia" w:eastAsiaTheme="minorEastAsia" w:hAnsiTheme="minorEastAsia" w:hint="eastAsia"/>
          <w:szCs w:val="21"/>
        </w:rPr>
        <w:t>説かれている</w:t>
      </w:r>
      <w:r w:rsidR="006D3E5D" w:rsidRPr="002A2DD4">
        <w:rPr>
          <w:rFonts w:asciiTheme="minorEastAsia" w:eastAsiaTheme="minorEastAsia" w:hAnsiTheme="minorEastAsia" w:hint="eastAsia"/>
          <w:szCs w:val="21"/>
        </w:rPr>
        <w:t>。</w:t>
      </w:r>
    </w:p>
    <w:p w:rsidR="001E1268" w:rsidRPr="002A2DD4" w:rsidRDefault="00882891" w:rsidP="00131A76">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この点につき、</w:t>
      </w:r>
      <w:r w:rsidR="00911846" w:rsidRPr="002A2DD4">
        <w:rPr>
          <w:rFonts w:asciiTheme="minorEastAsia" w:eastAsiaTheme="minorEastAsia" w:hAnsiTheme="minorEastAsia" w:hint="eastAsia"/>
          <w:szCs w:val="21"/>
        </w:rPr>
        <w:t>丸山眞男</w:t>
      </w:r>
      <w:r w:rsidR="00DD23BD" w:rsidRPr="002A2DD4">
        <w:rPr>
          <w:rFonts w:asciiTheme="minorEastAsia" w:eastAsiaTheme="minorEastAsia" w:hAnsiTheme="minorEastAsia" w:hint="eastAsia"/>
          <w:szCs w:val="21"/>
        </w:rPr>
        <w:t>[1957]</w:t>
      </w:r>
      <w:r w:rsidR="00ED10D0" w:rsidRPr="002A2DD4">
        <w:rPr>
          <w:rFonts w:asciiTheme="minorEastAsia" w:eastAsiaTheme="minorEastAsia" w:hAnsiTheme="minorEastAsia" w:hint="eastAsia"/>
          <w:szCs w:val="21"/>
        </w:rPr>
        <w:t>は</w:t>
      </w:r>
      <w:r w:rsidR="00911846" w:rsidRPr="002A2DD4">
        <w:rPr>
          <w:rFonts w:asciiTheme="minorEastAsia" w:eastAsiaTheme="minorEastAsia" w:hAnsiTheme="minorEastAsia" w:hint="eastAsia"/>
          <w:szCs w:val="21"/>
        </w:rPr>
        <w:t>、これまでの権力についての思想家や学者の定義</w:t>
      </w:r>
      <w:r w:rsidR="00ED10D0" w:rsidRPr="002A2DD4">
        <w:rPr>
          <w:rFonts w:asciiTheme="minorEastAsia" w:eastAsiaTheme="minorEastAsia" w:hAnsiTheme="minorEastAsia" w:hint="eastAsia"/>
          <w:szCs w:val="21"/>
        </w:rPr>
        <w:t>について</w:t>
      </w:r>
      <w:r w:rsidR="00911846" w:rsidRPr="002A2DD4">
        <w:rPr>
          <w:rFonts w:asciiTheme="minorEastAsia" w:eastAsiaTheme="minorEastAsia" w:hAnsiTheme="minorEastAsia" w:hint="eastAsia"/>
          <w:szCs w:val="21"/>
        </w:rPr>
        <w:t>、</w:t>
      </w:r>
      <w:r w:rsidR="001E1268" w:rsidRPr="002A2DD4">
        <w:rPr>
          <w:rFonts w:asciiTheme="minorEastAsia" w:eastAsiaTheme="minorEastAsia" w:hAnsiTheme="minorEastAsia" w:hint="eastAsia"/>
          <w:szCs w:val="21"/>
        </w:rPr>
        <w:t>権力を人間あるいは人間の集団が「所有」する</w:t>
      </w:r>
      <w:r w:rsidR="00911846" w:rsidRPr="002A2DD4">
        <w:rPr>
          <w:rFonts w:asciiTheme="minorEastAsia" w:eastAsiaTheme="minorEastAsia" w:hAnsiTheme="minorEastAsia" w:hint="eastAsia"/>
          <w:szCs w:val="21"/>
        </w:rPr>
        <w:t>ものと見る立場、即ち、</w:t>
      </w:r>
      <w:r w:rsidR="00ED10D0" w:rsidRPr="002A2DD4">
        <w:rPr>
          <w:rFonts w:asciiTheme="minorEastAsia" w:eastAsiaTheme="minorEastAsia" w:hAnsiTheme="minorEastAsia" w:hint="eastAsia"/>
          <w:szCs w:val="21"/>
        </w:rPr>
        <w:t>「</w:t>
      </w:r>
      <w:r w:rsidR="00911846" w:rsidRPr="002A2DD4">
        <w:rPr>
          <w:rFonts w:asciiTheme="minorEastAsia" w:eastAsiaTheme="minorEastAsia" w:hAnsiTheme="minorEastAsia" w:hint="eastAsia"/>
          <w:szCs w:val="21"/>
        </w:rPr>
        <w:t>具体的な権力行使の態様の背後</w:t>
      </w:r>
      <w:r w:rsidR="001E1268" w:rsidRPr="002A2DD4">
        <w:rPr>
          <w:rFonts w:asciiTheme="minorEastAsia" w:eastAsiaTheme="minorEastAsia" w:hAnsiTheme="minorEastAsia" w:hint="eastAsia"/>
          <w:szCs w:val="21"/>
        </w:rPr>
        <w:t>にいわば一定不変の権力そのものという実体があるという考え方</w:t>
      </w:r>
      <w:r w:rsidR="00911846" w:rsidRPr="002A2DD4">
        <w:rPr>
          <w:rFonts w:asciiTheme="minorEastAsia" w:eastAsiaTheme="minorEastAsia" w:hAnsiTheme="minorEastAsia" w:hint="eastAsia"/>
          <w:szCs w:val="21"/>
        </w:rPr>
        <w:t>を実態概念としての権力</w:t>
      </w:r>
      <w:r w:rsidR="00ED10D0" w:rsidRPr="002A2DD4">
        <w:rPr>
          <w:rFonts w:asciiTheme="minorEastAsia" w:eastAsiaTheme="minorEastAsia" w:hAnsiTheme="minorEastAsia" w:hint="eastAsia"/>
          <w:szCs w:val="21"/>
        </w:rPr>
        <w:t>」</w:t>
      </w:r>
      <w:r w:rsidR="00911846" w:rsidRPr="002A2DD4">
        <w:rPr>
          <w:rFonts w:asciiTheme="minorEastAsia" w:eastAsiaTheme="minorEastAsia" w:hAnsiTheme="minorEastAsia" w:hint="eastAsia"/>
          <w:szCs w:val="21"/>
        </w:rPr>
        <w:t>と呼ぶならば、これ</w:t>
      </w:r>
      <w:r w:rsidR="001E1268" w:rsidRPr="002A2DD4">
        <w:rPr>
          <w:rFonts w:asciiTheme="minorEastAsia" w:eastAsiaTheme="minorEastAsia" w:hAnsiTheme="minorEastAsia" w:hint="eastAsia"/>
          <w:szCs w:val="21"/>
        </w:rPr>
        <w:t>に対し、</w:t>
      </w:r>
      <w:r w:rsidR="006D3E5D" w:rsidRPr="002A2DD4">
        <w:rPr>
          <w:rFonts w:asciiTheme="minorEastAsia" w:eastAsiaTheme="minorEastAsia" w:hAnsiTheme="minorEastAsia" w:hint="eastAsia"/>
          <w:szCs w:val="21"/>
        </w:rPr>
        <w:t>「権力を具体的な状況における人間（あるいは集団）の相互作用関係において捉える考え方</w:t>
      </w:r>
      <w:r w:rsidR="00911846" w:rsidRPr="002A2DD4">
        <w:rPr>
          <w:rFonts w:asciiTheme="minorEastAsia" w:eastAsiaTheme="minorEastAsia" w:hAnsiTheme="minorEastAsia" w:hint="eastAsia"/>
          <w:szCs w:val="21"/>
        </w:rPr>
        <w:t>を関係概念あるいは函数概念としての権力と呼びうる</w:t>
      </w:r>
      <w:r w:rsidR="006D3E5D" w:rsidRPr="002A2DD4">
        <w:rPr>
          <w:rFonts w:asciiTheme="minorEastAsia" w:eastAsiaTheme="minorEastAsia" w:hAnsiTheme="minorEastAsia" w:hint="eastAsia"/>
          <w:szCs w:val="21"/>
        </w:rPr>
        <w:t>」</w:t>
      </w:r>
      <w:r w:rsidR="00ED10D0" w:rsidRPr="002A2DD4">
        <w:rPr>
          <w:rFonts w:asciiTheme="minorEastAsia" w:eastAsiaTheme="minorEastAsia" w:hAnsiTheme="minorEastAsia" w:hint="eastAsia"/>
          <w:szCs w:val="21"/>
        </w:rPr>
        <w:t>、とする</w:t>
      </w:r>
      <w:r w:rsidR="00911846" w:rsidRPr="002A2DD4">
        <w:rPr>
          <w:rFonts w:asciiTheme="minorEastAsia" w:eastAsiaTheme="minorEastAsia" w:hAnsiTheme="minorEastAsia" w:hint="eastAsia"/>
          <w:szCs w:val="21"/>
        </w:rPr>
        <w:t>。これら両者は、権力の実体的把握と機能的把握とも</w:t>
      </w:r>
      <w:r w:rsidR="00ED10D0" w:rsidRPr="002A2DD4">
        <w:rPr>
          <w:rFonts w:asciiTheme="minorEastAsia" w:eastAsiaTheme="minorEastAsia" w:hAnsiTheme="minorEastAsia" w:hint="eastAsia"/>
          <w:szCs w:val="21"/>
        </w:rPr>
        <w:t>言い換えられ</w:t>
      </w:r>
      <w:r w:rsidR="00ED10D0" w:rsidRPr="002A2DD4">
        <w:rPr>
          <w:rFonts w:hint="eastAsia"/>
        </w:rPr>
        <w:t>、それぞれ</w:t>
      </w:r>
      <w:r w:rsidR="005A33DB" w:rsidRPr="002A2DD4">
        <w:rPr>
          <w:rFonts w:hint="eastAsia"/>
        </w:rPr>
        <w:t>の有効性等</w:t>
      </w:r>
      <w:r w:rsidR="00ED10D0" w:rsidRPr="002A2DD4">
        <w:rPr>
          <w:rFonts w:hint="eastAsia"/>
        </w:rPr>
        <w:t>について分析されてい</w:t>
      </w:r>
      <w:r w:rsidR="00ED10D0" w:rsidRPr="002A2DD4">
        <w:rPr>
          <w:rFonts w:asciiTheme="minorEastAsia" w:eastAsiaTheme="minorEastAsia" w:hAnsiTheme="minorEastAsia" w:hint="eastAsia"/>
          <w:szCs w:val="21"/>
        </w:rPr>
        <w:t>る</w:t>
      </w:r>
      <w:r w:rsidR="00131A76" w:rsidRPr="002A2DD4">
        <w:rPr>
          <w:rFonts w:asciiTheme="minorEastAsia" w:eastAsiaTheme="minorEastAsia" w:hAnsiTheme="minorEastAsia"/>
          <w:szCs w:val="21"/>
        </w:rPr>
        <w:footnoteReference w:id="86"/>
      </w:r>
      <w:r w:rsidR="006D3E5D" w:rsidRPr="002A2DD4">
        <w:rPr>
          <w:rFonts w:asciiTheme="minorEastAsia" w:eastAsiaTheme="minorEastAsia" w:hAnsiTheme="minorEastAsia" w:hint="eastAsia"/>
          <w:szCs w:val="21"/>
        </w:rPr>
        <w:t>。</w:t>
      </w:r>
    </w:p>
    <w:p w:rsidR="000757A5" w:rsidRPr="002A2DD4" w:rsidRDefault="000757A5" w:rsidP="00131A76">
      <w:pPr>
        <w:ind w:firstLine="210"/>
        <w:rPr>
          <w:rFonts w:asciiTheme="minorEastAsia" w:eastAsiaTheme="minorEastAsia" w:hAnsiTheme="minorEastAsia"/>
          <w:szCs w:val="21"/>
          <w:lang/>
        </w:rPr>
      </w:pPr>
    </w:p>
    <w:p w:rsidR="000757A5" w:rsidRPr="002A2DD4" w:rsidRDefault="000757A5" w:rsidP="00E92EEA">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b/>
          <w:sz w:val="21"/>
          <w:szCs w:val="21"/>
        </w:rPr>
        <w:t>（7）権力の</w:t>
      </w:r>
      <w:r w:rsidR="00E92EEA" w:rsidRPr="002A2DD4">
        <w:rPr>
          <w:rFonts w:asciiTheme="minorEastAsia" w:eastAsiaTheme="minorEastAsia" w:hAnsiTheme="minorEastAsia"/>
          <w:b/>
          <w:sz w:val="21"/>
          <w:szCs w:val="21"/>
        </w:rPr>
        <w:t>分類ないし諸相</w:t>
      </w:r>
    </w:p>
    <w:p w:rsidR="005A33DB" w:rsidRPr="002A2DD4" w:rsidRDefault="005A33DB" w:rsidP="005A33DB">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そもそも、人々は他の人々と様々な社会関係にあ</w:t>
      </w:r>
      <w:r w:rsidR="00DD23BD" w:rsidRPr="002A2DD4">
        <w:rPr>
          <w:rFonts w:asciiTheme="minorEastAsia" w:eastAsiaTheme="minorEastAsia" w:hAnsiTheme="minorEastAsia" w:hint="eastAsia"/>
          <w:szCs w:val="21"/>
        </w:rPr>
        <w:t>り</w:t>
      </w:r>
      <w:r w:rsidRPr="002A2DD4">
        <w:rPr>
          <w:rFonts w:asciiTheme="minorEastAsia" w:eastAsiaTheme="minorEastAsia" w:hAnsiTheme="minorEastAsia" w:hint="eastAsia"/>
          <w:szCs w:val="21"/>
        </w:rPr>
        <w:t>、たえず互いに影響を及ぼし合っている。しかし、こうした影響関係をもすべて権力関係であるとすることはできない。権力はコミュニケーションの関係、相互作用関係だとしても、このような影響（力）（</w:t>
      </w:r>
      <w:r w:rsidRPr="002A2DD4">
        <w:rPr>
          <w:rFonts w:asciiTheme="minorEastAsia" w:eastAsiaTheme="minorEastAsia" w:hAnsiTheme="minorEastAsia"/>
          <w:szCs w:val="21"/>
        </w:rPr>
        <w:t>influence）</w:t>
      </w:r>
      <w:r w:rsidRPr="002A2DD4">
        <w:rPr>
          <w:rFonts w:asciiTheme="minorEastAsia" w:eastAsiaTheme="minorEastAsia" w:hAnsiTheme="minorEastAsia" w:hint="eastAsia"/>
          <w:szCs w:val="21"/>
        </w:rPr>
        <w:t>のすべてを権力とみなすことは妥当ではない。</w:t>
      </w:r>
    </w:p>
    <w:p w:rsidR="005A33DB" w:rsidRPr="002A2DD4" w:rsidRDefault="005A33DB" w:rsidP="005A33DB">
      <w:pPr>
        <w:ind w:firstLine="210"/>
        <w:rPr>
          <w:rFonts w:asciiTheme="minorEastAsia" w:eastAsiaTheme="minorEastAsia" w:hAnsiTheme="minorEastAsia"/>
          <w:szCs w:val="21"/>
          <w:lang/>
        </w:rPr>
      </w:pPr>
      <w:r w:rsidRPr="002A2DD4">
        <w:rPr>
          <w:rFonts w:asciiTheme="minorEastAsia" w:eastAsiaTheme="minorEastAsia" w:hAnsiTheme="minorEastAsia" w:hint="eastAsia"/>
          <w:szCs w:val="21"/>
          <w:lang/>
        </w:rPr>
        <w:t>この最広義の影響力、すなわち、</w:t>
      </w:r>
      <w:r w:rsidRPr="002A2DD4">
        <w:rPr>
          <w:rFonts w:asciiTheme="minorEastAsia" w:eastAsiaTheme="minorEastAsia" w:hAnsiTheme="minorEastAsia" w:hint="eastAsia"/>
          <w:szCs w:val="21"/>
          <w:lang/>
        </w:rPr>
        <w:t>Ａがなんらかの形でＢに影響を与える、という</w:t>
      </w:r>
      <w:r w:rsidRPr="002A2DD4">
        <w:rPr>
          <w:rFonts w:asciiTheme="minorEastAsia" w:eastAsiaTheme="minorEastAsia" w:hAnsiTheme="minorEastAsia" w:hint="eastAsia"/>
          <w:szCs w:val="21"/>
          <w:lang/>
        </w:rPr>
        <w:t>素朴な</w:t>
      </w:r>
      <w:r w:rsidRPr="002A2DD4">
        <w:rPr>
          <w:rFonts w:asciiTheme="minorEastAsia" w:eastAsiaTheme="minorEastAsia" w:hAnsiTheme="minorEastAsia" w:hint="eastAsia"/>
          <w:szCs w:val="21"/>
          <w:lang/>
        </w:rPr>
        <w:t>観念を社会生活の分析に適用するには、それ以上のなにものかが</w:t>
      </w:r>
      <w:r w:rsidRPr="002A2DD4">
        <w:rPr>
          <w:rFonts w:asciiTheme="minorEastAsia" w:eastAsiaTheme="minorEastAsia" w:hAnsiTheme="minorEastAsia" w:hint="eastAsia"/>
          <w:szCs w:val="21"/>
          <w:lang/>
        </w:rPr>
        <w:t>必要であり</w:t>
      </w:r>
      <w:r w:rsidRPr="002A2DD4">
        <w:rPr>
          <w:rStyle w:val="a9"/>
          <w:rFonts w:asciiTheme="minorEastAsia" w:eastAsiaTheme="minorEastAsia" w:hAnsiTheme="minorEastAsia"/>
          <w:szCs w:val="21"/>
          <w:lang/>
        </w:rPr>
        <w:footnoteReference w:id="87"/>
      </w:r>
      <w:r w:rsidRPr="002A2DD4">
        <w:rPr>
          <w:rFonts w:asciiTheme="minorEastAsia" w:eastAsiaTheme="minorEastAsia" w:hAnsiTheme="minorEastAsia" w:hint="eastAsia"/>
          <w:szCs w:val="21"/>
          <w:lang/>
        </w:rPr>
        <w:t>、これはまさに分析の目的、価値意識、方法論によって異なる。</w:t>
      </w:r>
    </w:p>
    <w:p w:rsidR="000757A5" w:rsidRPr="002A2DD4" w:rsidRDefault="00E92EEA" w:rsidP="000757A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上記のことを前提に、</w:t>
      </w:r>
      <w:r w:rsidRPr="002A2DD4">
        <w:rPr>
          <w:rFonts w:asciiTheme="minorEastAsia" w:eastAsiaTheme="minorEastAsia" w:hAnsiTheme="minorEastAsia"/>
          <w:szCs w:val="21"/>
        </w:rPr>
        <w:t>権力の分類ないし諸相を簡単に整理しておこう。</w:t>
      </w:r>
      <w:r w:rsidR="005A33DB" w:rsidRPr="002A2DD4">
        <w:rPr>
          <w:rFonts w:asciiTheme="minorEastAsia" w:eastAsiaTheme="minorEastAsia" w:hAnsiTheme="minorEastAsia" w:hint="eastAsia"/>
          <w:szCs w:val="21"/>
        </w:rPr>
        <w:t>今日の政治学の概説</w:t>
      </w:r>
      <w:r w:rsidR="000757A5" w:rsidRPr="002A2DD4">
        <w:rPr>
          <w:rFonts w:asciiTheme="minorEastAsia" w:eastAsiaTheme="minorEastAsia" w:hAnsiTheme="minorEastAsia" w:hint="eastAsia"/>
          <w:szCs w:val="21"/>
        </w:rPr>
        <w:t>書では、</w:t>
      </w:r>
      <w:r w:rsidR="000757A5" w:rsidRPr="002A2DD4">
        <w:rPr>
          <w:rFonts w:asciiTheme="minorEastAsia" w:eastAsiaTheme="minorEastAsia" w:hAnsiTheme="minorEastAsia"/>
          <w:szCs w:val="21"/>
        </w:rPr>
        <w:t>権力の分類</w:t>
      </w:r>
      <w:r w:rsidR="000757A5" w:rsidRPr="002A2DD4">
        <w:rPr>
          <w:rFonts w:asciiTheme="minorEastAsia" w:eastAsiaTheme="minorEastAsia" w:hAnsiTheme="minorEastAsia" w:hint="eastAsia"/>
          <w:szCs w:val="21"/>
        </w:rPr>
        <w:t>として、</w:t>
      </w:r>
      <w:r w:rsidR="000757A5" w:rsidRPr="002A2DD4">
        <w:rPr>
          <w:rFonts w:asciiTheme="minorEastAsia" w:eastAsiaTheme="minorEastAsia" w:hAnsiTheme="minorEastAsia"/>
          <w:szCs w:val="21"/>
        </w:rPr>
        <w:t>威嚇型（強制）、報償型（取引）、説得型（選好の変容）</w:t>
      </w:r>
      <w:r w:rsidR="000757A5" w:rsidRPr="002A2DD4">
        <w:rPr>
          <w:rFonts w:asciiTheme="minorEastAsia" w:eastAsiaTheme="minorEastAsia" w:hAnsiTheme="minorEastAsia" w:hint="eastAsia"/>
          <w:szCs w:val="21"/>
        </w:rPr>
        <w:t>などが説かれている</w:t>
      </w:r>
      <w:r w:rsidRPr="002A2DD4">
        <w:rPr>
          <w:rFonts w:asciiTheme="minorEastAsia" w:eastAsiaTheme="minorEastAsia" w:hAnsiTheme="minorEastAsia" w:hint="eastAsia"/>
          <w:szCs w:val="21"/>
        </w:rPr>
        <w:t>が</w:t>
      </w:r>
      <w:r w:rsidR="000757A5" w:rsidRPr="002A2DD4">
        <w:rPr>
          <w:rStyle w:val="a9"/>
          <w:rFonts w:asciiTheme="minorEastAsia" w:eastAsiaTheme="minorEastAsia" w:hAnsiTheme="minorEastAsia"/>
          <w:szCs w:val="21"/>
        </w:rPr>
        <w:footnoteReference w:id="88"/>
      </w:r>
      <w:r w:rsidRPr="002A2DD4">
        <w:rPr>
          <w:rFonts w:asciiTheme="minorEastAsia" w:eastAsiaTheme="minorEastAsia" w:hAnsiTheme="minorEastAsia" w:hint="eastAsia"/>
          <w:szCs w:val="21"/>
        </w:rPr>
        <w:t>、ここではこれまでの叙述を踏まえ</w:t>
      </w:r>
      <w:r w:rsidR="000757A5" w:rsidRPr="002A2DD4">
        <w:rPr>
          <w:rFonts w:asciiTheme="minorEastAsia" w:eastAsiaTheme="minorEastAsia" w:hAnsiTheme="minorEastAsia"/>
          <w:szCs w:val="21"/>
        </w:rPr>
        <w:t>、まずルークス[1999]の挙げる権力の概念図をみてみよう</w:t>
      </w:r>
      <w:r w:rsidR="000757A5" w:rsidRPr="002A2DD4">
        <w:rPr>
          <w:rStyle w:val="a9"/>
          <w:rFonts w:asciiTheme="minorEastAsia" w:eastAsiaTheme="minorEastAsia" w:hAnsiTheme="minorEastAsia"/>
          <w:szCs w:val="21"/>
        </w:rPr>
        <w:footnoteReference w:id="89"/>
      </w:r>
      <w:r w:rsidR="000757A5" w:rsidRPr="002A2DD4">
        <w:rPr>
          <w:rFonts w:asciiTheme="minorEastAsia" w:eastAsiaTheme="minorEastAsia" w:hAnsiTheme="minorEastAsia"/>
          <w:szCs w:val="21"/>
        </w:rPr>
        <w:t>。</w:t>
      </w:r>
    </w:p>
    <w:p w:rsidR="000757A5" w:rsidRPr="002A2DD4" w:rsidRDefault="00E92EEA" w:rsidP="000757A5">
      <w:pPr>
        <w:ind w:firstLine="210"/>
        <w:rPr>
          <w:rFonts w:asciiTheme="minorEastAsia" w:eastAsiaTheme="minorEastAsia" w:hAnsiTheme="minorEastAsia"/>
          <w:szCs w:val="21"/>
          <w:lang/>
        </w:rPr>
      </w:pPr>
      <w:r w:rsidRPr="002A2DD4">
        <w:rPr>
          <w:rFonts w:asciiTheme="minorEastAsia" w:eastAsiaTheme="minorEastAsia" w:hAnsiTheme="minorEastAsia"/>
          <w:szCs w:val="21"/>
        </w:rPr>
        <w:t>ルークス[1999]</w:t>
      </w:r>
      <w:r w:rsidR="000757A5" w:rsidRPr="002A2DD4">
        <w:rPr>
          <w:rFonts w:asciiTheme="minorEastAsia" w:eastAsiaTheme="minorEastAsia" w:hAnsiTheme="minorEastAsia"/>
          <w:szCs w:val="21"/>
        </w:rPr>
        <w:t>では、権力</w:t>
      </w:r>
      <w:r w:rsidR="004C1600" w:rsidRPr="002A2DD4">
        <w:rPr>
          <w:rFonts w:asciiTheme="minorEastAsia" w:eastAsiaTheme="minorEastAsia" w:hAnsiTheme="minorEastAsia"/>
          <w:szCs w:val="21"/>
        </w:rPr>
        <w:t>（power）</w:t>
      </w:r>
      <w:r w:rsidR="000757A5" w:rsidRPr="002A2DD4">
        <w:rPr>
          <w:rFonts w:asciiTheme="minorEastAsia" w:eastAsiaTheme="minorEastAsia" w:hAnsiTheme="minorEastAsia"/>
          <w:szCs w:val="21"/>
        </w:rPr>
        <w:t>の基礎概念として、前記の一次元的権力から三次元的権力までに共通するのは、「</w:t>
      </w:r>
      <w:r w:rsidR="000757A5" w:rsidRPr="002A2DD4">
        <w:rPr>
          <w:rFonts w:asciiTheme="minorEastAsia" w:eastAsiaTheme="minorEastAsia" w:hAnsiTheme="minorEastAsia" w:hint="eastAsia"/>
          <w:szCs w:val="21"/>
          <w:lang/>
        </w:rPr>
        <w:t>ＡがＢに対して権力を行使するのは、ＡがＢの利害に反するやり方でＢに影響を及ぼす場合」であると設定</w:t>
      </w:r>
      <w:r w:rsidRPr="002A2DD4">
        <w:rPr>
          <w:rFonts w:asciiTheme="minorEastAsia" w:eastAsiaTheme="minorEastAsia" w:hAnsiTheme="minorEastAsia" w:hint="eastAsia"/>
          <w:szCs w:val="21"/>
          <w:lang/>
        </w:rPr>
        <w:t>されている（</w:t>
      </w:r>
      <w:r w:rsidR="000757A5" w:rsidRPr="002A2DD4">
        <w:rPr>
          <w:rFonts w:asciiTheme="minorEastAsia" w:eastAsiaTheme="minorEastAsia" w:hAnsiTheme="minorEastAsia" w:hint="eastAsia"/>
          <w:szCs w:val="21"/>
          <w:lang/>
        </w:rPr>
        <w:t>ここで</w:t>
      </w:r>
      <w:r w:rsidR="00422BD7" w:rsidRPr="002A2DD4">
        <w:rPr>
          <w:rFonts w:asciiTheme="minorEastAsia" w:eastAsiaTheme="minorEastAsia" w:hAnsiTheme="minorEastAsia" w:hint="eastAsia"/>
          <w:szCs w:val="21"/>
          <w:lang/>
        </w:rPr>
        <w:t>、</w:t>
      </w:r>
      <w:r w:rsidR="00422BD7" w:rsidRPr="002A2DD4">
        <w:rPr>
          <w:rFonts w:asciiTheme="minorEastAsia" w:eastAsiaTheme="minorEastAsia" w:hAnsiTheme="minorEastAsia" w:hint="eastAsia"/>
          <w:szCs w:val="21"/>
        </w:rPr>
        <w:t>利害</w:t>
      </w:r>
      <w:r w:rsidR="005569E7" w:rsidRPr="002A2DD4">
        <w:rPr>
          <w:rFonts w:asciiTheme="minorEastAsia" w:eastAsiaTheme="minorEastAsia" w:hAnsiTheme="minorEastAsia" w:hint="eastAsia"/>
          <w:szCs w:val="21"/>
        </w:rPr>
        <w:t>（interest</w:t>
      </w:r>
      <w:r w:rsidR="005569E7" w:rsidRPr="002A2DD4">
        <w:rPr>
          <w:rFonts w:asciiTheme="minorEastAsia" w:eastAsiaTheme="minorEastAsia" w:hAnsiTheme="minorEastAsia"/>
          <w:szCs w:val="21"/>
        </w:rPr>
        <w:t>）</w:t>
      </w:r>
      <w:r w:rsidR="00422BD7" w:rsidRPr="002A2DD4">
        <w:rPr>
          <w:rFonts w:asciiTheme="minorEastAsia" w:eastAsiaTheme="minorEastAsia" w:hAnsiTheme="minorEastAsia" w:hint="eastAsia"/>
          <w:szCs w:val="21"/>
        </w:rPr>
        <w:t>＝利益</w:t>
      </w:r>
      <w:r w:rsidR="005569E7" w:rsidRPr="002A2DD4">
        <w:rPr>
          <w:rFonts w:asciiTheme="minorEastAsia" w:eastAsiaTheme="minorEastAsia" w:hAnsiTheme="minorEastAsia" w:hint="eastAsia"/>
          <w:szCs w:val="21"/>
        </w:rPr>
        <w:t>または不利益</w:t>
      </w:r>
      <w:r w:rsidRPr="002A2DD4">
        <w:rPr>
          <w:rFonts w:asciiTheme="minorEastAsia" w:eastAsiaTheme="minorEastAsia" w:hAnsiTheme="minorEastAsia" w:hint="eastAsia"/>
          <w:szCs w:val="21"/>
          <w:lang/>
        </w:rPr>
        <w:t>をキーワードとすること</w:t>
      </w:r>
      <w:r w:rsidR="000757A5" w:rsidRPr="002A2DD4">
        <w:rPr>
          <w:rFonts w:asciiTheme="minorEastAsia" w:eastAsiaTheme="minorEastAsia" w:hAnsiTheme="minorEastAsia" w:hint="eastAsia"/>
          <w:szCs w:val="21"/>
          <w:lang/>
        </w:rPr>
        <w:t>について</w:t>
      </w:r>
      <w:r w:rsidR="00EB3311" w:rsidRPr="002A2DD4">
        <w:rPr>
          <w:rFonts w:asciiTheme="minorEastAsia" w:eastAsiaTheme="minorEastAsia" w:hAnsiTheme="minorEastAsia" w:hint="eastAsia"/>
          <w:szCs w:val="21"/>
          <w:lang/>
        </w:rPr>
        <w:t>は、</w:t>
      </w:r>
      <w:r w:rsidR="005A33DB" w:rsidRPr="002A2DD4">
        <w:rPr>
          <w:rFonts w:asciiTheme="minorEastAsia" w:eastAsiaTheme="minorEastAsia" w:hAnsiTheme="minorEastAsia" w:hint="eastAsia"/>
          <w:szCs w:val="21"/>
          <w:lang/>
        </w:rPr>
        <w:t>後に</w:t>
      </w:r>
      <w:r w:rsidR="00422BD7" w:rsidRPr="002A2DD4">
        <w:rPr>
          <w:rFonts w:asciiTheme="minorEastAsia" w:eastAsiaTheme="minorEastAsia" w:hAnsiTheme="minorEastAsia" w:hint="eastAsia"/>
          <w:szCs w:val="21"/>
          <w:lang/>
        </w:rPr>
        <w:t>取り上げる</w:t>
      </w:r>
      <w:r w:rsidRPr="002A2DD4">
        <w:rPr>
          <w:rFonts w:asciiTheme="minorEastAsia" w:eastAsiaTheme="minorEastAsia" w:hAnsiTheme="minorEastAsia" w:hint="eastAsia"/>
          <w:szCs w:val="21"/>
          <w:lang/>
        </w:rPr>
        <w:t>）。</w:t>
      </w:r>
    </w:p>
    <w:p w:rsidR="000757A5" w:rsidRPr="002A2DD4" w:rsidRDefault="001A7D02" w:rsidP="000757A5">
      <w:pPr>
        <w:ind w:firstLine="210"/>
        <w:rPr>
          <w:rFonts w:asciiTheme="minorEastAsia" w:eastAsiaTheme="minorEastAsia" w:hAnsiTheme="minorEastAsia"/>
          <w:szCs w:val="21"/>
          <w:lang/>
        </w:rPr>
      </w:pPr>
      <w:r w:rsidRPr="002A2DD4">
        <w:rPr>
          <w:rFonts w:asciiTheme="minorEastAsia" w:eastAsiaTheme="minorEastAsia" w:hAnsiTheme="minorEastAsia" w:hint="eastAsia"/>
          <w:szCs w:val="21"/>
          <w:lang/>
        </w:rPr>
        <w:t>この</w:t>
      </w:r>
      <w:r w:rsidR="000757A5" w:rsidRPr="002A2DD4">
        <w:rPr>
          <w:rFonts w:asciiTheme="minorEastAsia" w:eastAsiaTheme="minorEastAsia" w:hAnsiTheme="minorEastAsia" w:hint="eastAsia"/>
          <w:szCs w:val="21"/>
          <w:lang/>
        </w:rPr>
        <w:t>権力の捉え方（つまり権力</w:t>
      </w:r>
      <w:r w:rsidR="00D54ACC" w:rsidRPr="002A2DD4">
        <w:rPr>
          <w:rFonts w:asciiTheme="minorEastAsia" w:eastAsiaTheme="minorEastAsia" w:hAnsiTheme="minorEastAsia" w:hint="eastAsia"/>
          <w:szCs w:val="21"/>
          <w:lang/>
        </w:rPr>
        <w:t>概念の定義の仕方）は、一定の観念</w:t>
      </w:r>
      <w:r w:rsidR="00D54ACC" w:rsidRPr="002A2DD4">
        <w:rPr>
          <w:rFonts w:asciiTheme="minorEastAsia" w:eastAsiaTheme="minorEastAsia" w:hAnsiTheme="minorEastAsia" w:hint="eastAsia"/>
          <w:szCs w:val="21"/>
          <w:lang/>
        </w:rPr>
        <w:t>を基に、</w:t>
      </w:r>
      <w:r w:rsidR="000757A5" w:rsidRPr="002A2DD4">
        <w:rPr>
          <w:rFonts w:asciiTheme="minorEastAsia" w:eastAsiaTheme="minorEastAsia" w:hAnsiTheme="minorEastAsia" w:hint="eastAsia"/>
          <w:szCs w:val="21"/>
          <w:lang/>
        </w:rPr>
        <w:t>最広義の影響力の中から権力を選り分けているのであって、</w:t>
      </w:r>
      <w:r w:rsidR="000757A5" w:rsidRPr="002A2DD4">
        <w:rPr>
          <w:rFonts w:asciiTheme="minorEastAsia" w:eastAsiaTheme="minorEastAsia" w:hAnsiTheme="minorEastAsia"/>
          <w:szCs w:val="21"/>
        </w:rPr>
        <w:t>ルークス[1999]の上記の定義の場合は、「利害」の対立と「</w:t>
      </w:r>
      <w:r w:rsidR="000757A5" w:rsidRPr="002A2DD4">
        <w:rPr>
          <w:rFonts w:asciiTheme="minorEastAsia" w:eastAsiaTheme="minorEastAsia" w:hAnsiTheme="minorEastAsia" w:hint="eastAsia"/>
          <w:szCs w:val="21"/>
          <w:lang/>
        </w:rPr>
        <w:t>権力の行使」という観点からの権力観である。</w:t>
      </w:r>
    </w:p>
    <w:p w:rsidR="000757A5" w:rsidRPr="002A2DD4" w:rsidRDefault="001E54B7" w:rsidP="000757A5">
      <w:pPr>
        <w:ind w:firstLine="210"/>
        <w:rPr>
          <w:rFonts w:asciiTheme="minorEastAsia" w:eastAsiaTheme="minorEastAsia" w:hAnsiTheme="minorEastAsia"/>
          <w:szCs w:val="21"/>
          <w:lang/>
        </w:rPr>
      </w:pPr>
      <w:r w:rsidRPr="002A2DD4">
        <w:rPr>
          <w:rFonts w:asciiTheme="minorEastAsia" w:eastAsiaTheme="minorEastAsia" w:hAnsiTheme="minorEastAsia" w:hint="eastAsia"/>
          <w:szCs w:val="21"/>
        </w:rPr>
        <w:t>第一に、「</w:t>
      </w:r>
      <w:r w:rsidRPr="002A2DD4">
        <w:rPr>
          <w:rFonts w:asciiTheme="minorEastAsia" w:eastAsiaTheme="minorEastAsia" w:hAnsiTheme="minorEastAsia" w:hint="eastAsia"/>
          <w:szCs w:val="21"/>
          <w:lang/>
        </w:rPr>
        <w:t>権力は影響力である場合とない場合がある</w:t>
      </w:r>
      <w:r w:rsidRPr="002A2DD4">
        <w:rPr>
          <w:rFonts w:asciiTheme="minorEastAsia" w:eastAsiaTheme="minorEastAsia" w:hAnsiTheme="minorEastAsia" w:hint="eastAsia"/>
          <w:szCs w:val="21"/>
          <w:lang/>
        </w:rPr>
        <w:t>----</w:t>
      </w:r>
      <w:r w:rsidRPr="002A2DD4">
        <w:rPr>
          <w:rFonts w:asciiTheme="minorEastAsia" w:eastAsiaTheme="minorEastAsia" w:hAnsiTheme="minorEastAsia" w:hint="eastAsia"/>
          <w:szCs w:val="21"/>
          <w:lang/>
        </w:rPr>
        <w:t>それは制裁をともなうかどうかにより決定される」。ここで制裁は、「強制」と「実力」の両方を含む。</w:t>
      </w:r>
    </w:p>
    <w:p w:rsidR="00B70882" w:rsidRPr="002A2DD4" w:rsidRDefault="00B70882" w:rsidP="001E54B7">
      <w:pPr>
        <w:ind w:firstLine="210"/>
        <w:rPr>
          <w:rFonts w:asciiTheme="minorEastAsia" w:eastAsiaTheme="minorEastAsia" w:hAnsiTheme="minorEastAsia"/>
          <w:szCs w:val="21"/>
          <w:lang/>
        </w:rPr>
      </w:pPr>
      <w:r w:rsidRPr="002A2DD4">
        <w:rPr>
          <w:rFonts w:asciiTheme="minorEastAsia" w:eastAsiaTheme="minorEastAsia" w:hAnsiTheme="minorEastAsia" w:hint="eastAsia"/>
          <w:szCs w:val="21"/>
          <w:lang/>
        </w:rPr>
        <w:t>「影響力</w:t>
      </w:r>
      <w:r w:rsidRPr="002A2DD4">
        <w:rPr>
          <w:rFonts w:asciiTheme="minorEastAsia" w:eastAsiaTheme="minorEastAsia" w:hAnsiTheme="minorEastAsia"/>
          <w:szCs w:val="21"/>
        </w:rPr>
        <w:t>influence</w:t>
      </w:r>
      <w:r w:rsidRPr="002A2DD4">
        <w:rPr>
          <w:rFonts w:asciiTheme="minorEastAsia" w:eastAsiaTheme="minorEastAsia" w:hAnsiTheme="minorEastAsia" w:hint="eastAsia"/>
          <w:szCs w:val="21"/>
          <w:lang/>
        </w:rPr>
        <w:t>」は、</w:t>
      </w:r>
      <w:r w:rsidRPr="002A2DD4">
        <w:rPr>
          <w:rFonts w:asciiTheme="minorEastAsia" w:eastAsiaTheme="minorEastAsia" w:hAnsiTheme="minorEastAsia" w:hint="eastAsia"/>
          <w:szCs w:val="21"/>
        </w:rPr>
        <w:t>Aが「苛酷な剥奪をそれとなく示すとか、あからさまに示すといった威嚇手段に訴えることなく、Bに彼の行為の方針を変えさせるところに現われる」。</w:t>
      </w:r>
      <w:r w:rsidR="00D54ACC" w:rsidRPr="002A2DD4">
        <w:rPr>
          <w:rFonts w:asciiTheme="minorEastAsia" w:eastAsiaTheme="minorEastAsia" w:hAnsiTheme="minorEastAsia" w:hint="eastAsia"/>
          <w:szCs w:val="21"/>
          <w:lang/>
        </w:rPr>
        <w:t>最広義の影響力</w:t>
      </w:r>
      <w:r w:rsidR="00D54ACC" w:rsidRPr="002A2DD4">
        <w:rPr>
          <w:rFonts w:asciiTheme="minorEastAsia" w:eastAsiaTheme="minorEastAsia" w:hAnsiTheme="minorEastAsia" w:hint="eastAsia"/>
          <w:szCs w:val="21"/>
          <w:lang/>
        </w:rPr>
        <w:t>から、上記の権力を除いたので、このような概念規定になる。</w:t>
      </w:r>
    </w:p>
    <w:p w:rsidR="00B70882" w:rsidRPr="002A2DD4" w:rsidRDefault="00B70882" w:rsidP="001E54B7">
      <w:pPr>
        <w:ind w:firstLine="210"/>
        <w:rPr>
          <w:rFonts w:asciiTheme="minorEastAsia" w:eastAsiaTheme="minorEastAsia" w:hAnsiTheme="minorEastAsia"/>
          <w:szCs w:val="21"/>
          <w:lang/>
        </w:rPr>
      </w:pPr>
      <w:r w:rsidRPr="002A2DD4">
        <w:rPr>
          <w:rFonts w:asciiTheme="minorEastAsia" w:eastAsiaTheme="minorEastAsia" w:hAnsiTheme="minorEastAsia" w:hint="eastAsia"/>
          <w:szCs w:val="21"/>
          <w:lang/>
        </w:rPr>
        <w:t>「強制</w:t>
      </w:r>
      <w:r w:rsidRPr="002A2DD4">
        <w:rPr>
          <w:rFonts w:asciiTheme="minorEastAsia" w:eastAsiaTheme="minorEastAsia" w:hAnsiTheme="minorEastAsia" w:hint="eastAsia"/>
          <w:szCs w:val="21"/>
        </w:rPr>
        <w:t>coercion</w:t>
      </w:r>
      <w:r w:rsidRPr="002A2DD4">
        <w:rPr>
          <w:rFonts w:asciiTheme="minorEastAsia" w:eastAsiaTheme="minorEastAsia" w:hAnsiTheme="minorEastAsia" w:hint="eastAsia"/>
          <w:szCs w:val="21"/>
          <w:lang/>
        </w:rPr>
        <w:t>」は、</w:t>
      </w:r>
      <w:r w:rsidRPr="002A2DD4">
        <w:rPr>
          <w:rFonts w:asciiTheme="minorEastAsia" w:eastAsiaTheme="minorEastAsia" w:hAnsiTheme="minorEastAsia" w:hint="eastAsia"/>
          <w:szCs w:val="21"/>
        </w:rPr>
        <w:t>「AとBとのあいだに価値や行為の方針をめぐる紛争がみられる際に、Aが剥奪の脅しをかけることによりBの服従を獲得するところに現れる」。</w:t>
      </w:r>
    </w:p>
    <w:p w:rsidR="001E54B7" w:rsidRPr="002A2DD4" w:rsidRDefault="001E54B7" w:rsidP="001E54B7">
      <w:pPr>
        <w:ind w:firstLine="210"/>
        <w:rPr>
          <w:rFonts w:asciiTheme="minorEastAsia" w:eastAsiaTheme="minorEastAsia" w:hAnsiTheme="minorEastAsia"/>
          <w:szCs w:val="21"/>
        </w:rPr>
      </w:pPr>
      <w:r w:rsidRPr="002A2DD4">
        <w:rPr>
          <w:rFonts w:asciiTheme="minorEastAsia" w:eastAsiaTheme="minorEastAsia" w:hAnsiTheme="minorEastAsia" w:hint="eastAsia"/>
          <w:szCs w:val="21"/>
          <w:lang/>
        </w:rPr>
        <w:t>「実力</w:t>
      </w:r>
      <w:r w:rsidR="00B70882" w:rsidRPr="002A2DD4">
        <w:rPr>
          <w:rFonts w:asciiTheme="minorEastAsia" w:eastAsiaTheme="minorEastAsia" w:hAnsiTheme="minorEastAsia" w:hint="eastAsia"/>
          <w:szCs w:val="21"/>
        </w:rPr>
        <w:t>force</w:t>
      </w:r>
      <w:r w:rsidRPr="002A2DD4">
        <w:rPr>
          <w:rFonts w:asciiTheme="minorEastAsia" w:eastAsiaTheme="minorEastAsia" w:hAnsiTheme="minorEastAsia" w:hint="eastAsia"/>
          <w:szCs w:val="21"/>
          <w:lang/>
        </w:rPr>
        <w:t>」とは、</w:t>
      </w:r>
      <w:r w:rsidR="00B70882" w:rsidRPr="002A2DD4">
        <w:rPr>
          <w:rFonts w:asciiTheme="minorEastAsia" w:eastAsiaTheme="minorEastAsia" w:hAnsiTheme="minorEastAsia" w:hint="eastAsia"/>
          <w:szCs w:val="21"/>
          <w:lang/>
        </w:rPr>
        <w:t>「</w:t>
      </w:r>
      <w:r w:rsidRPr="002A2DD4">
        <w:rPr>
          <w:rFonts w:asciiTheme="minorEastAsia" w:eastAsiaTheme="minorEastAsia" w:hAnsiTheme="minorEastAsia" w:hint="eastAsia"/>
          <w:szCs w:val="21"/>
        </w:rPr>
        <w:t>Bの不服従に直面しても、選択の機会をBから奪うことにより、Aはみずからの目的を達成する</w:t>
      </w:r>
      <w:r w:rsidR="00B70882"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ことを指す。</w:t>
      </w:r>
    </w:p>
    <w:p w:rsidR="00B70882" w:rsidRPr="002A2DD4" w:rsidRDefault="004C1600" w:rsidP="001E54B7">
      <w:pPr>
        <w:ind w:firstLine="210"/>
        <w:rPr>
          <w:rFonts w:asciiTheme="minorEastAsia" w:eastAsiaTheme="minorEastAsia" w:hAnsiTheme="minorEastAsia"/>
          <w:szCs w:val="21"/>
        </w:rPr>
      </w:pPr>
      <w:r w:rsidRPr="002A2DD4">
        <w:rPr>
          <w:rFonts w:asciiTheme="minorEastAsia" w:eastAsiaTheme="minorEastAsia" w:hAnsiTheme="minorEastAsia"/>
          <w:szCs w:val="21"/>
        </w:rPr>
        <w:t>第二に、「</w:t>
      </w:r>
      <w:r w:rsidRPr="002A2DD4">
        <w:rPr>
          <w:rFonts w:asciiTheme="minorEastAsia" w:eastAsiaTheme="minorEastAsia" w:hAnsiTheme="minorEastAsia" w:hint="eastAsia"/>
          <w:szCs w:val="21"/>
          <w:lang/>
        </w:rPr>
        <w:t>影響力と権威は、権力である場合とない場合がある」。「それは利害の紛争があるかどうかにより決定される。したがって、利害の紛争がなく合意により成立した権威は、権力とはいえないことになる」。</w:t>
      </w:r>
    </w:p>
    <w:p w:rsidR="00B70882" w:rsidRPr="002A2DD4" w:rsidRDefault="004C1600" w:rsidP="001E54B7">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w:t>
      </w:r>
      <w:r w:rsidR="00B70882" w:rsidRPr="002A2DD4">
        <w:rPr>
          <w:rFonts w:asciiTheme="minorEastAsia" w:eastAsiaTheme="minorEastAsia" w:hAnsiTheme="minorEastAsia" w:hint="eastAsia"/>
          <w:szCs w:val="21"/>
        </w:rPr>
        <w:t>権威authority</w:t>
      </w:r>
      <w:r w:rsidRPr="002A2DD4">
        <w:rPr>
          <w:rFonts w:asciiTheme="minorEastAsia" w:eastAsiaTheme="minorEastAsia" w:hAnsiTheme="minorEastAsia" w:hint="eastAsia"/>
          <w:szCs w:val="21"/>
        </w:rPr>
        <w:t>」</w:t>
      </w:r>
      <w:r w:rsidR="00B70882" w:rsidRPr="002A2DD4">
        <w:rPr>
          <w:rFonts w:asciiTheme="minorEastAsia" w:eastAsiaTheme="minorEastAsia" w:hAnsiTheme="minorEastAsia" w:hint="eastAsia"/>
          <w:szCs w:val="21"/>
        </w:rPr>
        <w:t>的状況にあっては、「Bが&lt;Aの〉命令をB</w:t>
      </w:r>
      <w:r w:rsidRPr="002A2DD4">
        <w:rPr>
          <w:rFonts w:asciiTheme="minorEastAsia" w:eastAsiaTheme="minorEastAsia" w:hAnsiTheme="minorEastAsia" w:hint="eastAsia"/>
          <w:szCs w:val="21"/>
        </w:rPr>
        <w:t>自身の価値基準からみて正しいと認めるがゆえに----</w:t>
      </w:r>
      <w:r w:rsidRPr="002A2DD4">
        <w:rPr>
          <w:rFonts w:asciiTheme="minorEastAsia" w:eastAsiaTheme="minorEastAsia" w:hAnsiTheme="minorEastAsia"/>
          <w:szCs w:val="21"/>
        </w:rPr>
        <w:t xml:space="preserve"> </w:t>
      </w:r>
      <w:r w:rsidR="00B70882" w:rsidRPr="002A2DD4">
        <w:rPr>
          <w:rFonts w:asciiTheme="minorEastAsia" w:eastAsiaTheme="minorEastAsia" w:hAnsiTheme="minorEastAsia" w:hint="eastAsia"/>
          <w:szCs w:val="21"/>
        </w:rPr>
        <w:t>つまりAの命令の内容が正当的かつ合理的なものであるためか、 Aの命令が正当的かつ合理的な手続きをへてもたらされたものであるか、そのいずれかの理由から</w:t>
      </w:r>
      <w:r w:rsidRPr="002A2DD4">
        <w:rPr>
          <w:rFonts w:asciiTheme="minorEastAsia" w:eastAsiaTheme="minorEastAsia" w:hAnsiTheme="minorEastAsia" w:hint="eastAsia"/>
          <w:szCs w:val="21"/>
        </w:rPr>
        <w:t xml:space="preserve">----- </w:t>
      </w:r>
      <w:r w:rsidR="00B70882" w:rsidRPr="002A2DD4">
        <w:rPr>
          <w:rFonts w:asciiTheme="minorEastAsia" w:eastAsiaTheme="minorEastAsia" w:hAnsiTheme="minorEastAsia" w:hint="eastAsia"/>
          <w:szCs w:val="21"/>
        </w:rPr>
        <w:t>Bは服従するのである」</w:t>
      </w:r>
      <w:r w:rsidRPr="002A2DD4">
        <w:rPr>
          <w:rFonts w:asciiTheme="minorEastAsia" w:eastAsiaTheme="minorEastAsia" w:hAnsiTheme="minorEastAsia" w:hint="eastAsia"/>
          <w:szCs w:val="21"/>
        </w:rPr>
        <w:t>。</w:t>
      </w:r>
    </w:p>
    <w:p w:rsidR="00B70882" w:rsidRPr="002A2DD4" w:rsidRDefault="004C1600" w:rsidP="001E54B7">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第三に、「</w:t>
      </w:r>
      <w:r w:rsidR="00B70882" w:rsidRPr="002A2DD4">
        <w:rPr>
          <w:rFonts w:asciiTheme="minorEastAsia" w:eastAsiaTheme="minorEastAsia" w:hAnsiTheme="minorEastAsia" w:hint="eastAsia"/>
          <w:szCs w:val="21"/>
        </w:rPr>
        <w:t>操縦manupilation</w:t>
      </w:r>
      <w:r w:rsidRPr="002A2DD4">
        <w:rPr>
          <w:rFonts w:asciiTheme="minorEastAsia" w:eastAsiaTheme="minorEastAsia" w:hAnsiTheme="minorEastAsia" w:hint="eastAsia"/>
          <w:szCs w:val="21"/>
        </w:rPr>
        <w:t>」</w:t>
      </w:r>
      <w:r w:rsidR="00D54ACC" w:rsidRPr="002A2DD4">
        <w:rPr>
          <w:rFonts w:asciiTheme="minorEastAsia" w:eastAsiaTheme="minorEastAsia" w:hAnsiTheme="minorEastAsia" w:hint="eastAsia"/>
          <w:szCs w:val="21"/>
        </w:rPr>
        <w:t>について</w:t>
      </w:r>
      <w:r w:rsidRPr="002A2DD4">
        <w:rPr>
          <w:rFonts w:asciiTheme="minorEastAsia" w:eastAsiaTheme="minorEastAsia" w:hAnsiTheme="minorEastAsia" w:hint="eastAsia"/>
          <w:szCs w:val="21"/>
        </w:rPr>
        <w:t>、</w:t>
      </w:r>
      <w:r w:rsidR="00036A46" w:rsidRPr="002A2DD4">
        <w:rPr>
          <w:rFonts w:asciiTheme="minorEastAsia" w:eastAsiaTheme="minorEastAsia" w:hAnsiTheme="minorEastAsia"/>
          <w:szCs w:val="21"/>
        </w:rPr>
        <w:t>ルークス[1999]</w:t>
      </w:r>
      <w:r w:rsidR="000E2086" w:rsidRPr="002A2DD4">
        <w:rPr>
          <w:rFonts w:asciiTheme="minorEastAsia" w:eastAsiaTheme="minorEastAsia" w:hAnsiTheme="minorEastAsia"/>
          <w:szCs w:val="21"/>
        </w:rPr>
        <w:t>は</w:t>
      </w:r>
      <w:r w:rsidR="00036A46" w:rsidRPr="002A2DD4">
        <w:rPr>
          <w:rFonts w:asciiTheme="minorEastAsia" w:eastAsiaTheme="minorEastAsia" w:hAnsiTheme="minorEastAsia"/>
          <w:szCs w:val="21"/>
        </w:rPr>
        <w:t>、二次元的権力観と位置づけた</w:t>
      </w:r>
      <w:r w:rsidR="00036A46" w:rsidRPr="002A2DD4">
        <w:rPr>
          <w:rFonts w:asciiTheme="minorEastAsia" w:eastAsiaTheme="minorEastAsia" w:hAnsiTheme="minorEastAsia" w:hint="eastAsia"/>
          <w:szCs w:val="21"/>
        </w:rPr>
        <w:t>ピーター・バクラックとモートン •S ・バラッツ</w:t>
      </w:r>
      <w:r w:rsidR="00C743BC" w:rsidRPr="002A2DD4">
        <w:rPr>
          <w:rFonts w:asciiTheme="minorEastAsia" w:eastAsiaTheme="minorEastAsia" w:hAnsiTheme="minorEastAsia" w:hint="eastAsia"/>
          <w:szCs w:val="21"/>
        </w:rPr>
        <w:t>「権力の二面性」（1962）</w:t>
      </w:r>
      <w:r w:rsidR="000E2086" w:rsidRPr="002A2DD4">
        <w:rPr>
          <w:rFonts w:asciiTheme="minorEastAsia" w:eastAsiaTheme="minorEastAsia" w:hAnsiTheme="minorEastAsia" w:hint="eastAsia"/>
          <w:szCs w:val="21"/>
        </w:rPr>
        <w:t>から</w:t>
      </w:r>
      <w:r w:rsidR="00363A18" w:rsidRPr="002A2DD4">
        <w:rPr>
          <w:rFonts w:asciiTheme="minorEastAsia" w:eastAsiaTheme="minorEastAsia" w:hAnsiTheme="minorEastAsia" w:hint="eastAsia"/>
          <w:szCs w:val="21"/>
        </w:rPr>
        <w:t>以下</w:t>
      </w:r>
      <w:r w:rsidR="000E2086" w:rsidRPr="002A2DD4">
        <w:rPr>
          <w:rFonts w:asciiTheme="minorEastAsia" w:eastAsiaTheme="minorEastAsia" w:hAnsiTheme="minorEastAsia" w:hint="eastAsia"/>
          <w:szCs w:val="21"/>
        </w:rPr>
        <w:t>を</w:t>
      </w:r>
      <w:r w:rsidR="00363A18" w:rsidRPr="002A2DD4">
        <w:rPr>
          <w:rFonts w:asciiTheme="minorEastAsia" w:eastAsiaTheme="minorEastAsia" w:hAnsiTheme="minorEastAsia" w:hint="eastAsia"/>
          <w:szCs w:val="21"/>
        </w:rPr>
        <w:t>引用する。</w:t>
      </w:r>
      <w:r w:rsidR="00B70882" w:rsidRPr="002A2DD4">
        <w:rPr>
          <w:rFonts w:asciiTheme="minorEastAsia" w:eastAsiaTheme="minorEastAsia" w:hAnsiTheme="minorEastAsia" w:hint="eastAsia"/>
          <w:szCs w:val="21"/>
        </w:rPr>
        <w:t>「服従者の側に、彼に対してだされた要求の発生源やその本質についての認識がないために、やがて服従するようになる」</w:t>
      </w:r>
      <w:r w:rsidRPr="002A2DD4">
        <w:rPr>
          <w:rFonts w:asciiTheme="minorEastAsia" w:eastAsiaTheme="minorEastAsia" w:hAnsiTheme="minorEastAsia" w:hint="eastAsia"/>
          <w:szCs w:val="21"/>
        </w:rPr>
        <w:t>ことを指す。</w:t>
      </w:r>
      <w:r w:rsidR="00036A46" w:rsidRPr="002A2DD4">
        <w:rPr>
          <w:rFonts w:asciiTheme="minorEastAsia" w:eastAsiaTheme="minorEastAsia" w:hAnsiTheme="minorEastAsia" w:hint="eastAsia"/>
          <w:szCs w:val="21"/>
        </w:rPr>
        <w:t>したがって、</w:t>
      </w:r>
      <w:r w:rsidR="00363A18" w:rsidRPr="002A2DD4">
        <w:rPr>
          <w:rFonts w:asciiTheme="minorEastAsia" w:eastAsiaTheme="minorEastAsia" w:hAnsiTheme="minorEastAsia" w:hint="eastAsia"/>
          <w:szCs w:val="21"/>
        </w:rPr>
        <w:t>「</w:t>
      </w:r>
      <w:r w:rsidR="00036A46" w:rsidRPr="002A2DD4">
        <w:rPr>
          <w:rFonts w:asciiTheme="minorEastAsia" w:eastAsiaTheme="minorEastAsia" w:hAnsiTheme="minorEastAsia" w:hint="eastAsia"/>
          <w:szCs w:val="21"/>
        </w:rPr>
        <w:t>それは</w:t>
      </w:r>
      <w:r w:rsidR="00363A18" w:rsidRPr="002A2DD4">
        <w:rPr>
          <w:rFonts w:asciiTheme="minorEastAsia" w:eastAsiaTheme="minorEastAsia" w:hAnsiTheme="minorEastAsia" w:hint="eastAsia"/>
          <w:szCs w:val="21"/>
        </w:rPr>
        <w:t>『実力』</w:t>
      </w:r>
      <w:r w:rsidR="00B70882" w:rsidRPr="002A2DD4">
        <w:rPr>
          <w:rFonts w:asciiTheme="minorEastAsia" w:eastAsiaTheme="minorEastAsia" w:hAnsiTheme="minorEastAsia" w:hint="eastAsia"/>
          <w:szCs w:val="21"/>
        </w:rPr>
        <w:t>の一側面ないし下位概念だということになる（つまりそれは、強制、権力、影響力、権威から区別されている。）</w:t>
      </w:r>
      <w:r w:rsidR="00363A18" w:rsidRPr="002A2DD4">
        <w:rPr>
          <w:rFonts w:asciiTheme="minorEastAsia" w:eastAsiaTheme="minorEastAsia" w:hAnsiTheme="minorEastAsia" w:hint="eastAsia"/>
          <w:szCs w:val="21"/>
        </w:rPr>
        <w:t>」。しかし、</w:t>
      </w:r>
      <w:r w:rsidR="00363A18" w:rsidRPr="002A2DD4">
        <w:rPr>
          <w:rFonts w:asciiTheme="minorEastAsia" w:eastAsiaTheme="minorEastAsia" w:hAnsiTheme="minorEastAsia"/>
          <w:szCs w:val="21"/>
        </w:rPr>
        <w:t>ルークス[1999]</w:t>
      </w:r>
      <w:r w:rsidR="00363A18" w:rsidRPr="002A2DD4">
        <w:rPr>
          <w:rFonts w:asciiTheme="minorEastAsia" w:eastAsiaTheme="minorEastAsia" w:hAnsiTheme="minorEastAsia" w:hint="eastAsia"/>
          <w:szCs w:val="21"/>
        </w:rPr>
        <w:t>の立場からは、利害の対立があるのに、それが伏在したまま、Aの意向に服従するのであるから、権力の一部だということにな</w:t>
      </w:r>
      <w:r w:rsidR="00D54ACC" w:rsidRPr="002A2DD4">
        <w:rPr>
          <w:rFonts w:asciiTheme="minorEastAsia" w:eastAsiaTheme="minorEastAsia" w:hAnsiTheme="minorEastAsia" w:hint="eastAsia"/>
          <w:szCs w:val="21"/>
        </w:rPr>
        <w:t>る</w:t>
      </w:r>
      <w:r w:rsidR="00363A18" w:rsidRPr="002A2DD4">
        <w:rPr>
          <w:rFonts w:asciiTheme="minorEastAsia" w:eastAsiaTheme="minorEastAsia" w:hAnsiTheme="minorEastAsia" w:hint="eastAsia"/>
          <w:szCs w:val="21"/>
        </w:rPr>
        <w:t>。</w:t>
      </w:r>
    </w:p>
    <w:p w:rsidR="000757A5" w:rsidRPr="002A2DD4" w:rsidRDefault="00363A18" w:rsidP="00131A76">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以上の</w:t>
      </w:r>
      <w:r w:rsidRPr="002A2DD4">
        <w:rPr>
          <w:rFonts w:asciiTheme="minorEastAsia" w:eastAsiaTheme="minorEastAsia" w:hAnsiTheme="minorEastAsia"/>
          <w:szCs w:val="21"/>
        </w:rPr>
        <w:t>ルークス[1999]</w:t>
      </w:r>
      <w:r w:rsidRPr="002A2DD4">
        <w:rPr>
          <w:rFonts w:asciiTheme="minorEastAsia" w:eastAsiaTheme="minorEastAsia" w:hAnsiTheme="minorEastAsia" w:hint="eastAsia"/>
          <w:szCs w:val="21"/>
        </w:rPr>
        <w:t>の整理は、そこで断りがあるように、</w:t>
      </w:r>
      <w:r w:rsidR="00427DA1"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lang/>
        </w:rPr>
        <w:t>三次元的権力観の視座から展開されたもの</w:t>
      </w:r>
      <w:r w:rsidR="00427DA1" w:rsidRPr="002A2DD4">
        <w:rPr>
          <w:rFonts w:asciiTheme="minorEastAsia" w:eastAsiaTheme="minorEastAsia" w:hAnsiTheme="minorEastAsia" w:hint="eastAsia"/>
          <w:szCs w:val="21"/>
          <w:lang/>
        </w:rPr>
        <w:t>」</w:t>
      </w:r>
      <w:r w:rsidRPr="002A2DD4">
        <w:rPr>
          <w:rFonts w:asciiTheme="minorEastAsia" w:eastAsiaTheme="minorEastAsia" w:hAnsiTheme="minorEastAsia" w:hint="eastAsia"/>
          <w:szCs w:val="21"/>
          <w:lang/>
        </w:rPr>
        <w:t>であるが、</w:t>
      </w:r>
      <w:r w:rsidR="00427DA1" w:rsidRPr="002A2DD4">
        <w:rPr>
          <w:rFonts w:asciiTheme="minorEastAsia" w:eastAsiaTheme="minorEastAsia" w:hAnsiTheme="minorEastAsia" w:hint="eastAsia"/>
          <w:szCs w:val="21"/>
          <w:lang/>
        </w:rPr>
        <w:t>「</w:t>
      </w:r>
      <w:r w:rsidR="00427DA1" w:rsidRPr="002A2DD4">
        <w:rPr>
          <w:rFonts w:asciiTheme="minorEastAsia" w:eastAsiaTheme="minorEastAsia" w:hAnsiTheme="minorEastAsia" w:hint="eastAsia"/>
          <w:szCs w:val="21"/>
          <w:lang/>
        </w:rPr>
        <w:t>この概念図は</w:t>
      </w:r>
      <w:r w:rsidRPr="002A2DD4">
        <w:rPr>
          <w:rFonts w:asciiTheme="minorEastAsia" w:eastAsiaTheme="minorEastAsia" w:hAnsiTheme="minorEastAsia" w:hint="eastAsia"/>
          <w:szCs w:val="21"/>
          <w:lang/>
        </w:rPr>
        <w:t>本質的に論争的である</w:t>
      </w:r>
      <w:r w:rsidR="00427DA1" w:rsidRPr="002A2DD4">
        <w:rPr>
          <w:rFonts w:asciiTheme="minorEastAsia" w:eastAsiaTheme="minorEastAsia" w:hAnsiTheme="minorEastAsia" w:hint="eastAsia"/>
          <w:szCs w:val="21"/>
          <w:lang/>
        </w:rPr>
        <w:t>」。</w:t>
      </w:r>
      <w:r w:rsidR="00427DA1" w:rsidRPr="002A2DD4">
        <w:rPr>
          <w:rFonts w:asciiTheme="minorEastAsia" w:eastAsiaTheme="minorEastAsia" w:hAnsiTheme="minorEastAsia" w:hint="eastAsia"/>
          <w:szCs w:val="21"/>
        </w:rPr>
        <w:t>たしかに、</w:t>
      </w:r>
      <w:r w:rsidR="000757A5" w:rsidRPr="002A2DD4">
        <w:rPr>
          <w:rFonts w:asciiTheme="minorEastAsia" w:eastAsiaTheme="minorEastAsia" w:hAnsiTheme="minorEastAsia" w:hint="eastAsia"/>
          <w:szCs w:val="21"/>
        </w:rPr>
        <w:t>この</w:t>
      </w:r>
      <w:r w:rsidR="000757A5" w:rsidRPr="002A2DD4">
        <w:rPr>
          <w:rFonts w:asciiTheme="minorEastAsia" w:eastAsiaTheme="minorEastAsia" w:hAnsiTheme="minorEastAsia"/>
          <w:szCs w:val="21"/>
        </w:rPr>
        <w:t>分類</w:t>
      </w:r>
      <w:r w:rsidR="000757A5" w:rsidRPr="002A2DD4">
        <w:rPr>
          <w:rFonts w:asciiTheme="minorEastAsia" w:eastAsiaTheme="minorEastAsia" w:hAnsiTheme="minorEastAsia" w:hint="eastAsia"/>
          <w:szCs w:val="21"/>
        </w:rPr>
        <w:t>は一応のものに過ぎない</w:t>
      </w:r>
      <w:r w:rsidR="00427DA1" w:rsidRPr="002A2DD4">
        <w:rPr>
          <w:rFonts w:asciiTheme="minorEastAsia" w:eastAsiaTheme="minorEastAsia" w:hAnsiTheme="minorEastAsia" w:hint="eastAsia"/>
          <w:szCs w:val="21"/>
        </w:rPr>
        <w:t>。問題は、権力をどのような目的・視点からみようとするかにかかっている。</w:t>
      </w:r>
    </w:p>
    <w:p w:rsidR="00C25A9D" w:rsidRPr="002A2DD4" w:rsidRDefault="002B0A47" w:rsidP="00131A76">
      <w:pPr>
        <w:ind w:firstLine="210"/>
        <w:rPr>
          <w:rFonts w:asciiTheme="minorEastAsia" w:eastAsiaTheme="minorEastAsia" w:hAnsiTheme="minorEastAsia"/>
          <w:szCs w:val="21"/>
          <w:lang/>
        </w:rPr>
      </w:pPr>
      <w:r w:rsidRPr="002A2DD4">
        <w:rPr>
          <w:rFonts w:asciiTheme="minorEastAsia" w:eastAsiaTheme="minorEastAsia" w:hAnsiTheme="minorEastAsia" w:hint="eastAsia"/>
          <w:szCs w:val="21"/>
          <w:lang/>
        </w:rPr>
        <w:t>この地点で、私たちは政治学・社会学的な観点を離れて、法学的な観点に立つことを選ばなければならない。</w:t>
      </w:r>
    </w:p>
    <w:p w:rsidR="00FC5E47" w:rsidRPr="002A2DD4" w:rsidRDefault="00FC5E47" w:rsidP="00131A76">
      <w:pPr>
        <w:ind w:firstLine="210"/>
        <w:rPr>
          <w:rFonts w:asciiTheme="minorEastAsia" w:eastAsiaTheme="minorEastAsia" w:hAnsiTheme="minorEastAsia"/>
          <w:szCs w:val="21"/>
          <w:lang/>
        </w:rPr>
      </w:pPr>
    </w:p>
    <w:p w:rsidR="0002471B" w:rsidRPr="002A2DD4" w:rsidRDefault="00BA1249" w:rsidP="00FC5E47">
      <w:pPr>
        <w:pStyle w:val="2"/>
        <w:ind w:firstLineChars="0" w:firstLine="0"/>
        <w:rPr>
          <w:rFonts w:asciiTheme="minorEastAsia" w:eastAsiaTheme="minorEastAsia" w:hAnsiTheme="minorEastAsia"/>
          <w:b/>
          <w:sz w:val="21"/>
          <w:szCs w:val="21"/>
          <w:lang/>
        </w:rPr>
      </w:pPr>
      <w:r w:rsidRPr="002A2DD4">
        <w:rPr>
          <w:rFonts w:asciiTheme="minorEastAsia" w:eastAsiaTheme="minorEastAsia" w:hAnsiTheme="minorEastAsia" w:hint="eastAsia"/>
          <w:b/>
          <w:sz w:val="21"/>
          <w:szCs w:val="21"/>
        </w:rPr>
        <w:t>6.</w:t>
      </w:r>
      <w:r w:rsidRPr="002A2DD4">
        <w:rPr>
          <w:rFonts w:asciiTheme="minorEastAsia" w:eastAsiaTheme="minorEastAsia" w:hAnsiTheme="minorEastAsia"/>
          <w:b/>
          <w:sz w:val="21"/>
          <w:szCs w:val="21"/>
        </w:rPr>
        <w:t>「経済的力」</w:t>
      </w:r>
      <w:r w:rsidRPr="002A2DD4">
        <w:rPr>
          <w:rFonts w:asciiTheme="minorEastAsia" w:eastAsiaTheme="minorEastAsia" w:hAnsiTheme="minorEastAsia" w:hint="eastAsia"/>
          <w:b/>
          <w:sz w:val="21"/>
          <w:szCs w:val="21"/>
        </w:rPr>
        <w:t>---経済法の観点から</w:t>
      </w:r>
    </w:p>
    <w:p w:rsidR="00CF4B83" w:rsidRPr="002A2DD4" w:rsidRDefault="00CF4B83" w:rsidP="00AC09B8">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b/>
          <w:sz w:val="21"/>
          <w:szCs w:val="21"/>
        </w:rPr>
        <w:t>（1）</w:t>
      </w:r>
      <w:r w:rsidR="00AC09B8" w:rsidRPr="002A2DD4">
        <w:rPr>
          <w:rFonts w:asciiTheme="minorEastAsia" w:eastAsiaTheme="minorEastAsia" w:hAnsiTheme="minorEastAsia"/>
          <w:b/>
          <w:sz w:val="21"/>
          <w:szCs w:val="21"/>
        </w:rPr>
        <w:t>経済法における「経済的力」と自由</w:t>
      </w:r>
    </w:p>
    <w:p w:rsidR="00FC5E47" w:rsidRPr="002A2DD4" w:rsidRDefault="00FC5E47" w:rsidP="00CF4B83">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これまで政治学・社会学等における権力をめぐる議論を検討したが、本稿でこれを取り上げる理由は次のとおりである。</w:t>
      </w:r>
    </w:p>
    <w:p w:rsidR="00FC5E47" w:rsidRPr="002A2DD4" w:rsidRDefault="00FC5E47" w:rsidP="00FC5E47">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本稿では既に、</w:t>
      </w:r>
      <w:r w:rsidRPr="002A2DD4">
        <w:rPr>
          <w:rFonts w:asciiTheme="minorEastAsia" w:eastAsiaTheme="minorEastAsia" w:hAnsiTheme="minorEastAsia"/>
          <w:szCs w:val="21"/>
        </w:rPr>
        <w:t>「経済的力」と経済的自由・</w:t>
      </w:r>
      <w:r w:rsidRPr="002A2DD4">
        <w:rPr>
          <w:rFonts w:asciiTheme="minorEastAsia" w:eastAsiaTheme="minorEastAsia" w:hAnsiTheme="minorEastAsia" w:hint="eastAsia"/>
          <w:szCs w:val="21"/>
        </w:rPr>
        <w:t>「取引の自由」の関係が、</w:t>
      </w:r>
      <w:r w:rsidR="006342D4" w:rsidRPr="002A2DD4">
        <w:rPr>
          <w:rFonts w:asciiTheme="minorEastAsia" w:eastAsiaTheme="minorEastAsia" w:hAnsiTheme="minorEastAsia" w:hint="eastAsia"/>
          <w:szCs w:val="21"/>
        </w:rPr>
        <w:t>経済法の中心問題であると</w:t>
      </w:r>
      <w:r w:rsidRPr="002A2DD4">
        <w:rPr>
          <w:rFonts w:asciiTheme="minorEastAsia" w:eastAsiaTheme="minorEastAsia" w:hAnsiTheme="minorEastAsia" w:hint="eastAsia"/>
          <w:szCs w:val="21"/>
        </w:rPr>
        <w:t>述べた（第1章第3節四。</w:t>
      </w:r>
      <w:r w:rsidR="006342D4" w:rsidRPr="002A2DD4">
        <w:rPr>
          <w:rFonts w:asciiTheme="minorEastAsia" w:eastAsiaTheme="minorEastAsia" w:hAnsiTheme="minorEastAsia" w:hint="eastAsia"/>
          <w:szCs w:val="21"/>
        </w:rPr>
        <w:t>なお、p</w:t>
      </w:r>
      <w:r w:rsidRPr="002A2DD4">
        <w:rPr>
          <w:rFonts w:asciiTheme="minorEastAsia" w:eastAsiaTheme="minorEastAsia" w:hAnsiTheme="minorEastAsia" w:hint="eastAsia"/>
          <w:szCs w:val="21"/>
        </w:rPr>
        <w:t>owerは、政治学や憲法学等においては「権力」というのが通常であるが、本稿では「力」と呼んでいる）。しかし、それは本来、力（＝権力。国家権力だけでなく、「社会的力」や</w:t>
      </w:r>
      <w:r w:rsidRPr="002A2DD4">
        <w:rPr>
          <w:rFonts w:asciiTheme="minorEastAsia" w:eastAsiaTheme="minorEastAsia" w:hAnsiTheme="minorEastAsia"/>
          <w:szCs w:val="21"/>
        </w:rPr>
        <w:t>「経済的力」をも含む）と個人の自由の関係という一般的問題の一部として考えるべきであ</w:t>
      </w:r>
      <w:r w:rsidRPr="002A2DD4">
        <w:rPr>
          <w:rFonts w:asciiTheme="minorEastAsia" w:eastAsiaTheme="minorEastAsia" w:hAnsiTheme="minorEastAsia" w:hint="eastAsia"/>
          <w:szCs w:val="21"/>
        </w:rPr>
        <w:t>る</w:t>
      </w:r>
      <w:r w:rsidRPr="002A2DD4">
        <w:rPr>
          <w:rFonts w:asciiTheme="minorEastAsia" w:eastAsiaTheme="minorEastAsia" w:hAnsiTheme="minorEastAsia"/>
          <w:szCs w:val="21"/>
        </w:rPr>
        <w:t>。</w:t>
      </w:r>
    </w:p>
    <w:p w:rsidR="00FC5E47" w:rsidRPr="002A2DD4" w:rsidRDefault="00FC5E47" w:rsidP="00FC5E47">
      <w:pPr>
        <w:ind w:firstLine="210"/>
        <w:rPr>
          <w:rFonts w:asciiTheme="minorEastAsia" w:eastAsiaTheme="minorEastAsia" w:hAnsiTheme="minorEastAsia"/>
          <w:szCs w:val="21"/>
        </w:rPr>
      </w:pPr>
      <w:r w:rsidRPr="002A2DD4">
        <w:rPr>
          <w:rFonts w:asciiTheme="minorEastAsia" w:eastAsiaTheme="minorEastAsia" w:hAnsiTheme="minorEastAsia"/>
          <w:szCs w:val="21"/>
        </w:rPr>
        <w:t>例えば、</w:t>
      </w:r>
      <w:r w:rsidRPr="002A2DD4">
        <w:rPr>
          <w:rFonts w:asciiTheme="minorEastAsia" w:eastAsiaTheme="minorEastAsia" w:hAnsiTheme="minorEastAsia" w:hint="eastAsia"/>
          <w:szCs w:val="21"/>
        </w:rPr>
        <w:t>親企業が下請事業者に対し優越的地位にあることを利用して、その</w:t>
      </w:r>
      <w:r w:rsidRPr="002A2DD4">
        <w:rPr>
          <w:rFonts w:asciiTheme="minorEastAsia" w:eastAsiaTheme="minorEastAsia" w:hAnsiTheme="minorEastAsia"/>
          <w:szCs w:val="21"/>
        </w:rPr>
        <w:t>経済的</w:t>
      </w:r>
      <w:r w:rsidRPr="002A2DD4">
        <w:rPr>
          <w:rFonts w:asciiTheme="minorEastAsia" w:eastAsiaTheme="minorEastAsia" w:hAnsiTheme="minorEastAsia" w:hint="eastAsia"/>
          <w:szCs w:val="21"/>
        </w:rPr>
        <w:t>な</w:t>
      </w:r>
      <w:r w:rsidRPr="002A2DD4">
        <w:rPr>
          <w:rFonts w:asciiTheme="minorEastAsia" w:eastAsiaTheme="minorEastAsia" w:hAnsiTheme="minorEastAsia"/>
          <w:szCs w:val="21"/>
        </w:rPr>
        <w:t>力</w:t>
      </w:r>
      <w:r w:rsidRPr="002A2DD4">
        <w:rPr>
          <w:rFonts w:asciiTheme="minorEastAsia" w:eastAsiaTheme="minorEastAsia" w:hAnsiTheme="minorEastAsia" w:hint="eastAsia"/>
          <w:szCs w:val="21"/>
        </w:rPr>
        <w:t>を濫用すること（「買いたたき」や「購入強制」など）に対し、下請法は諸種の規制を行っている（前記、第1章第3節四）。これらの</w:t>
      </w:r>
      <w:r w:rsidR="000E2086" w:rsidRPr="002A2DD4">
        <w:rPr>
          <w:rFonts w:asciiTheme="minorEastAsia" w:eastAsiaTheme="minorEastAsia" w:hAnsiTheme="minorEastAsia" w:hint="eastAsia"/>
          <w:szCs w:val="21"/>
        </w:rPr>
        <w:t>下請法違反</w:t>
      </w:r>
      <w:r w:rsidRPr="002A2DD4">
        <w:rPr>
          <w:rFonts w:asciiTheme="minorEastAsia" w:eastAsiaTheme="minorEastAsia" w:hAnsiTheme="minorEastAsia" w:hint="eastAsia"/>
          <w:szCs w:val="21"/>
        </w:rPr>
        <w:t>行為の一般的規制として、独占禁止法上の「優越的地位の濫用」規制</w:t>
      </w:r>
      <w:r w:rsidR="004A7364" w:rsidRPr="002A2DD4">
        <w:rPr>
          <w:rFonts w:asciiTheme="minorEastAsia" w:eastAsiaTheme="minorEastAsia" w:hAnsiTheme="minorEastAsia" w:hint="eastAsia"/>
          <w:szCs w:val="21"/>
        </w:rPr>
        <w:t>は</w:t>
      </w:r>
      <w:r w:rsidRPr="002A2DD4">
        <w:rPr>
          <w:rFonts w:asciiTheme="minorEastAsia" w:eastAsiaTheme="minorEastAsia" w:hAnsiTheme="minorEastAsia" w:hint="eastAsia"/>
          <w:szCs w:val="21"/>
        </w:rPr>
        <w:t>、「優越的地位」を「利用して」、「</w:t>
      </w:r>
      <w:r w:rsidR="004A7364" w:rsidRPr="002A2DD4">
        <w:rPr>
          <w:rFonts w:asciiTheme="minorEastAsia" w:eastAsiaTheme="minorEastAsia" w:hAnsiTheme="minorEastAsia"/>
          <w:szCs w:val="21"/>
        </w:rPr>
        <w:t>取引の相手方に不利益」を課すことを</w:t>
      </w:r>
      <w:r w:rsidRPr="002A2DD4">
        <w:rPr>
          <w:rFonts w:asciiTheme="minorEastAsia" w:eastAsiaTheme="minorEastAsia" w:hAnsiTheme="minorEastAsia"/>
          <w:szCs w:val="21"/>
        </w:rPr>
        <w:t>違法と</w:t>
      </w:r>
      <w:r w:rsidR="004A7364" w:rsidRPr="002A2DD4">
        <w:rPr>
          <w:rFonts w:asciiTheme="minorEastAsia" w:eastAsiaTheme="minorEastAsia" w:hAnsiTheme="minorEastAsia"/>
          <w:szCs w:val="21"/>
        </w:rPr>
        <w:t>す</w:t>
      </w:r>
      <w:r w:rsidRPr="002A2DD4">
        <w:rPr>
          <w:rFonts w:asciiTheme="minorEastAsia" w:eastAsiaTheme="minorEastAsia" w:hAnsiTheme="minorEastAsia"/>
          <w:szCs w:val="21"/>
        </w:rPr>
        <w:t>るが、これらの要件の解釈の基礎に、「経済的力」と取引の相手方の「取引の自由」に関する原理的な考察が</w:t>
      </w:r>
      <w:r w:rsidRPr="002A2DD4">
        <w:rPr>
          <w:rFonts w:asciiTheme="minorEastAsia" w:eastAsiaTheme="minorEastAsia" w:hAnsiTheme="minorEastAsia" w:hint="eastAsia"/>
          <w:szCs w:val="21"/>
        </w:rPr>
        <w:t>有益</w:t>
      </w:r>
      <w:r w:rsidRPr="002A2DD4">
        <w:rPr>
          <w:rFonts w:asciiTheme="minorEastAsia" w:eastAsiaTheme="minorEastAsia" w:hAnsiTheme="minorEastAsia"/>
          <w:szCs w:val="21"/>
        </w:rPr>
        <w:t>と考えられる。</w:t>
      </w:r>
    </w:p>
    <w:p w:rsidR="002B0A47" w:rsidRPr="002A2DD4" w:rsidRDefault="006342D4" w:rsidP="0023332B">
      <w:pPr>
        <w:ind w:firstLine="210"/>
        <w:rPr>
          <w:rFonts w:asciiTheme="minorEastAsia" w:eastAsiaTheme="minorEastAsia" w:hAnsiTheme="minorEastAsia"/>
          <w:szCs w:val="21"/>
          <w:lang/>
        </w:rPr>
      </w:pPr>
      <w:r w:rsidRPr="002A2DD4">
        <w:rPr>
          <w:rFonts w:asciiTheme="minorEastAsia" w:eastAsiaTheme="minorEastAsia" w:hAnsiTheme="minorEastAsia" w:hint="eastAsia"/>
          <w:szCs w:val="21"/>
        </w:rPr>
        <w:t>ここで</w:t>
      </w:r>
      <w:r w:rsidRPr="002A2DD4">
        <w:rPr>
          <w:rFonts w:asciiTheme="minorEastAsia" w:eastAsiaTheme="minorEastAsia" w:hAnsiTheme="minorEastAsia"/>
          <w:szCs w:val="21"/>
        </w:rPr>
        <w:t>原理的な考察と述べたのは</w:t>
      </w:r>
      <w:r w:rsidR="00E51FB0" w:rsidRPr="002A2DD4">
        <w:rPr>
          <w:rFonts w:asciiTheme="minorEastAsia" w:eastAsiaTheme="minorEastAsia" w:hAnsiTheme="minorEastAsia" w:hint="eastAsia"/>
          <w:szCs w:val="21"/>
          <w:lang/>
        </w:rPr>
        <w:t>、社会のなかで</w:t>
      </w:r>
      <w:r w:rsidR="00D0368E" w:rsidRPr="002A2DD4">
        <w:rPr>
          <w:rFonts w:asciiTheme="minorEastAsia" w:eastAsiaTheme="minorEastAsia" w:hAnsiTheme="minorEastAsia" w:hint="eastAsia"/>
          <w:szCs w:val="21"/>
          <w:lang/>
        </w:rPr>
        <w:t>経済的</w:t>
      </w:r>
      <w:r w:rsidR="00E51FB0" w:rsidRPr="002A2DD4">
        <w:rPr>
          <w:rFonts w:asciiTheme="minorEastAsia" w:eastAsiaTheme="minorEastAsia" w:hAnsiTheme="minorEastAsia" w:hint="eastAsia"/>
          <w:szCs w:val="21"/>
          <w:lang/>
        </w:rPr>
        <w:t>力がどのように</w:t>
      </w:r>
      <w:r w:rsidR="001D484A" w:rsidRPr="002A2DD4">
        <w:rPr>
          <w:rFonts w:asciiTheme="minorEastAsia" w:eastAsiaTheme="minorEastAsia" w:hAnsiTheme="minorEastAsia" w:hint="eastAsia"/>
          <w:szCs w:val="21"/>
          <w:lang/>
        </w:rPr>
        <w:t>、またはどのような場合に、</w:t>
      </w:r>
      <w:r w:rsidR="00E51FB0" w:rsidRPr="002A2DD4">
        <w:rPr>
          <w:rFonts w:asciiTheme="minorEastAsia" w:eastAsiaTheme="minorEastAsia" w:hAnsiTheme="minorEastAsia" w:hint="eastAsia"/>
          <w:szCs w:val="21"/>
          <w:lang/>
        </w:rPr>
        <w:t>人々の自由を</w:t>
      </w:r>
      <w:r w:rsidR="00B02D7D" w:rsidRPr="002A2DD4">
        <w:rPr>
          <w:rFonts w:asciiTheme="minorEastAsia" w:eastAsiaTheme="minorEastAsia" w:hAnsiTheme="minorEastAsia" w:hint="eastAsia"/>
          <w:szCs w:val="21"/>
          <w:lang/>
        </w:rPr>
        <w:t>抑圧し、不当な利益の収奪がなされるか、あるいは社会全体の利益が侵害されるか</w:t>
      </w:r>
      <w:r w:rsidR="004A7364" w:rsidRPr="002A2DD4">
        <w:rPr>
          <w:rFonts w:asciiTheme="minorEastAsia" w:eastAsiaTheme="minorEastAsia" w:hAnsiTheme="minorEastAsia" w:hint="eastAsia"/>
          <w:szCs w:val="21"/>
          <w:lang/>
        </w:rPr>
        <w:t>が</w:t>
      </w:r>
      <w:r w:rsidR="00B06228" w:rsidRPr="002A2DD4">
        <w:rPr>
          <w:rFonts w:asciiTheme="minorEastAsia" w:eastAsiaTheme="minorEastAsia" w:hAnsiTheme="minorEastAsia" w:hint="eastAsia"/>
          <w:szCs w:val="21"/>
          <w:lang/>
        </w:rPr>
        <w:t>、経済法の基本的問題である</w:t>
      </w:r>
      <w:r w:rsidR="00B02D7D" w:rsidRPr="002A2DD4">
        <w:rPr>
          <w:rFonts w:asciiTheme="minorEastAsia" w:eastAsiaTheme="minorEastAsia" w:hAnsiTheme="minorEastAsia" w:hint="eastAsia"/>
          <w:szCs w:val="21"/>
          <w:lang/>
        </w:rPr>
        <w:t>からである（この点で既に</w:t>
      </w:r>
      <w:r w:rsidR="0023332B" w:rsidRPr="002A2DD4">
        <w:rPr>
          <w:rFonts w:asciiTheme="minorEastAsia" w:eastAsiaTheme="minorEastAsia" w:hAnsiTheme="minorEastAsia" w:hint="eastAsia"/>
          <w:szCs w:val="21"/>
          <w:lang/>
        </w:rPr>
        <w:t>、特定の問題意識ないし</w:t>
      </w:r>
      <w:r w:rsidR="001D484A" w:rsidRPr="002A2DD4">
        <w:rPr>
          <w:rFonts w:asciiTheme="minorEastAsia" w:eastAsiaTheme="minorEastAsia" w:hAnsiTheme="minorEastAsia" w:hint="eastAsia"/>
          <w:szCs w:val="21"/>
          <w:lang/>
        </w:rPr>
        <w:t>価値</w:t>
      </w:r>
      <w:r w:rsidR="00B02D7D" w:rsidRPr="002A2DD4">
        <w:rPr>
          <w:rFonts w:asciiTheme="minorEastAsia" w:eastAsiaTheme="minorEastAsia" w:hAnsiTheme="minorEastAsia" w:hint="eastAsia"/>
          <w:szCs w:val="21"/>
          <w:lang/>
        </w:rPr>
        <w:t>判断</w:t>
      </w:r>
      <w:r w:rsidR="0023332B" w:rsidRPr="002A2DD4">
        <w:rPr>
          <w:rFonts w:asciiTheme="minorEastAsia" w:eastAsiaTheme="minorEastAsia" w:hAnsiTheme="minorEastAsia" w:hint="eastAsia"/>
          <w:szCs w:val="21"/>
          <w:lang/>
        </w:rPr>
        <w:t>に基づいている。この点は後述、本節四6.(5)参照</w:t>
      </w:r>
      <w:r w:rsidR="00B02D7D" w:rsidRPr="002A2DD4">
        <w:rPr>
          <w:rFonts w:asciiTheme="minorEastAsia" w:eastAsiaTheme="minorEastAsia" w:hAnsiTheme="minorEastAsia" w:hint="eastAsia"/>
          <w:szCs w:val="21"/>
          <w:lang/>
        </w:rPr>
        <w:t>）。</w:t>
      </w:r>
    </w:p>
    <w:p w:rsidR="00C25A9D" w:rsidRPr="002A2DD4" w:rsidRDefault="001D484A" w:rsidP="00131A76">
      <w:pPr>
        <w:ind w:firstLine="210"/>
        <w:rPr>
          <w:rFonts w:asciiTheme="minorEastAsia" w:eastAsiaTheme="minorEastAsia" w:hAnsiTheme="minorEastAsia"/>
          <w:szCs w:val="21"/>
        </w:rPr>
      </w:pPr>
      <w:r w:rsidRPr="002A2DD4">
        <w:rPr>
          <w:rFonts w:asciiTheme="minorEastAsia" w:eastAsiaTheme="minorEastAsia" w:hAnsiTheme="minorEastAsia" w:hint="eastAsia"/>
          <w:szCs w:val="21"/>
          <w:lang/>
        </w:rPr>
        <w:t>繰り返しになるが、</w:t>
      </w:r>
      <w:r w:rsidR="00C25A9D" w:rsidRPr="002A2DD4">
        <w:rPr>
          <w:rFonts w:asciiTheme="minorEastAsia" w:eastAsiaTheme="minorEastAsia" w:hAnsiTheme="minorEastAsia" w:hint="eastAsia"/>
          <w:szCs w:val="21"/>
        </w:rPr>
        <w:t>近代市民法とは、「営業の自由」を基礎として、すべての法主体に平等に経済的自由があるとみなすことを前提にした、「私的自治」の原則に基づく私法秩序であった</w:t>
      </w:r>
      <w:r w:rsidRPr="002A2DD4">
        <w:rPr>
          <w:rFonts w:asciiTheme="minorEastAsia" w:eastAsiaTheme="minorEastAsia" w:hAnsiTheme="minorEastAsia" w:hint="eastAsia"/>
          <w:szCs w:val="21"/>
        </w:rPr>
        <w:t>。しかし</w:t>
      </w:r>
      <w:r w:rsidR="00C25A9D"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自由資本主義段階における</w:t>
      </w:r>
      <w:r w:rsidR="00C25A9D" w:rsidRPr="002A2DD4">
        <w:rPr>
          <w:rFonts w:asciiTheme="minorEastAsia" w:eastAsiaTheme="minorEastAsia" w:hAnsiTheme="minorEastAsia" w:hint="eastAsia"/>
          <w:szCs w:val="21"/>
        </w:rPr>
        <w:t>現実</w:t>
      </w:r>
      <w:r w:rsidR="00BA1249" w:rsidRPr="002A2DD4">
        <w:rPr>
          <w:rFonts w:asciiTheme="minorEastAsia" w:eastAsiaTheme="minorEastAsia" w:hAnsiTheme="minorEastAsia" w:hint="eastAsia"/>
          <w:szCs w:val="21"/>
        </w:rPr>
        <w:t>の経済社会において</w:t>
      </w:r>
      <w:r w:rsidR="00C25A9D" w:rsidRPr="002A2DD4">
        <w:rPr>
          <w:rFonts w:asciiTheme="minorEastAsia" w:eastAsiaTheme="minorEastAsia" w:hAnsiTheme="minorEastAsia" w:hint="eastAsia"/>
          <w:szCs w:val="21"/>
        </w:rPr>
        <w:t>、そのような自由・平等が実現したわけではな</w:t>
      </w:r>
      <w:r w:rsidR="00BA1249" w:rsidRPr="002A2DD4">
        <w:rPr>
          <w:rFonts w:asciiTheme="minorEastAsia" w:eastAsiaTheme="minorEastAsia" w:hAnsiTheme="minorEastAsia" w:hint="eastAsia"/>
          <w:szCs w:val="21"/>
        </w:rPr>
        <w:t>い。</w:t>
      </w:r>
      <w:r w:rsidRPr="002A2DD4">
        <w:rPr>
          <w:rFonts w:asciiTheme="minorEastAsia" w:eastAsiaTheme="minorEastAsia" w:hAnsiTheme="minorEastAsia" w:hint="eastAsia"/>
          <w:szCs w:val="21"/>
        </w:rPr>
        <w:t>また</w:t>
      </w:r>
      <w:r w:rsidR="00C25A9D" w:rsidRPr="002A2DD4">
        <w:rPr>
          <w:rFonts w:asciiTheme="minorEastAsia" w:eastAsiaTheme="minorEastAsia" w:hAnsiTheme="minorEastAsia" w:hint="eastAsia"/>
          <w:szCs w:val="21"/>
        </w:rPr>
        <w:t>、現代資本主義</w:t>
      </w:r>
      <w:r w:rsidRPr="002A2DD4">
        <w:rPr>
          <w:rFonts w:asciiTheme="minorEastAsia" w:eastAsiaTheme="minorEastAsia" w:hAnsiTheme="minorEastAsia" w:hint="eastAsia"/>
          <w:szCs w:val="21"/>
        </w:rPr>
        <w:t>段階では、独占・</w:t>
      </w:r>
      <w:r w:rsidR="00C25A9D" w:rsidRPr="002A2DD4">
        <w:rPr>
          <w:rFonts w:asciiTheme="minorEastAsia" w:eastAsiaTheme="minorEastAsia" w:hAnsiTheme="minorEastAsia" w:hint="eastAsia"/>
          <w:szCs w:val="21"/>
        </w:rPr>
        <w:t>市場支配などの経済実態の下で、経済的社会的弱者ないし経済的従属者の</w:t>
      </w:r>
      <w:r w:rsidR="00550BB5" w:rsidRPr="002A2DD4">
        <w:rPr>
          <w:rFonts w:asciiTheme="minorEastAsia" w:eastAsiaTheme="minorEastAsia" w:hAnsiTheme="minorEastAsia" w:hint="eastAsia"/>
          <w:szCs w:val="21"/>
        </w:rPr>
        <w:t>存在が顕著にみられる。そこにおける</w:t>
      </w:r>
      <w:r w:rsidR="00550BB5" w:rsidRPr="002A2DD4">
        <w:rPr>
          <w:rFonts w:asciiTheme="minorEastAsia" w:eastAsiaTheme="minorEastAsia" w:hAnsiTheme="minorEastAsia"/>
          <w:szCs w:val="21"/>
        </w:rPr>
        <w:t>「社会的力」・「経済的力」を規制し、</w:t>
      </w:r>
      <w:r w:rsidR="00550BB5" w:rsidRPr="002A2DD4">
        <w:rPr>
          <w:rFonts w:asciiTheme="minorEastAsia" w:eastAsiaTheme="minorEastAsia" w:hAnsiTheme="minorEastAsia" w:hint="eastAsia"/>
          <w:szCs w:val="21"/>
        </w:rPr>
        <w:t>「実質的な取引の自由」を実現する法秩序のあり方を探るというのが、本稿の問題意識である。</w:t>
      </w:r>
    </w:p>
    <w:p w:rsidR="001400D0" w:rsidRPr="002A2DD4" w:rsidRDefault="001400D0" w:rsidP="001400D0">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実際の経済において、</w:t>
      </w:r>
      <w:r w:rsidR="00453E73" w:rsidRPr="002A2DD4">
        <w:rPr>
          <w:rFonts w:asciiTheme="minorEastAsia" w:eastAsiaTheme="minorEastAsia" w:hAnsiTheme="minorEastAsia" w:hint="eastAsia"/>
          <w:szCs w:val="21"/>
          <w:lang/>
        </w:rPr>
        <w:t>経済的力（＝</w:t>
      </w:r>
      <w:r w:rsidRPr="002A2DD4">
        <w:rPr>
          <w:rFonts w:asciiTheme="minorEastAsia" w:eastAsiaTheme="minorEastAsia" w:hAnsiTheme="minorEastAsia" w:hint="eastAsia"/>
          <w:szCs w:val="21"/>
        </w:rPr>
        <w:t>市場支配力や相対的市場力</w:t>
      </w:r>
      <w:r w:rsidR="00453E73"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が存在すること自体は、多くの市場において</w:t>
      </w:r>
      <w:r w:rsidRPr="002A2DD4">
        <w:rPr>
          <w:rFonts w:asciiTheme="minorEastAsia" w:eastAsiaTheme="minorEastAsia" w:hAnsiTheme="minorEastAsia"/>
          <w:szCs w:val="21"/>
        </w:rPr>
        <w:t>起こることがらであって、いわばノーマルな現象</w:t>
      </w:r>
      <w:r w:rsidRPr="002A2DD4">
        <w:rPr>
          <w:rFonts w:asciiTheme="minorEastAsia" w:eastAsiaTheme="minorEastAsia" w:hAnsiTheme="minorEastAsia" w:hint="eastAsia"/>
          <w:szCs w:val="21"/>
        </w:rPr>
        <w:t>である</w:t>
      </w:r>
      <w:r w:rsidRPr="002A2DD4">
        <w:rPr>
          <w:rFonts w:asciiTheme="minorEastAsia" w:eastAsiaTheme="minorEastAsia" w:hAnsiTheme="minorEastAsia"/>
          <w:szCs w:val="21"/>
        </w:rPr>
        <w:t>。</w:t>
      </w:r>
      <w:r w:rsidRPr="002A2DD4">
        <w:rPr>
          <w:rFonts w:asciiTheme="minorEastAsia" w:eastAsiaTheme="minorEastAsia" w:hAnsiTheme="minorEastAsia" w:hint="eastAsia"/>
          <w:szCs w:val="21"/>
        </w:rPr>
        <w:t>また、一般に、ある主体が他の主体に働き掛け、一定の影響力を行使することはよく見られる現象であり、そのこと自体には積極的な面もある。</w:t>
      </w:r>
    </w:p>
    <w:p w:rsidR="00A716DB" w:rsidRPr="002A2DD4" w:rsidRDefault="005D537E" w:rsidP="001400D0">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しかし、市場支配力や相対的市場力を不当に行使し（＝濫用）、それによって競争制限等が惹起されて市場経済に悪影響をもたらし、または競争事業者や取引の相手方が不当な不利益を受ける場合には、公的規制によって是正されなければならない。ここで</w:t>
      </w:r>
      <w:r w:rsidR="001400D0" w:rsidRPr="002A2DD4">
        <w:rPr>
          <w:rFonts w:asciiTheme="minorEastAsia" w:eastAsiaTheme="minorEastAsia" w:hAnsiTheme="minorEastAsia" w:hint="eastAsia"/>
          <w:szCs w:val="21"/>
        </w:rPr>
        <w:t>力の濫用とは、公正かつ自由な競争が支配するところでは個々の事業者にとって不可能であるか、あるいは、そのような実質的競争の下ではあり得ない方法で、他の事業者がそれにより妨害され、または不利益を受けるような行為態様である。</w:t>
      </w:r>
    </w:p>
    <w:p w:rsidR="00A716DB" w:rsidRPr="002A2DD4" w:rsidRDefault="00CF4B83" w:rsidP="00A716DB">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こうして、日本を含め、多くの国の</w:t>
      </w:r>
      <w:r w:rsidR="001400D0" w:rsidRPr="002A2DD4">
        <w:rPr>
          <w:rFonts w:asciiTheme="minorEastAsia" w:eastAsiaTheme="minorEastAsia" w:hAnsiTheme="minorEastAsia" w:hint="eastAsia"/>
          <w:szCs w:val="21"/>
        </w:rPr>
        <w:t>競争法においては、</w:t>
      </w:r>
      <w:r w:rsidRPr="002A2DD4">
        <w:rPr>
          <w:rFonts w:asciiTheme="minorEastAsia" w:eastAsiaTheme="minorEastAsia" w:hAnsiTheme="minorEastAsia" w:hint="eastAsia"/>
          <w:szCs w:val="21"/>
        </w:rPr>
        <w:t>市場支配力</w:t>
      </w:r>
      <w:r w:rsidR="00B87D1A" w:rsidRPr="002A2DD4">
        <w:rPr>
          <w:rFonts w:asciiTheme="minorEastAsia" w:eastAsiaTheme="minorEastAsia" w:hAnsiTheme="minorEastAsia" w:hint="eastAsia"/>
          <w:szCs w:val="21"/>
        </w:rPr>
        <w:t>・相対的市場力</w:t>
      </w:r>
      <w:r w:rsidRPr="002A2DD4">
        <w:rPr>
          <w:rFonts w:asciiTheme="minorEastAsia" w:eastAsiaTheme="minorEastAsia" w:hAnsiTheme="minorEastAsia" w:hint="eastAsia"/>
          <w:szCs w:val="21"/>
        </w:rPr>
        <w:t>の「存在」と「行使」を区別し、後者</w:t>
      </w:r>
      <w:r w:rsidR="002063FE" w:rsidRPr="002A2DD4">
        <w:rPr>
          <w:rFonts w:asciiTheme="minorEastAsia" w:eastAsiaTheme="minorEastAsia" w:hAnsiTheme="minorEastAsia" w:hint="eastAsia"/>
          <w:szCs w:val="21"/>
        </w:rPr>
        <w:t>(不当な「行使」)</w:t>
      </w:r>
      <w:r w:rsidRPr="002A2DD4">
        <w:rPr>
          <w:rFonts w:asciiTheme="minorEastAsia" w:eastAsiaTheme="minorEastAsia" w:hAnsiTheme="minorEastAsia" w:hint="eastAsia"/>
          <w:szCs w:val="21"/>
        </w:rPr>
        <w:t>のみを規制対象とするのである</w:t>
      </w:r>
      <w:r w:rsidR="00A716DB" w:rsidRPr="002A2DD4">
        <w:rPr>
          <w:rFonts w:asciiTheme="minorEastAsia" w:eastAsiaTheme="minorEastAsia" w:hAnsiTheme="minorEastAsia" w:hint="eastAsia"/>
          <w:szCs w:val="21"/>
        </w:rPr>
        <w:t>（「はしがき」、第1章第1節一、第3節四など</w:t>
      </w:r>
      <w:r w:rsidRPr="002A2DD4">
        <w:rPr>
          <w:rFonts w:asciiTheme="minorEastAsia" w:eastAsiaTheme="minorEastAsia" w:hAnsiTheme="minorEastAsia" w:hint="eastAsia"/>
          <w:szCs w:val="21"/>
        </w:rPr>
        <w:t>）。ただし、米国等では</w:t>
      </w:r>
      <w:r w:rsidR="00B87D1A" w:rsidRPr="002A2DD4">
        <w:rPr>
          <w:rFonts w:asciiTheme="minorEastAsia" w:eastAsiaTheme="minorEastAsia" w:hAnsiTheme="minorEastAsia" w:hint="eastAsia"/>
          <w:szCs w:val="21"/>
        </w:rPr>
        <w:t>相対的市場力という概念</w:t>
      </w:r>
      <w:r w:rsidRPr="002A2DD4">
        <w:rPr>
          <w:rFonts w:asciiTheme="minorEastAsia" w:eastAsiaTheme="minorEastAsia" w:hAnsiTheme="minorEastAsia" w:hint="eastAsia"/>
          <w:szCs w:val="21"/>
        </w:rPr>
        <w:t>はない。</w:t>
      </w:r>
    </w:p>
    <w:p w:rsidR="008703CC" w:rsidRPr="002A2DD4" w:rsidRDefault="008703CC" w:rsidP="00A716DB">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以下では、</w:t>
      </w:r>
      <w:r w:rsidR="001C3D1C" w:rsidRPr="002A2DD4">
        <w:rPr>
          <w:rFonts w:asciiTheme="minorEastAsia" w:eastAsiaTheme="minorEastAsia" w:hAnsiTheme="minorEastAsia" w:hint="eastAsia"/>
          <w:szCs w:val="21"/>
        </w:rPr>
        <w:t>前記の政治学・社会学等における権力論</w:t>
      </w:r>
      <w:r w:rsidR="00293185" w:rsidRPr="002A2DD4">
        <w:rPr>
          <w:rFonts w:asciiTheme="minorEastAsia" w:eastAsiaTheme="minorEastAsia" w:hAnsiTheme="minorEastAsia" w:hint="eastAsia"/>
          <w:szCs w:val="21"/>
        </w:rPr>
        <w:t>の中で、事業者（企業）による経済</w:t>
      </w:r>
      <w:r w:rsidR="00B87D1A" w:rsidRPr="002A2DD4">
        <w:rPr>
          <w:rFonts w:asciiTheme="minorEastAsia" w:eastAsiaTheme="minorEastAsia" w:hAnsiTheme="minorEastAsia" w:hint="eastAsia"/>
          <w:szCs w:val="21"/>
        </w:rPr>
        <w:t>的</w:t>
      </w:r>
      <w:r w:rsidR="00293185" w:rsidRPr="002A2DD4">
        <w:rPr>
          <w:rFonts w:asciiTheme="minorEastAsia" w:eastAsiaTheme="minorEastAsia" w:hAnsiTheme="minorEastAsia" w:hint="eastAsia"/>
          <w:szCs w:val="21"/>
        </w:rPr>
        <w:t>力の濫用を考える際に重要と思われる諸点を指摘する。</w:t>
      </w:r>
    </w:p>
    <w:p w:rsidR="001400D0" w:rsidRPr="002A2DD4" w:rsidRDefault="001400D0" w:rsidP="00131A76">
      <w:pPr>
        <w:ind w:firstLine="210"/>
        <w:rPr>
          <w:rFonts w:asciiTheme="minorEastAsia" w:eastAsiaTheme="minorEastAsia" w:hAnsiTheme="minorEastAsia"/>
          <w:szCs w:val="21"/>
        </w:rPr>
      </w:pPr>
    </w:p>
    <w:p w:rsidR="004F14FB" w:rsidRPr="002A2DD4" w:rsidRDefault="00AC09B8" w:rsidP="006533EA">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b/>
          <w:sz w:val="21"/>
          <w:szCs w:val="21"/>
        </w:rPr>
        <w:t>（2）</w:t>
      </w:r>
      <w:r w:rsidR="0002471B" w:rsidRPr="002A2DD4">
        <w:rPr>
          <w:rFonts w:asciiTheme="minorEastAsia" w:eastAsiaTheme="minorEastAsia" w:hAnsiTheme="minorEastAsia"/>
          <w:b/>
          <w:sz w:val="21"/>
          <w:szCs w:val="21"/>
        </w:rPr>
        <w:t>市場経済と権力</w:t>
      </w:r>
    </w:p>
    <w:p w:rsidR="00587934" w:rsidRPr="002A2DD4" w:rsidRDefault="00293185" w:rsidP="00B06228">
      <w:pPr>
        <w:pStyle w:val="2"/>
        <w:ind w:firstLine="211"/>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（ⅰ）</w:t>
      </w:r>
      <w:r w:rsidR="00587934" w:rsidRPr="002A2DD4">
        <w:rPr>
          <w:rFonts w:asciiTheme="minorEastAsia" w:eastAsiaTheme="minorEastAsia" w:hAnsiTheme="minorEastAsia" w:hint="eastAsia"/>
          <w:b/>
          <w:sz w:val="21"/>
          <w:szCs w:val="21"/>
        </w:rPr>
        <w:t>社会経済における権力と抑圧</w:t>
      </w:r>
    </w:p>
    <w:p w:rsidR="004B3C32" w:rsidRPr="002A2DD4" w:rsidRDefault="004D66DC" w:rsidP="00587934">
      <w:pPr>
        <w:ind w:firstLine="210"/>
        <w:rPr>
          <w:rFonts w:asciiTheme="minorEastAsia" w:eastAsiaTheme="minorEastAsia" w:hAnsiTheme="minorEastAsia"/>
          <w:szCs w:val="21"/>
        </w:rPr>
      </w:pPr>
      <w:r w:rsidRPr="002A2DD4">
        <w:rPr>
          <w:rFonts w:asciiTheme="minorEastAsia" w:eastAsiaTheme="minorEastAsia" w:hAnsiTheme="minorEastAsia"/>
          <w:szCs w:val="21"/>
        </w:rPr>
        <w:t>経済的力も</w:t>
      </w:r>
      <w:r w:rsidR="006533EA" w:rsidRPr="002A2DD4">
        <w:rPr>
          <w:rFonts w:asciiTheme="minorEastAsia" w:eastAsiaTheme="minorEastAsia" w:hAnsiTheme="minorEastAsia"/>
          <w:szCs w:val="21"/>
        </w:rPr>
        <w:t>、上述の権力論の議論</w:t>
      </w:r>
      <w:r w:rsidRPr="002A2DD4">
        <w:rPr>
          <w:rFonts w:asciiTheme="minorEastAsia" w:eastAsiaTheme="minorEastAsia" w:hAnsiTheme="minorEastAsia"/>
          <w:szCs w:val="21"/>
        </w:rPr>
        <w:t>の中で</w:t>
      </w:r>
      <w:r w:rsidR="00596406" w:rsidRPr="002A2DD4">
        <w:rPr>
          <w:rFonts w:asciiTheme="minorEastAsia" w:eastAsiaTheme="minorEastAsia" w:hAnsiTheme="minorEastAsia" w:hint="eastAsia"/>
          <w:szCs w:val="21"/>
        </w:rPr>
        <w:t>捉えることが可能であり、権力に関する政治学・社会学等の議論は、私たちにとって重要な示唆を与えると考えられる。</w:t>
      </w:r>
    </w:p>
    <w:p w:rsidR="003E0485" w:rsidRPr="002A2DD4" w:rsidRDefault="003E0485" w:rsidP="00596406">
      <w:pPr>
        <w:ind w:firstLine="210"/>
        <w:rPr>
          <w:rFonts w:asciiTheme="minorEastAsia" w:eastAsiaTheme="minorEastAsia" w:hAnsiTheme="minorEastAsia"/>
          <w:szCs w:val="21"/>
        </w:rPr>
      </w:pPr>
      <w:r w:rsidRPr="002A2DD4">
        <w:rPr>
          <w:rFonts w:asciiTheme="minorEastAsia" w:eastAsiaTheme="minorEastAsia" w:hAnsiTheme="minorEastAsia"/>
          <w:szCs w:val="21"/>
        </w:rPr>
        <w:t>ハーバーマス</w:t>
      </w:r>
      <w:r w:rsidRPr="002A2DD4">
        <w:rPr>
          <w:rFonts w:asciiTheme="minorEastAsia" w:eastAsiaTheme="minorEastAsia" w:hAnsiTheme="minorEastAsia" w:hint="eastAsia"/>
          <w:szCs w:val="21"/>
        </w:rPr>
        <w:t>[1984]</w:t>
      </w:r>
      <w:r w:rsidR="00596406" w:rsidRPr="002A2DD4">
        <w:rPr>
          <w:rFonts w:asciiTheme="minorEastAsia" w:eastAsiaTheme="minorEastAsia" w:hAnsiTheme="minorEastAsia" w:hint="eastAsia"/>
          <w:szCs w:val="21"/>
        </w:rPr>
        <w:t>は、ハンナ・アレントの『革命について』を</w:t>
      </w:r>
      <w:r w:rsidRPr="002A2DD4">
        <w:rPr>
          <w:rFonts w:asciiTheme="minorEastAsia" w:eastAsiaTheme="minorEastAsia" w:hAnsiTheme="minorEastAsia" w:hint="eastAsia"/>
          <w:szCs w:val="21"/>
        </w:rPr>
        <w:t>批判</w:t>
      </w:r>
      <w:r w:rsidR="00596406" w:rsidRPr="002A2DD4">
        <w:rPr>
          <w:rFonts w:asciiTheme="minorEastAsia" w:eastAsiaTheme="minorEastAsia" w:hAnsiTheme="minorEastAsia" w:hint="eastAsia"/>
          <w:szCs w:val="21"/>
        </w:rPr>
        <w:t>的に取り上げる中で、アレントが、「政治的諸問題は</w:t>
      </w:r>
      <w:r w:rsidR="00587934" w:rsidRPr="002A2DD4">
        <w:rPr>
          <w:rFonts w:asciiTheme="minorEastAsia" w:eastAsiaTheme="minorEastAsia" w:hAnsiTheme="minorEastAsia" w:hint="eastAsia"/>
          <w:szCs w:val="21"/>
        </w:rPr>
        <w:t>社会経済</w:t>
      </w:r>
      <w:r w:rsidR="00596406" w:rsidRPr="002A2DD4">
        <w:rPr>
          <w:rFonts w:asciiTheme="minorEastAsia" w:eastAsiaTheme="minorEastAsia" w:hAnsiTheme="minorEastAsia" w:hint="eastAsia"/>
          <w:szCs w:val="21"/>
        </w:rPr>
        <w:t>的諸問題と関係させられてはならない」とする立場から、アメリカ革命とフランス革命を対比させたことに触れ、「これは物事をさかさにする異説である」、「社会的な諸利害と政治的な諸運動との関連は市民的体制において明白に客観化されてきた」のであって、「この関連が資本主義によって引き起こされた」のだ</w:t>
      </w:r>
      <w:r w:rsidR="009737E2" w:rsidRPr="002A2DD4">
        <w:rPr>
          <w:rFonts w:asciiTheme="minorEastAsia" w:eastAsiaTheme="minorEastAsia" w:hAnsiTheme="minorEastAsia" w:hint="eastAsia"/>
          <w:szCs w:val="21"/>
        </w:rPr>
        <w:t>とする。</w:t>
      </w:r>
      <w:r w:rsidR="00E017B5" w:rsidRPr="002A2DD4">
        <w:rPr>
          <w:rFonts w:asciiTheme="minorEastAsia" w:eastAsiaTheme="minorEastAsia" w:hAnsiTheme="minorEastAsia" w:hint="eastAsia"/>
          <w:szCs w:val="21"/>
        </w:rPr>
        <w:t>アレント</w:t>
      </w:r>
      <w:r w:rsidR="00596406" w:rsidRPr="002A2DD4">
        <w:rPr>
          <w:rFonts w:asciiTheme="minorEastAsia" w:eastAsiaTheme="minorEastAsia" w:hAnsiTheme="minorEastAsia" w:hint="eastAsia"/>
          <w:szCs w:val="21"/>
        </w:rPr>
        <w:t>が、「</w:t>
      </w:r>
      <w:r w:rsidR="009737E2" w:rsidRPr="002A2DD4">
        <w:rPr>
          <w:rFonts w:asciiTheme="minorEastAsia" w:eastAsiaTheme="minorEastAsia" w:hAnsiTheme="minorEastAsia" w:hint="eastAsia"/>
          <w:szCs w:val="21"/>
        </w:rPr>
        <w:t>フ</w:t>
      </w:r>
      <w:r w:rsidR="00E017B5" w:rsidRPr="002A2DD4">
        <w:rPr>
          <w:rFonts w:asciiTheme="minorEastAsia" w:eastAsiaTheme="minorEastAsia" w:hAnsiTheme="minorEastAsia" w:hint="eastAsia"/>
          <w:szCs w:val="21"/>
        </w:rPr>
        <w:t>ランス的困窮の動員によってはじめて引き起こされたかのご</w:t>
      </w:r>
      <w:r w:rsidR="00596406" w:rsidRPr="002A2DD4">
        <w:rPr>
          <w:rFonts w:asciiTheme="minorEastAsia" w:eastAsiaTheme="minorEastAsia" w:hAnsiTheme="minorEastAsia" w:hint="eastAsia"/>
          <w:szCs w:val="21"/>
        </w:rPr>
        <w:t>とくに、革命の目的を二者択一的にフランスとアメリカとにわり振ることは適切でない」、と説く。</w:t>
      </w:r>
    </w:p>
    <w:p w:rsidR="003E0485" w:rsidRPr="002A2DD4" w:rsidRDefault="00DD4521" w:rsidP="00C01996">
      <w:pPr>
        <w:ind w:firstLine="210"/>
        <w:rPr>
          <w:rFonts w:asciiTheme="minorEastAsia" w:eastAsiaTheme="minorEastAsia" w:hAnsiTheme="minorEastAsia" w:cs="Arial"/>
          <w:szCs w:val="21"/>
        </w:rPr>
      </w:pPr>
      <w:r w:rsidRPr="002A2DD4">
        <w:rPr>
          <w:rFonts w:asciiTheme="minorEastAsia" w:eastAsiaTheme="minorEastAsia" w:hAnsiTheme="minorEastAsia" w:hint="eastAsia"/>
          <w:szCs w:val="21"/>
        </w:rPr>
        <w:t>上の中でのア</w:t>
      </w:r>
      <w:r w:rsidR="00E017B5" w:rsidRPr="002A2DD4">
        <w:rPr>
          <w:rFonts w:asciiTheme="minorEastAsia" w:eastAsiaTheme="minorEastAsia" w:hAnsiTheme="minorEastAsia" w:hint="eastAsia"/>
          <w:szCs w:val="21"/>
        </w:rPr>
        <w:t>メリカ革命とフランス革命についての議論</w:t>
      </w:r>
      <w:r w:rsidR="00C01996" w:rsidRPr="002A2DD4">
        <w:rPr>
          <w:rFonts w:asciiTheme="minorEastAsia" w:eastAsiaTheme="minorEastAsia" w:hAnsiTheme="minorEastAsia" w:hint="eastAsia"/>
          <w:szCs w:val="21"/>
        </w:rPr>
        <w:t>は措くとして、ここで重視すべきことは，次のような</w:t>
      </w:r>
      <w:r w:rsidR="00C01996" w:rsidRPr="002A2DD4">
        <w:rPr>
          <w:rFonts w:asciiTheme="minorEastAsia" w:eastAsiaTheme="minorEastAsia" w:hAnsiTheme="minorEastAsia"/>
          <w:szCs w:val="21"/>
        </w:rPr>
        <w:t>ハーバーマス</w:t>
      </w:r>
      <w:r w:rsidR="00C01996" w:rsidRPr="002A2DD4">
        <w:rPr>
          <w:rFonts w:asciiTheme="minorEastAsia" w:eastAsiaTheme="minorEastAsia" w:hAnsiTheme="minorEastAsia" w:hint="eastAsia"/>
          <w:szCs w:val="21"/>
        </w:rPr>
        <w:t>の視点である。</w:t>
      </w:r>
      <w:r w:rsidR="00C01996" w:rsidRPr="002A2DD4">
        <w:rPr>
          <w:rFonts w:asciiTheme="minorEastAsia" w:eastAsiaTheme="minorEastAsia" w:hAnsiTheme="minorEastAsia" w:cs="Arial" w:hint="eastAsia"/>
          <w:szCs w:val="21"/>
        </w:rPr>
        <w:t>「</w:t>
      </w:r>
      <w:r w:rsidR="003E0485" w:rsidRPr="002A2DD4">
        <w:rPr>
          <w:rFonts w:asciiTheme="minorEastAsia" w:eastAsiaTheme="minorEastAsia" w:hAnsiTheme="minorEastAsia" w:cs="Arial" w:hint="eastAsia"/>
          <w:szCs w:val="21"/>
        </w:rPr>
        <w:t>わたしたちは、支配からの解放という連関においてのみ、政治的自由の諸条件を有意味に論ずることができる。支配というこのカテゴリーは、政治的暴力（ゲバルト）と社会的権力とを切り離してはならず、両者をその両者に共通しているもの、すなわち抑圧として明示しなければならない</w:t>
      </w:r>
      <w:r w:rsidR="00C01996" w:rsidRPr="002A2DD4">
        <w:rPr>
          <w:rFonts w:asciiTheme="minorEastAsia" w:eastAsiaTheme="minorEastAsia" w:hAnsiTheme="minorEastAsia" w:cs="Arial" w:hint="eastAsia"/>
          <w:szCs w:val="21"/>
        </w:rPr>
        <w:t>。社会的隷属の諸条件のもとでは、政治的自由への最良の権利も、イデオロギーのままである。」</w:t>
      </w:r>
      <w:r w:rsidR="00C01996" w:rsidRPr="002A2DD4">
        <w:rPr>
          <w:rStyle w:val="a9"/>
          <w:rFonts w:asciiTheme="minorEastAsia" w:eastAsiaTheme="minorEastAsia" w:hAnsiTheme="minorEastAsia" w:cs="Arial"/>
          <w:szCs w:val="21"/>
        </w:rPr>
        <w:footnoteReference w:id="90"/>
      </w:r>
      <w:r w:rsidR="003E0485" w:rsidRPr="002A2DD4">
        <w:rPr>
          <w:rFonts w:asciiTheme="minorEastAsia" w:eastAsiaTheme="minorEastAsia" w:hAnsiTheme="minorEastAsia" w:cs="Arial" w:hint="eastAsia"/>
          <w:szCs w:val="21"/>
        </w:rPr>
        <w:t>。</w:t>
      </w:r>
    </w:p>
    <w:p w:rsidR="006533EA" w:rsidRPr="002A2DD4" w:rsidRDefault="00E017B5" w:rsidP="00C01996">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既に</w:t>
      </w:r>
      <w:r w:rsidR="00C01996" w:rsidRPr="002A2DD4">
        <w:rPr>
          <w:rFonts w:asciiTheme="minorEastAsia" w:eastAsiaTheme="minorEastAsia" w:hAnsiTheme="minorEastAsia" w:hint="eastAsia"/>
          <w:szCs w:val="21"/>
        </w:rPr>
        <w:t>本稿では、</w:t>
      </w:r>
      <w:r w:rsidRPr="002A2DD4">
        <w:rPr>
          <w:rFonts w:asciiTheme="minorEastAsia" w:eastAsiaTheme="minorEastAsia" w:hAnsiTheme="minorEastAsia" w:hint="eastAsia"/>
          <w:szCs w:val="21"/>
        </w:rPr>
        <w:t>市民革命における「社会的な諸利害と政治的な諸運動との関連」、また、</w:t>
      </w:r>
      <w:r w:rsidR="00C01996" w:rsidRPr="002A2DD4">
        <w:rPr>
          <w:rFonts w:asciiTheme="minorEastAsia" w:eastAsiaTheme="minorEastAsia" w:hAnsiTheme="minorEastAsia" w:hint="eastAsia"/>
          <w:szCs w:val="21"/>
        </w:rPr>
        <w:t>現代資本主義の下での「経済の政治化」と「経済国家」についてみたところである。</w:t>
      </w:r>
      <w:r w:rsidR="00D8457A" w:rsidRPr="002A2DD4">
        <w:rPr>
          <w:rFonts w:asciiTheme="minorEastAsia" w:eastAsiaTheme="minorEastAsia" w:hAnsiTheme="minorEastAsia" w:hint="eastAsia"/>
          <w:szCs w:val="21"/>
        </w:rPr>
        <w:t>社会における「支配」と「抑圧」、</w:t>
      </w:r>
      <w:r w:rsidR="00D8457A" w:rsidRPr="002A2DD4">
        <w:rPr>
          <w:rFonts w:asciiTheme="minorEastAsia" w:eastAsiaTheme="minorEastAsia" w:hAnsiTheme="minorEastAsia" w:cs="Arial" w:hint="eastAsia"/>
          <w:szCs w:val="21"/>
        </w:rPr>
        <w:t>社会的権力を、政治的権力と自由と切り離</w:t>
      </w:r>
      <w:r w:rsidR="00E3359F" w:rsidRPr="002A2DD4">
        <w:rPr>
          <w:rFonts w:asciiTheme="minorEastAsia" w:eastAsiaTheme="minorEastAsia" w:hAnsiTheme="minorEastAsia" w:cs="Arial" w:hint="eastAsia"/>
          <w:szCs w:val="21"/>
        </w:rPr>
        <w:t>して論じてはならない、という立場は我々</w:t>
      </w:r>
      <w:r w:rsidR="00D8457A" w:rsidRPr="002A2DD4">
        <w:rPr>
          <w:rFonts w:asciiTheme="minorEastAsia" w:eastAsiaTheme="minorEastAsia" w:hAnsiTheme="minorEastAsia" w:cs="Arial" w:hint="eastAsia"/>
          <w:szCs w:val="21"/>
        </w:rPr>
        <w:t>も共有するところである。</w:t>
      </w:r>
    </w:p>
    <w:p w:rsidR="00C01996" w:rsidRPr="002A2DD4" w:rsidRDefault="00624785" w:rsidP="00C01996">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また、多元主義の出発点は、国家ではなく、社会において、稀少な社会的資源を求める</w:t>
      </w:r>
      <w:r w:rsidR="00E557CB" w:rsidRPr="002A2DD4">
        <w:rPr>
          <w:rFonts w:asciiTheme="minorEastAsia" w:eastAsiaTheme="minorEastAsia" w:hAnsiTheme="minorEastAsia" w:hint="eastAsia"/>
          <w:szCs w:val="21"/>
        </w:rPr>
        <w:t>利害対立・紛争</w:t>
      </w:r>
      <w:r w:rsidRPr="002A2DD4">
        <w:rPr>
          <w:rFonts w:asciiTheme="minorEastAsia" w:eastAsiaTheme="minorEastAsia" w:hAnsiTheme="minorEastAsia" w:hint="eastAsia"/>
          <w:szCs w:val="21"/>
        </w:rPr>
        <w:t>の中で</w:t>
      </w:r>
      <w:r w:rsidR="00E557CB" w:rsidRPr="002A2DD4">
        <w:rPr>
          <w:rFonts w:asciiTheme="minorEastAsia" w:eastAsiaTheme="minorEastAsia" w:hAnsiTheme="minorEastAsia" w:hint="eastAsia"/>
          <w:szCs w:val="21"/>
        </w:rPr>
        <w:t>人々と集団がそれぞれの選好を押し通そうとする闘争</w:t>
      </w:r>
      <w:r w:rsidR="00486835" w:rsidRPr="002A2DD4">
        <w:rPr>
          <w:rFonts w:asciiTheme="minorEastAsia" w:eastAsiaTheme="minorEastAsia" w:hAnsiTheme="minorEastAsia" w:hint="eastAsia"/>
          <w:szCs w:val="21"/>
        </w:rPr>
        <w:t>、それぞれにとって有利な政策決定を獲得すべく抗争し妥協する過程</w:t>
      </w:r>
      <w:r w:rsidR="00E557CB" w:rsidRPr="002A2DD4">
        <w:rPr>
          <w:rFonts w:asciiTheme="minorEastAsia" w:eastAsiaTheme="minorEastAsia" w:hAnsiTheme="minorEastAsia" w:hint="eastAsia"/>
          <w:szCs w:val="21"/>
        </w:rPr>
        <w:t>がまさに多元的に行われているという実態を認めることであった。</w:t>
      </w:r>
      <w:r w:rsidR="000E4969" w:rsidRPr="002A2DD4">
        <w:rPr>
          <w:rFonts w:asciiTheme="minorEastAsia" w:eastAsiaTheme="minorEastAsia" w:hAnsiTheme="minorEastAsia" w:hint="eastAsia"/>
          <w:szCs w:val="21"/>
        </w:rPr>
        <w:t>多元主義が市場のアナロジーによって</w:t>
      </w:r>
      <w:r w:rsidR="00981996" w:rsidRPr="002A2DD4">
        <w:rPr>
          <w:rFonts w:asciiTheme="minorEastAsia" w:eastAsiaTheme="minorEastAsia" w:hAnsiTheme="minorEastAsia" w:hint="eastAsia"/>
          <w:szCs w:val="21"/>
        </w:rPr>
        <w:t>議論を展開することについては疑問もあることは前述したが、社会のあらゆる場面で権力を求める運動が行われるという認識から出発することは意義深いことと考えられる。</w:t>
      </w:r>
    </w:p>
    <w:p w:rsidR="00E557CB" w:rsidRPr="002A2DD4" w:rsidRDefault="00E557CB" w:rsidP="00E557CB">
      <w:pPr>
        <w:autoSpaceDE w:val="0"/>
        <w:autoSpaceDN w:val="0"/>
        <w:adjustRightInd w:val="0"/>
        <w:ind w:firstLine="210"/>
        <w:rPr>
          <w:rFonts w:asciiTheme="minorEastAsia" w:eastAsiaTheme="minorEastAsia" w:hAnsiTheme="minorEastAsia"/>
          <w:szCs w:val="21"/>
        </w:rPr>
      </w:pPr>
      <w:r w:rsidRPr="002A2DD4">
        <w:rPr>
          <w:rFonts w:asciiTheme="minorEastAsia" w:eastAsiaTheme="minorEastAsia" w:hAnsiTheme="minorEastAsia" w:hint="eastAsia"/>
          <w:szCs w:val="21"/>
        </w:rPr>
        <w:t>「権力現象は至る所にみられる。家庭内の嫁と姑の争いも、小さいながらも《主》婦という権力と権威の座をめぐる争いとみることもできる」</w:t>
      </w:r>
      <w:r w:rsidRPr="002A2DD4">
        <w:rPr>
          <w:rStyle w:val="a9"/>
          <w:rFonts w:asciiTheme="minorEastAsia" w:eastAsiaTheme="minorEastAsia" w:hAnsiTheme="minorEastAsia"/>
          <w:szCs w:val="21"/>
        </w:rPr>
        <w:footnoteReference w:id="91"/>
      </w:r>
    </w:p>
    <w:p w:rsidR="00823D83" w:rsidRPr="002A2DD4" w:rsidRDefault="00EB3311" w:rsidP="0029318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このように</w:t>
      </w:r>
      <w:r w:rsidR="00293185" w:rsidRPr="002A2DD4">
        <w:rPr>
          <w:rFonts w:asciiTheme="minorEastAsia" w:eastAsiaTheme="minorEastAsia" w:hAnsiTheme="minorEastAsia" w:hint="eastAsia"/>
          <w:szCs w:val="21"/>
        </w:rPr>
        <w:t>多様な権力問題の中で、</w:t>
      </w:r>
      <w:r w:rsidR="00486835" w:rsidRPr="002A2DD4">
        <w:rPr>
          <w:rFonts w:asciiTheme="minorEastAsia" w:eastAsiaTheme="minorEastAsia" w:hAnsiTheme="minorEastAsia" w:hint="eastAsia"/>
          <w:szCs w:val="21"/>
        </w:rPr>
        <w:t>自由な市場取引において</w:t>
      </w:r>
      <w:r w:rsidR="00BA458C" w:rsidRPr="002A2DD4">
        <w:rPr>
          <w:rFonts w:asciiTheme="minorEastAsia" w:eastAsiaTheme="minorEastAsia" w:hAnsiTheme="minorEastAsia" w:hint="eastAsia"/>
          <w:szCs w:val="21"/>
        </w:rPr>
        <w:t>も</w:t>
      </w:r>
      <w:r w:rsidR="00486835" w:rsidRPr="002A2DD4">
        <w:rPr>
          <w:rFonts w:asciiTheme="minorEastAsia" w:eastAsiaTheme="minorEastAsia" w:hAnsiTheme="minorEastAsia" w:hint="eastAsia"/>
          <w:szCs w:val="21"/>
        </w:rPr>
        <w:t>、</w:t>
      </w:r>
      <w:r w:rsidR="00BA458C" w:rsidRPr="002A2DD4">
        <w:rPr>
          <w:rFonts w:asciiTheme="minorEastAsia" w:eastAsiaTheme="minorEastAsia" w:hAnsiTheme="minorEastAsia" w:hint="eastAsia"/>
          <w:szCs w:val="21"/>
        </w:rPr>
        <w:t>経済権力が多様に存在し、経済的社会的弱者ないし経済的従属者に対する抑圧が行われていることが、本稿の基本的関心事である。</w:t>
      </w:r>
    </w:p>
    <w:p w:rsidR="00293185" w:rsidRPr="002A2DD4" w:rsidRDefault="00293185" w:rsidP="00293185">
      <w:pPr>
        <w:ind w:firstLine="210"/>
        <w:rPr>
          <w:rFonts w:asciiTheme="minorEastAsia" w:eastAsiaTheme="minorEastAsia" w:hAnsiTheme="minorEastAsia" w:cs="Arial"/>
          <w:szCs w:val="21"/>
        </w:rPr>
      </w:pPr>
      <w:r w:rsidRPr="002A2DD4">
        <w:rPr>
          <w:rFonts w:asciiTheme="minorEastAsia" w:eastAsiaTheme="minorEastAsia" w:hAnsiTheme="minorEastAsia" w:hint="eastAsia"/>
          <w:szCs w:val="21"/>
        </w:rPr>
        <w:t>なお、憲法学において、樋口陽一[1983]（「社会的権力と人権」）は、私たちに</w:t>
      </w:r>
      <w:r w:rsidRPr="002A2DD4">
        <w:rPr>
          <w:rFonts w:asciiTheme="minorEastAsia" w:eastAsiaTheme="minorEastAsia" w:hAnsiTheme="minorEastAsia" w:cs="Arial"/>
          <w:szCs w:val="21"/>
        </w:rPr>
        <w:t>大きな示唆を与えてくれ</w:t>
      </w:r>
      <w:r w:rsidRPr="002A2DD4">
        <w:rPr>
          <w:rFonts w:asciiTheme="minorEastAsia" w:eastAsiaTheme="minorEastAsia" w:hAnsiTheme="minorEastAsia" w:cs="Arial" w:hint="eastAsia"/>
          <w:szCs w:val="21"/>
        </w:rPr>
        <w:t>るものであるが、</w:t>
      </w:r>
      <w:r w:rsidR="00823D83" w:rsidRPr="002A2DD4">
        <w:rPr>
          <w:rFonts w:asciiTheme="minorEastAsia" w:eastAsiaTheme="minorEastAsia" w:hAnsiTheme="minorEastAsia" w:cs="Arial" w:hint="eastAsia"/>
          <w:szCs w:val="21"/>
        </w:rPr>
        <w:t>検討素材としては</w:t>
      </w:r>
      <w:r w:rsidRPr="002A2DD4">
        <w:rPr>
          <w:rFonts w:asciiTheme="minorEastAsia" w:eastAsiaTheme="minorEastAsia" w:hAnsiTheme="minorEastAsia" w:cs="Arial"/>
          <w:szCs w:val="21"/>
        </w:rPr>
        <w:t>個人に対する権力行使だけを取り上げて</w:t>
      </w:r>
      <w:r w:rsidR="00823D83" w:rsidRPr="002A2DD4">
        <w:rPr>
          <w:rFonts w:asciiTheme="minorEastAsia" w:eastAsiaTheme="minorEastAsia" w:hAnsiTheme="minorEastAsia" w:cs="Arial" w:hint="eastAsia"/>
          <w:szCs w:val="21"/>
        </w:rPr>
        <w:t>おり、事業者間取引、または事業者と消費者の取引には触れていない。また、</w:t>
      </w:r>
      <w:r w:rsidR="00823D83" w:rsidRPr="002A2DD4">
        <w:rPr>
          <w:rFonts w:asciiTheme="minorEastAsia" w:eastAsiaTheme="minorEastAsia" w:hAnsiTheme="minorEastAsia" w:hint="eastAsia"/>
          <w:szCs w:val="21"/>
        </w:rPr>
        <w:t>三並敏克[2003]（「企業と人権」）は、とりわけ企業が</w:t>
      </w:r>
      <w:r w:rsidR="00823D83" w:rsidRPr="002A2DD4">
        <w:rPr>
          <w:rFonts w:asciiTheme="minorEastAsia" w:eastAsiaTheme="minorEastAsia" w:hAnsiTheme="minorEastAsia" w:cs="Arial"/>
          <w:szCs w:val="21"/>
        </w:rPr>
        <w:t>社会的権力</w:t>
      </w:r>
      <w:r w:rsidR="00823D83" w:rsidRPr="002A2DD4">
        <w:rPr>
          <w:rFonts w:asciiTheme="minorEastAsia" w:eastAsiaTheme="minorEastAsia" w:hAnsiTheme="minorEastAsia" w:cs="Arial" w:hint="eastAsia"/>
          <w:szCs w:val="21"/>
        </w:rPr>
        <w:t>をもち、行使することを重視するが、「人権」を対象とすることもあって、その相手方はやはり個人である。</w:t>
      </w:r>
    </w:p>
    <w:p w:rsidR="00587934" w:rsidRPr="002A2DD4" w:rsidRDefault="00587934" w:rsidP="00293185">
      <w:pPr>
        <w:ind w:firstLine="210"/>
        <w:rPr>
          <w:rFonts w:asciiTheme="minorEastAsia" w:eastAsiaTheme="minorEastAsia" w:hAnsiTheme="minorEastAsia" w:cs="Arial"/>
          <w:szCs w:val="21"/>
        </w:rPr>
      </w:pPr>
    </w:p>
    <w:p w:rsidR="00587934" w:rsidRPr="002A2DD4" w:rsidRDefault="00293185" w:rsidP="00B06228">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（ⅱ）</w:t>
      </w:r>
      <w:r w:rsidR="00587934" w:rsidRPr="002A2DD4">
        <w:rPr>
          <w:rFonts w:asciiTheme="minorEastAsia" w:eastAsiaTheme="minorEastAsia" w:hAnsiTheme="minorEastAsia" w:hint="eastAsia"/>
          <w:b/>
          <w:sz w:val="21"/>
          <w:szCs w:val="21"/>
        </w:rPr>
        <w:t>市場における自由と権力1</w:t>
      </w:r>
    </w:p>
    <w:p w:rsidR="00823D83" w:rsidRPr="002A2DD4" w:rsidRDefault="00823D83" w:rsidP="00587934">
      <w:pPr>
        <w:ind w:firstLine="210"/>
        <w:rPr>
          <w:rFonts w:asciiTheme="minorEastAsia" w:eastAsiaTheme="minorEastAsia" w:hAnsiTheme="minorEastAsia"/>
          <w:szCs w:val="21"/>
        </w:rPr>
      </w:pPr>
      <w:r w:rsidRPr="002A2DD4">
        <w:rPr>
          <w:rFonts w:asciiTheme="minorEastAsia" w:eastAsiaTheme="minorEastAsia" w:hAnsiTheme="minorEastAsia"/>
          <w:szCs w:val="21"/>
        </w:rPr>
        <w:t>政治学・社会学においては、</w:t>
      </w:r>
      <w:r w:rsidRPr="002A2DD4">
        <w:rPr>
          <w:rFonts w:asciiTheme="minorEastAsia" w:eastAsiaTheme="minorEastAsia" w:hAnsiTheme="minorEastAsia" w:hint="eastAsia"/>
          <w:szCs w:val="21"/>
        </w:rPr>
        <w:t>「権力現象は至る所にみられる」としながら、経済権力についての立ち入った考察はあまりないように思われる（ハンナ・アレントの方法論的立場に対するハーバーマスの批判は前述の通り）。</w:t>
      </w:r>
    </w:p>
    <w:p w:rsidR="009C7A18" w:rsidRPr="002A2DD4" w:rsidRDefault="009C7A18" w:rsidP="0048037F">
      <w:pPr>
        <w:ind w:firstLine="210"/>
        <w:rPr>
          <w:rFonts w:asciiTheme="minorEastAsia" w:eastAsiaTheme="minorEastAsia" w:hAnsiTheme="minorEastAsia"/>
          <w:szCs w:val="21"/>
        </w:rPr>
      </w:pPr>
      <w:r w:rsidRPr="002A2DD4">
        <w:rPr>
          <w:rFonts w:asciiTheme="minorEastAsia" w:eastAsiaTheme="minorEastAsia" w:hAnsiTheme="minorEastAsia"/>
          <w:szCs w:val="21"/>
        </w:rPr>
        <w:t>その1つの理由は、市場経済において</w:t>
      </w:r>
      <w:r w:rsidR="000E7F92" w:rsidRPr="002A2DD4">
        <w:rPr>
          <w:rFonts w:asciiTheme="minorEastAsia" w:eastAsiaTheme="minorEastAsia" w:hAnsiTheme="minorEastAsia"/>
          <w:szCs w:val="21"/>
        </w:rPr>
        <w:t>、</w:t>
      </w:r>
      <w:r w:rsidRPr="002A2DD4">
        <w:rPr>
          <w:rFonts w:asciiTheme="minorEastAsia" w:eastAsiaTheme="minorEastAsia" w:hAnsiTheme="minorEastAsia"/>
          <w:szCs w:val="21"/>
        </w:rPr>
        <w:t>各経済主体は自由であるという</w:t>
      </w:r>
      <w:r w:rsidR="00C5285D" w:rsidRPr="002A2DD4">
        <w:rPr>
          <w:rFonts w:asciiTheme="minorEastAsia" w:eastAsiaTheme="minorEastAsia" w:hAnsiTheme="minorEastAsia"/>
          <w:szCs w:val="21"/>
        </w:rPr>
        <w:t>競争</w:t>
      </w:r>
      <w:r w:rsidRPr="002A2DD4">
        <w:rPr>
          <w:rFonts w:asciiTheme="minorEastAsia" w:eastAsiaTheme="minorEastAsia" w:hAnsiTheme="minorEastAsia"/>
          <w:szCs w:val="21"/>
        </w:rPr>
        <w:t>モデルがそのまま実態でもあるという</w:t>
      </w:r>
      <w:r w:rsidR="0045173B" w:rsidRPr="002A2DD4">
        <w:rPr>
          <w:rFonts w:asciiTheme="minorEastAsia" w:eastAsiaTheme="minorEastAsia" w:hAnsiTheme="minorEastAsia"/>
          <w:szCs w:val="21"/>
        </w:rPr>
        <w:t>一種の</w:t>
      </w:r>
      <w:r w:rsidRPr="002A2DD4">
        <w:rPr>
          <w:rFonts w:asciiTheme="minorEastAsia" w:eastAsiaTheme="minorEastAsia" w:hAnsiTheme="minorEastAsia"/>
          <w:szCs w:val="21"/>
        </w:rPr>
        <w:t>思い込みではないだろうか。</w:t>
      </w:r>
    </w:p>
    <w:p w:rsidR="0043615A" w:rsidRPr="002A2DD4" w:rsidRDefault="0043615A" w:rsidP="0048037F">
      <w:pPr>
        <w:ind w:firstLine="210"/>
        <w:rPr>
          <w:rFonts w:asciiTheme="minorEastAsia" w:eastAsiaTheme="minorEastAsia" w:hAnsiTheme="minorEastAsia"/>
          <w:szCs w:val="21"/>
        </w:rPr>
      </w:pPr>
      <w:r w:rsidRPr="002A2DD4">
        <w:rPr>
          <w:rFonts w:asciiTheme="minorEastAsia" w:eastAsiaTheme="minorEastAsia" w:hAnsiTheme="minorEastAsia"/>
          <w:szCs w:val="21"/>
        </w:rPr>
        <w:t>政治とは「社会に対する価値の権威的配分」（イーストン、デイヴィッド）</w:t>
      </w:r>
      <w:r w:rsidR="00C5285D" w:rsidRPr="002A2DD4">
        <w:rPr>
          <w:rFonts w:asciiTheme="minorEastAsia" w:eastAsiaTheme="minorEastAsia" w:hAnsiTheme="minorEastAsia"/>
          <w:szCs w:val="21"/>
        </w:rPr>
        <w:t>である</w:t>
      </w:r>
      <w:r w:rsidRPr="002A2DD4">
        <w:rPr>
          <w:rFonts w:asciiTheme="minorEastAsia" w:eastAsiaTheme="minorEastAsia" w:hAnsiTheme="minorEastAsia"/>
          <w:szCs w:val="21"/>
        </w:rPr>
        <w:t>のに対し、自由な市場経済体制の下では、財の配分は</w:t>
      </w:r>
      <w:r w:rsidR="00275186" w:rsidRPr="002A2DD4">
        <w:rPr>
          <w:rFonts w:asciiTheme="minorEastAsia" w:eastAsiaTheme="minorEastAsia" w:hAnsiTheme="minorEastAsia" w:hint="eastAsia"/>
          <w:szCs w:val="21"/>
        </w:rPr>
        <w:t>自由な</w:t>
      </w:r>
      <w:r w:rsidR="00BE66E7" w:rsidRPr="002A2DD4">
        <w:rPr>
          <w:rFonts w:asciiTheme="minorEastAsia" w:eastAsiaTheme="minorEastAsia" w:hAnsiTheme="minorEastAsia"/>
          <w:szCs w:val="21"/>
        </w:rPr>
        <w:t>競争市場に委ねられている、という固定的</w:t>
      </w:r>
      <w:r w:rsidR="00275186" w:rsidRPr="002A2DD4">
        <w:rPr>
          <w:rFonts w:asciiTheme="minorEastAsia" w:eastAsiaTheme="minorEastAsia" w:hAnsiTheme="minorEastAsia" w:hint="eastAsia"/>
          <w:szCs w:val="21"/>
        </w:rPr>
        <w:t>ないし図式的</w:t>
      </w:r>
      <w:r w:rsidR="00BE66E7" w:rsidRPr="002A2DD4">
        <w:rPr>
          <w:rFonts w:asciiTheme="minorEastAsia" w:eastAsiaTheme="minorEastAsia" w:hAnsiTheme="minorEastAsia"/>
          <w:szCs w:val="21"/>
        </w:rPr>
        <w:t>な観念があるかもしれない。</w:t>
      </w:r>
    </w:p>
    <w:p w:rsidR="009B3F78" w:rsidRPr="002A2DD4" w:rsidRDefault="008712EB" w:rsidP="0048037F">
      <w:pPr>
        <w:ind w:leftChars="100" w:left="210" w:firstLineChars="0" w:firstLine="0"/>
        <w:rPr>
          <w:rFonts w:asciiTheme="minorEastAsia" w:eastAsiaTheme="minorEastAsia" w:hAnsiTheme="minorEastAsia"/>
          <w:szCs w:val="21"/>
        </w:rPr>
      </w:pPr>
      <w:r w:rsidRPr="002A2DD4">
        <w:rPr>
          <w:rFonts w:asciiTheme="minorEastAsia" w:eastAsiaTheme="minorEastAsia" w:hAnsiTheme="minorEastAsia"/>
          <w:szCs w:val="21"/>
        </w:rPr>
        <w:t>各経済主体は自由であるとする議論のなかで、最も</w:t>
      </w:r>
      <w:r w:rsidR="009C7A18" w:rsidRPr="002A2DD4">
        <w:rPr>
          <w:rFonts w:asciiTheme="minorEastAsia" w:eastAsiaTheme="minorEastAsia" w:hAnsiTheme="minorEastAsia"/>
          <w:szCs w:val="21"/>
        </w:rPr>
        <w:t>強力な議論</w:t>
      </w:r>
      <w:r w:rsidR="0045173B" w:rsidRPr="002A2DD4">
        <w:rPr>
          <w:rFonts w:asciiTheme="minorEastAsia" w:eastAsiaTheme="minorEastAsia" w:hAnsiTheme="minorEastAsia"/>
          <w:szCs w:val="21"/>
        </w:rPr>
        <w:t>はハイエクに見ることができ</w:t>
      </w:r>
      <w:r w:rsidR="0048037F" w:rsidRPr="002A2DD4">
        <w:rPr>
          <w:rFonts w:asciiTheme="minorEastAsia" w:eastAsiaTheme="minorEastAsia" w:hAnsiTheme="minorEastAsia" w:hint="eastAsia"/>
          <w:szCs w:val="21"/>
        </w:rPr>
        <w:t>る。</w:t>
      </w:r>
      <w:r w:rsidR="009B3F78" w:rsidRPr="002A2DD4">
        <w:rPr>
          <w:rFonts w:asciiTheme="minorEastAsia" w:eastAsiaTheme="minorEastAsia" w:hAnsiTheme="minorEastAsia"/>
          <w:szCs w:val="21"/>
        </w:rPr>
        <w:t>「ハイエクは、市場取引が自由な関係であることを強調した。彼が重視する自由とは、2者間関係的な権力の欠如、すなわちAのBに対する命令が存在しないことを意味している</w:t>
      </w:r>
      <w:r w:rsidR="00EB4B9B" w:rsidRPr="002A2DD4">
        <w:rPr>
          <w:rFonts w:asciiTheme="minorEastAsia" w:eastAsiaTheme="minorEastAsia" w:hAnsiTheme="minorEastAsia"/>
          <w:szCs w:val="21"/>
        </w:rPr>
        <w:t>。ところが、市場において、AとBの間に交換が行われる場合、それは通常、両者の同意の下に行われており、したがって自由な行為であるというのである。ところが、こうしたハイエクでさえ、例外的に、他人の行為が『私の生存を左右する』場合には、仮に外形的に自由な交換であっても、強制を伴っているかもしれないと認める</w:t>
      </w:r>
      <w:r w:rsidR="009B3F78" w:rsidRPr="002A2DD4">
        <w:rPr>
          <w:rFonts w:asciiTheme="minorEastAsia" w:eastAsiaTheme="minorEastAsia" w:hAnsiTheme="minorEastAsia"/>
          <w:szCs w:val="21"/>
        </w:rPr>
        <w:t>」</w:t>
      </w:r>
      <w:r w:rsidR="006B1F7D" w:rsidRPr="002A2DD4">
        <w:rPr>
          <w:rFonts w:asciiTheme="minorEastAsia" w:eastAsiaTheme="minorEastAsia" w:hAnsiTheme="minorEastAsia" w:hint="eastAsia"/>
          <w:szCs w:val="21"/>
        </w:rPr>
        <w:t>。</w:t>
      </w:r>
      <w:r w:rsidR="0048037F" w:rsidRPr="002A2DD4">
        <w:rPr>
          <w:rStyle w:val="a9"/>
          <w:rFonts w:asciiTheme="minorEastAsia" w:eastAsiaTheme="minorEastAsia" w:hAnsiTheme="minorEastAsia"/>
          <w:szCs w:val="21"/>
        </w:rPr>
        <w:footnoteReference w:id="92"/>
      </w:r>
      <w:r w:rsidR="0048037F" w:rsidRPr="002A2DD4">
        <w:rPr>
          <w:rFonts w:asciiTheme="minorEastAsia" w:eastAsiaTheme="minorEastAsia" w:hAnsiTheme="minorEastAsia"/>
          <w:szCs w:val="21"/>
        </w:rPr>
        <w:t xml:space="preserve"> </w:t>
      </w:r>
    </w:p>
    <w:p w:rsidR="0048037F" w:rsidRPr="002A2DD4" w:rsidRDefault="00AA4310" w:rsidP="008712EB">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明らかに、</w:t>
      </w:r>
      <w:r w:rsidRPr="002A2DD4">
        <w:rPr>
          <w:rFonts w:asciiTheme="minorEastAsia" w:eastAsiaTheme="minorEastAsia" w:hAnsiTheme="minorEastAsia"/>
          <w:szCs w:val="21"/>
        </w:rPr>
        <w:t>ハイエク</w:t>
      </w:r>
      <w:r w:rsidRPr="002A2DD4">
        <w:rPr>
          <w:rFonts w:asciiTheme="minorEastAsia" w:eastAsiaTheme="minorEastAsia" w:hAnsiTheme="minorEastAsia" w:hint="eastAsia"/>
          <w:szCs w:val="21"/>
        </w:rPr>
        <w:t>は、</w:t>
      </w:r>
      <w:r w:rsidRPr="002A2DD4">
        <w:rPr>
          <w:rFonts w:asciiTheme="minorEastAsia" w:eastAsiaTheme="minorEastAsia" w:hAnsiTheme="minorEastAsia"/>
          <w:szCs w:val="21"/>
        </w:rPr>
        <w:t>権力</w:t>
      </w:r>
      <w:r w:rsidRPr="002A2DD4">
        <w:rPr>
          <w:rFonts w:asciiTheme="minorEastAsia" w:eastAsiaTheme="minorEastAsia" w:hAnsiTheme="minorEastAsia" w:hint="eastAsia"/>
          <w:szCs w:val="21"/>
        </w:rPr>
        <w:t>を「</w:t>
      </w:r>
      <w:r w:rsidRPr="002A2DD4">
        <w:rPr>
          <w:rFonts w:asciiTheme="minorEastAsia" w:eastAsiaTheme="minorEastAsia" w:hAnsiTheme="minorEastAsia"/>
          <w:szCs w:val="21"/>
        </w:rPr>
        <w:t>強制</w:t>
      </w:r>
      <w:r w:rsidRPr="002A2DD4">
        <w:rPr>
          <w:rFonts w:asciiTheme="minorEastAsia" w:eastAsiaTheme="minorEastAsia" w:hAnsiTheme="minorEastAsia" w:hint="eastAsia"/>
          <w:szCs w:val="21"/>
        </w:rPr>
        <w:t>」</w:t>
      </w:r>
      <w:r w:rsidRPr="002A2DD4">
        <w:rPr>
          <w:rFonts w:asciiTheme="minorEastAsia" w:eastAsiaTheme="minorEastAsia" w:hAnsiTheme="minorEastAsia"/>
          <w:szCs w:val="21"/>
        </w:rPr>
        <w:t>に</w:t>
      </w:r>
      <w:r w:rsidRPr="002A2DD4">
        <w:rPr>
          <w:rFonts w:asciiTheme="minorEastAsia" w:eastAsiaTheme="minorEastAsia" w:hAnsiTheme="minorEastAsia" w:hint="eastAsia"/>
          <w:szCs w:val="21"/>
        </w:rPr>
        <w:t>限定し、それと自由を対比させ</w:t>
      </w:r>
      <w:r w:rsidR="00D53D4A" w:rsidRPr="002A2DD4">
        <w:rPr>
          <w:rFonts w:asciiTheme="minorEastAsia" w:eastAsiaTheme="minorEastAsia" w:hAnsiTheme="minorEastAsia"/>
          <w:szCs w:val="21"/>
        </w:rPr>
        <w:t>ている</w:t>
      </w:r>
      <w:r w:rsidRPr="002A2DD4">
        <w:rPr>
          <w:rFonts w:asciiTheme="minorEastAsia" w:eastAsiaTheme="minorEastAsia" w:hAnsiTheme="minorEastAsia" w:hint="eastAsia"/>
          <w:szCs w:val="21"/>
        </w:rPr>
        <w:t>。これ</w:t>
      </w:r>
      <w:r w:rsidR="00D53D4A" w:rsidRPr="002A2DD4">
        <w:rPr>
          <w:rFonts w:asciiTheme="minorEastAsia" w:eastAsiaTheme="minorEastAsia" w:hAnsiTheme="minorEastAsia"/>
          <w:szCs w:val="21"/>
        </w:rPr>
        <w:t>は</w:t>
      </w:r>
      <w:r w:rsidR="00EC5B14" w:rsidRPr="002A2DD4">
        <w:rPr>
          <w:rFonts w:asciiTheme="minorEastAsia" w:eastAsiaTheme="minorEastAsia" w:hAnsiTheme="minorEastAsia"/>
          <w:szCs w:val="21"/>
        </w:rPr>
        <w:t>、前記の権力</w:t>
      </w:r>
      <w:r w:rsidR="00D53D4A" w:rsidRPr="002A2DD4">
        <w:rPr>
          <w:rFonts w:asciiTheme="minorEastAsia" w:eastAsiaTheme="minorEastAsia" w:hAnsiTheme="minorEastAsia"/>
          <w:szCs w:val="21"/>
        </w:rPr>
        <w:t>の概念に関する議論と比べると</w:t>
      </w:r>
      <w:r w:rsidR="00EC5B14" w:rsidRPr="002A2DD4">
        <w:rPr>
          <w:rFonts w:asciiTheme="minorEastAsia" w:eastAsiaTheme="minorEastAsia" w:hAnsiTheme="minorEastAsia"/>
          <w:szCs w:val="21"/>
        </w:rPr>
        <w:t>、</w:t>
      </w:r>
      <w:r w:rsidR="00D53D4A" w:rsidRPr="002A2DD4">
        <w:rPr>
          <w:rFonts w:asciiTheme="minorEastAsia" w:eastAsiaTheme="minorEastAsia" w:hAnsiTheme="minorEastAsia"/>
          <w:szCs w:val="21"/>
        </w:rPr>
        <w:t>あまりに狭すぎる</w:t>
      </w:r>
      <w:r w:rsidR="0063402B" w:rsidRPr="002A2DD4">
        <w:rPr>
          <w:rFonts w:asciiTheme="minorEastAsia" w:eastAsiaTheme="minorEastAsia" w:hAnsiTheme="minorEastAsia"/>
          <w:szCs w:val="21"/>
        </w:rPr>
        <w:t>。</w:t>
      </w:r>
      <w:r w:rsidR="00D53D4A" w:rsidRPr="002A2DD4">
        <w:rPr>
          <w:rFonts w:asciiTheme="minorEastAsia" w:eastAsiaTheme="minorEastAsia" w:hAnsiTheme="minorEastAsia"/>
          <w:szCs w:val="21"/>
        </w:rPr>
        <w:t>また、そもそも市場取引の主体を個人（＝自然人)だけを念頭に置いて議論していることも</w:t>
      </w:r>
      <w:r w:rsidR="0063402B" w:rsidRPr="002A2DD4">
        <w:rPr>
          <w:rFonts w:asciiTheme="minorEastAsia" w:eastAsiaTheme="minorEastAsia" w:hAnsiTheme="minorEastAsia"/>
          <w:szCs w:val="21"/>
        </w:rPr>
        <w:t>、現代経済の経済主体の多くが法人であるという実態と乖離し過ぎている</w:t>
      </w:r>
      <w:r w:rsidR="00D53D4A" w:rsidRPr="002A2DD4">
        <w:rPr>
          <w:rFonts w:asciiTheme="minorEastAsia" w:eastAsiaTheme="minorEastAsia" w:hAnsiTheme="minorEastAsia"/>
          <w:szCs w:val="21"/>
        </w:rPr>
        <w:t>。</w:t>
      </w:r>
    </w:p>
    <w:p w:rsidR="00AA4310" w:rsidRPr="002A2DD4" w:rsidRDefault="00AA4310" w:rsidP="00AA4310">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また、ハイエクの議論においては、自由な</w:t>
      </w:r>
      <w:r w:rsidRPr="002A2DD4">
        <w:rPr>
          <w:rFonts w:asciiTheme="minorEastAsia" w:eastAsiaTheme="minorEastAsia" w:hAnsiTheme="minorEastAsia"/>
          <w:szCs w:val="21"/>
        </w:rPr>
        <w:t>市場取引</w:t>
      </w:r>
      <w:r w:rsidRPr="002A2DD4">
        <w:rPr>
          <w:rFonts w:asciiTheme="minorEastAsia" w:eastAsiaTheme="minorEastAsia" w:hAnsiTheme="minorEastAsia" w:hint="eastAsia"/>
          <w:szCs w:val="21"/>
        </w:rPr>
        <w:t>という固定観念だけがあり、本稿が重視しているような、現実の市場経済が自由資本主義段階から独占・現代資本主義段階に至って変化しているという歴史的観点がない。</w:t>
      </w:r>
    </w:p>
    <w:p w:rsidR="00D4320C" w:rsidRPr="002A2DD4" w:rsidRDefault="00D4320C" w:rsidP="00D4320C">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この点につき、ここでは</w:t>
      </w:r>
      <w:r w:rsidR="00D5799D" w:rsidRPr="002A2DD4">
        <w:rPr>
          <w:rFonts w:asciiTheme="minorEastAsia" w:eastAsiaTheme="minorEastAsia" w:hAnsiTheme="minorEastAsia" w:cs="Arial"/>
          <w:kern w:val="0"/>
          <w:szCs w:val="21"/>
        </w:rPr>
        <w:t>ハーバーマス[2002</w:t>
      </w:r>
      <w:r w:rsidR="00AA4310" w:rsidRPr="002A2DD4">
        <w:rPr>
          <w:rFonts w:asciiTheme="minorEastAsia" w:eastAsiaTheme="minorEastAsia" w:hAnsiTheme="minorEastAsia" w:cs="Arial" w:hint="eastAsia"/>
          <w:kern w:val="0"/>
          <w:szCs w:val="21"/>
        </w:rPr>
        <w:t>-03</w:t>
      </w:r>
      <w:r w:rsidR="00D5799D" w:rsidRPr="002A2DD4">
        <w:rPr>
          <w:rFonts w:asciiTheme="minorEastAsia" w:eastAsiaTheme="minorEastAsia" w:hAnsiTheme="minorEastAsia" w:cs="Arial"/>
          <w:kern w:val="0"/>
          <w:szCs w:val="21"/>
        </w:rPr>
        <w:t>]</w:t>
      </w:r>
      <w:r w:rsidRPr="002A2DD4">
        <w:rPr>
          <w:rFonts w:asciiTheme="minorEastAsia" w:eastAsiaTheme="minorEastAsia" w:hAnsiTheme="minorEastAsia" w:cs="Arial" w:hint="eastAsia"/>
          <w:kern w:val="0"/>
          <w:szCs w:val="21"/>
        </w:rPr>
        <w:t>から引用しておく</w:t>
      </w:r>
      <w:r w:rsidR="00527B89" w:rsidRPr="002A2DD4">
        <w:rPr>
          <w:rStyle w:val="a9"/>
          <w:rFonts w:asciiTheme="minorEastAsia" w:eastAsiaTheme="minorEastAsia" w:hAnsiTheme="minorEastAsia" w:cs="Arial"/>
          <w:kern w:val="0"/>
          <w:szCs w:val="21"/>
        </w:rPr>
        <w:footnoteReference w:id="93"/>
      </w:r>
      <w:r w:rsidRPr="002A2DD4">
        <w:rPr>
          <w:rFonts w:asciiTheme="minorEastAsia" w:eastAsiaTheme="minorEastAsia" w:hAnsiTheme="minorEastAsia" w:cs="Arial" w:hint="eastAsia"/>
          <w:kern w:val="0"/>
          <w:szCs w:val="21"/>
        </w:rPr>
        <w:t>。</w:t>
      </w:r>
      <w:r w:rsidRPr="002A2DD4">
        <w:rPr>
          <w:rFonts w:asciiTheme="minorEastAsia" w:eastAsiaTheme="minorEastAsia" w:hAnsiTheme="minorEastAsia" w:hint="eastAsia"/>
          <w:szCs w:val="21"/>
        </w:rPr>
        <w:t>現代資本主義では、とりわけ私法において「自由主義的法モデルの超克と解消」が図られ、「消極的自由の意味での個人の自己決定」を保障する「古典的私法」に代わって、「新たな法領域の成立（労働法、社会法、経済法などの成立）ならびに契約法・不法行為法・所有権の実質化」がみられる。「私法におけるもろもろの変化は、</w:t>
      </w:r>
      <w:r w:rsidR="00527B89" w:rsidRPr="002A2DD4">
        <w:rPr>
          <w:rFonts w:asciiTheme="minorEastAsia" w:eastAsiaTheme="minorEastAsia" w:hAnsiTheme="minorEastAsia" w:hint="eastAsia"/>
          <w:szCs w:val="21"/>
        </w:rPr>
        <w:t>私的自治</w:t>
      </w:r>
      <w:r w:rsidRPr="002A2DD4">
        <w:rPr>
          <w:rFonts w:asciiTheme="minorEastAsia" w:eastAsiaTheme="minorEastAsia" w:hAnsiTheme="minorEastAsia" w:hint="eastAsia"/>
          <w:szCs w:val="21"/>
        </w:rPr>
        <w:t>について法パラダイムの理解が転換したものとして説明することができる」</w:t>
      </w:r>
      <w:r w:rsidR="009D2684" w:rsidRPr="002A2DD4">
        <w:rPr>
          <w:rFonts w:asciiTheme="minorEastAsia" w:eastAsiaTheme="minorEastAsia" w:hAnsiTheme="minorEastAsia" w:hint="eastAsia"/>
          <w:szCs w:val="21"/>
        </w:rPr>
        <w:t>。</w:t>
      </w:r>
    </w:p>
    <w:p w:rsidR="00D4320C" w:rsidRPr="002A2DD4" w:rsidRDefault="00D4320C" w:rsidP="00527B89">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市場メカニズムは、自由主義的モデルで想定されていたようなやり方で機能するのではないし、経済社会とは、そうしたモデルで想定されていた類の、権力の及ばない領域のことでもない。それゆえ、法的自由の原理は、社会国家モデルにおいて知覚されるような社会的諸条件のもとでは、既存の諸権利の実質化という手法と新たなクイプの法の創造によってのみ、実視されうるにすぎない。</w:t>
      </w:r>
    </w:p>
    <w:p w:rsidR="00D4320C" w:rsidRPr="002A2DD4" w:rsidRDefault="00527B89" w:rsidP="00D4320C">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私的自治</w:t>
      </w:r>
      <w:r w:rsidR="00D4320C" w:rsidRPr="002A2DD4">
        <w:rPr>
          <w:rFonts w:asciiTheme="minorEastAsia" w:eastAsiaTheme="minorEastAsia" w:hAnsiTheme="minorEastAsia" w:hint="eastAsia"/>
          <w:szCs w:val="21"/>
        </w:rPr>
        <w:t>の思想は、最大限の平等な主観的行為自由の権利として表現されるが、こうした私的自由の思想そのものは、何も変化はしなかった。変化したのは、万人の私的</w:t>
      </w:r>
      <w:r w:rsidRPr="002A2DD4">
        <w:rPr>
          <w:rFonts w:asciiTheme="minorEastAsia" w:eastAsiaTheme="minorEastAsia" w:hAnsiTheme="minorEastAsia" w:hint="eastAsia"/>
          <w:szCs w:val="21"/>
        </w:rPr>
        <w:t>自治</w:t>
      </w:r>
      <w:r w:rsidR="00D4320C" w:rsidRPr="002A2DD4">
        <w:rPr>
          <w:rFonts w:asciiTheme="minorEastAsia" w:eastAsiaTheme="minorEastAsia" w:hAnsiTheme="minorEastAsia" w:hint="eastAsia"/>
          <w:szCs w:val="21"/>
        </w:rPr>
        <w:t>が平等に実視されるべき、知覚された社会的コンテクストの方だったのである</w:t>
      </w:r>
      <w:r w:rsidRPr="002A2DD4">
        <w:rPr>
          <w:rFonts w:asciiTheme="minorEastAsia" w:eastAsiaTheme="minorEastAsia" w:hAnsiTheme="minorEastAsia" w:hint="eastAsia"/>
          <w:szCs w:val="21"/>
        </w:rPr>
        <w:t>」</w:t>
      </w:r>
      <w:r w:rsidR="00D4320C" w:rsidRPr="002A2DD4">
        <w:rPr>
          <w:rFonts w:asciiTheme="minorEastAsia" w:eastAsiaTheme="minorEastAsia" w:hAnsiTheme="minorEastAsia" w:hint="eastAsia"/>
          <w:szCs w:val="21"/>
        </w:rPr>
        <w:t>。</w:t>
      </w:r>
    </w:p>
    <w:p w:rsidR="00527B89" w:rsidRPr="002A2DD4" w:rsidRDefault="00527B89" w:rsidP="00D4320C">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本稿でこれまで述べてきたこと、特に本節二の現代における国家と社会・経済の関係の変化を踏まえれば、上の文章に付け加えることはない。もともと、自由主義的モデルで想定されていた市場経済は、あくまでもモデルであって、現実とは異なるし、また、現代経済の下では、経済社会は「権力の及ばない領域のことでもない」のである。なお、ここで、権力は国家による経済への介入ということと、社会経済の内部における社会的力・経済</w:t>
      </w:r>
      <w:r w:rsidR="00C5285D" w:rsidRPr="002A2DD4">
        <w:rPr>
          <w:rFonts w:asciiTheme="minorEastAsia" w:eastAsiaTheme="minorEastAsia" w:hAnsiTheme="minorEastAsia" w:hint="eastAsia"/>
          <w:szCs w:val="21"/>
        </w:rPr>
        <w:t>的</w:t>
      </w:r>
      <w:r w:rsidRPr="002A2DD4">
        <w:rPr>
          <w:rFonts w:asciiTheme="minorEastAsia" w:eastAsiaTheme="minorEastAsia" w:hAnsiTheme="minorEastAsia" w:hint="eastAsia"/>
          <w:szCs w:val="21"/>
        </w:rPr>
        <w:t>力の双方を指していると理解すべきであろう。</w:t>
      </w:r>
    </w:p>
    <w:p w:rsidR="00D5799D" w:rsidRPr="002A2DD4" w:rsidRDefault="00D5799D" w:rsidP="008712EB">
      <w:pPr>
        <w:ind w:firstLine="210"/>
        <w:rPr>
          <w:rFonts w:asciiTheme="minorEastAsia" w:eastAsiaTheme="minorEastAsia" w:hAnsiTheme="minorEastAsia"/>
          <w:szCs w:val="21"/>
        </w:rPr>
      </w:pPr>
    </w:p>
    <w:p w:rsidR="00587934" w:rsidRPr="002A2DD4" w:rsidRDefault="00D8457A" w:rsidP="009726E6">
      <w:pPr>
        <w:pStyle w:val="2"/>
        <w:ind w:firstLine="211"/>
        <w:rPr>
          <w:rFonts w:asciiTheme="minorEastAsia" w:eastAsiaTheme="minorEastAsia" w:hAnsiTheme="minorEastAsia"/>
          <w:b/>
          <w:sz w:val="21"/>
          <w:szCs w:val="21"/>
        </w:rPr>
      </w:pPr>
      <w:r w:rsidRPr="002A2DD4">
        <w:rPr>
          <w:rFonts w:asciiTheme="minorEastAsia" w:eastAsiaTheme="minorEastAsia" w:hAnsiTheme="minorEastAsia"/>
          <w:b/>
          <w:sz w:val="21"/>
          <w:szCs w:val="21"/>
        </w:rPr>
        <w:t>（</w:t>
      </w:r>
      <w:r w:rsidRPr="002A2DD4">
        <w:rPr>
          <w:rFonts w:asciiTheme="minorEastAsia" w:eastAsiaTheme="minorEastAsia" w:hAnsiTheme="minorEastAsia" w:cs="ＭＳ 明朝"/>
          <w:b/>
          <w:sz w:val="21"/>
          <w:szCs w:val="21"/>
        </w:rPr>
        <w:t>ⅲ</w:t>
      </w:r>
      <w:r w:rsidRPr="002A2DD4">
        <w:rPr>
          <w:rFonts w:asciiTheme="minorEastAsia" w:eastAsiaTheme="minorEastAsia" w:hAnsiTheme="minorEastAsia"/>
          <w:b/>
          <w:sz w:val="21"/>
          <w:szCs w:val="21"/>
        </w:rPr>
        <w:t>）</w:t>
      </w:r>
      <w:r w:rsidR="00587934" w:rsidRPr="002A2DD4">
        <w:rPr>
          <w:rFonts w:asciiTheme="minorEastAsia" w:eastAsiaTheme="minorEastAsia" w:hAnsiTheme="minorEastAsia" w:hint="eastAsia"/>
          <w:b/>
          <w:sz w:val="21"/>
          <w:szCs w:val="21"/>
        </w:rPr>
        <w:t>市場における自由と権力2</w:t>
      </w:r>
    </w:p>
    <w:p w:rsidR="00587934" w:rsidRPr="002A2DD4" w:rsidRDefault="00587934" w:rsidP="00587934">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日本においては、阪本昌成の所論が最も強力である。そこでは、「新古典派のいう理想型の市場は成立しがたい」とされ、オーストリー学派や新制度派経済学の観点から市場経済を捉える</w:t>
      </w:r>
      <w:r w:rsidR="001703BC" w:rsidRPr="002A2DD4">
        <w:rPr>
          <w:rFonts w:asciiTheme="minorEastAsia" w:eastAsiaTheme="minorEastAsia" w:hAnsiTheme="minorEastAsia" w:hint="eastAsia"/>
          <w:szCs w:val="21"/>
        </w:rPr>
        <w:t>議論がなされる</w:t>
      </w:r>
      <w:r w:rsidR="001703BC" w:rsidRPr="002A2DD4">
        <w:rPr>
          <w:rStyle w:val="a9"/>
          <w:rFonts w:asciiTheme="minorEastAsia" w:eastAsiaTheme="minorEastAsia" w:hAnsiTheme="minorEastAsia"/>
          <w:szCs w:val="21"/>
        </w:rPr>
        <w:footnoteReference w:id="94"/>
      </w:r>
      <w:r w:rsidR="001703BC"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それへの批判は措くこととするが、1点だけ、次のような理解に触れておく。</w:t>
      </w:r>
    </w:p>
    <w:p w:rsidR="00587934" w:rsidRPr="002A2DD4" w:rsidRDefault="00587934" w:rsidP="00587934">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すなわち、「市場においては，財・サーヴィスの交換と分配は，記号化された非人格的（非個人的）指標によってなされる」、「市場における非人格性・匿名性は，行為者の主観を超えた客観的なネットワーク（複雑系）を作りあげる」、「人為的ルールのうち，市場に向けられるそれは，経済自由市場における法則にみられるように，人を匿名の存在として扱う，一般的・抽象的属性を無視できない」</w:t>
      </w:r>
      <w:r w:rsidR="00F82A4E" w:rsidRPr="002A2DD4">
        <w:rPr>
          <w:rStyle w:val="a9"/>
          <w:rFonts w:asciiTheme="minorEastAsia" w:eastAsiaTheme="minorEastAsia" w:hAnsiTheme="minorEastAsia"/>
          <w:szCs w:val="21"/>
        </w:rPr>
        <w:footnoteReference w:id="95"/>
      </w:r>
      <w:r w:rsidRPr="002A2DD4">
        <w:rPr>
          <w:rFonts w:asciiTheme="minorEastAsia" w:eastAsiaTheme="minorEastAsia" w:hAnsiTheme="minorEastAsia" w:hint="eastAsia"/>
          <w:szCs w:val="21"/>
        </w:rPr>
        <w:t>。</w:t>
      </w:r>
    </w:p>
    <w:p w:rsidR="00587934" w:rsidRPr="002A2DD4" w:rsidRDefault="00587934" w:rsidP="00587934">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このような市場取引の把握は、あまりに抽象的であり、市場取引の実態と乖離し過ぎている。市場経済のモデルは、そこに述べられているとおりだとしても、</w:t>
      </w:r>
      <w:r w:rsidR="00994DE6" w:rsidRPr="002A2DD4">
        <w:rPr>
          <w:rFonts w:asciiTheme="minorEastAsia" w:eastAsiaTheme="minorEastAsia" w:hAnsiTheme="minorEastAsia" w:hint="eastAsia"/>
          <w:szCs w:val="21"/>
        </w:rPr>
        <w:t>前述のように、</w:t>
      </w:r>
      <w:r w:rsidRPr="002A2DD4">
        <w:rPr>
          <w:rFonts w:asciiTheme="minorEastAsia" w:eastAsiaTheme="minorEastAsia" w:hAnsiTheme="minorEastAsia" w:hint="eastAsia"/>
          <w:szCs w:val="21"/>
        </w:rPr>
        <w:t>現実の市場経済における取引をみる局面では、このままを通すことは妥当ではない。すなわち、事業者間の取引はいうまでもなく、また事業者・消費者間の取引であっても、取引の相手方が誰であるかは枢要な情報であり、取引当事者間ではそれぞれに固有の関係が形成され、民法や独占禁</w:t>
      </w:r>
      <w:r w:rsidR="002B58AD" w:rsidRPr="002A2DD4">
        <w:rPr>
          <w:rFonts w:asciiTheme="minorEastAsia" w:eastAsiaTheme="minorEastAsia" w:hAnsiTheme="minorEastAsia" w:hint="eastAsia"/>
          <w:szCs w:val="21"/>
        </w:rPr>
        <w:t>止法もそのことに着目した規制を行っている。本稿で、取引当事者間における</w:t>
      </w:r>
      <w:r w:rsidRPr="002A2DD4">
        <w:rPr>
          <w:rFonts w:asciiTheme="minorEastAsia" w:eastAsiaTheme="minorEastAsia" w:hAnsiTheme="minorEastAsia" w:hint="eastAsia"/>
          <w:szCs w:val="21"/>
        </w:rPr>
        <w:t>権力問題を取り上げる所以である。</w:t>
      </w:r>
    </w:p>
    <w:p w:rsidR="00587934" w:rsidRPr="002A2DD4" w:rsidRDefault="00587934" w:rsidP="00D8457A">
      <w:pPr>
        <w:ind w:firstLineChars="0" w:firstLine="0"/>
        <w:rPr>
          <w:rFonts w:asciiTheme="minorEastAsia" w:eastAsiaTheme="minorEastAsia" w:hAnsiTheme="minorEastAsia"/>
          <w:szCs w:val="21"/>
        </w:rPr>
      </w:pPr>
    </w:p>
    <w:p w:rsidR="00587934" w:rsidRPr="002A2DD4" w:rsidRDefault="00587934" w:rsidP="00994DE6">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（ⅳ）下請関係における権力の行使</w:t>
      </w:r>
    </w:p>
    <w:p w:rsidR="00EC5B14" w:rsidRPr="002A2DD4" w:rsidRDefault="00D8457A" w:rsidP="00B06228">
      <w:pPr>
        <w:ind w:firstLine="210"/>
        <w:rPr>
          <w:rFonts w:asciiTheme="minorEastAsia" w:eastAsiaTheme="minorEastAsia" w:hAnsiTheme="minorEastAsia"/>
          <w:szCs w:val="21"/>
        </w:rPr>
      </w:pPr>
      <w:r w:rsidRPr="002A2DD4">
        <w:rPr>
          <w:rFonts w:asciiTheme="minorEastAsia" w:eastAsiaTheme="minorEastAsia" w:hAnsiTheme="minorEastAsia"/>
          <w:szCs w:val="21"/>
        </w:rPr>
        <w:t>上の点について、</w:t>
      </w:r>
      <w:r w:rsidR="006B1F7D" w:rsidRPr="002A2DD4">
        <w:rPr>
          <w:rFonts w:asciiTheme="minorEastAsia" w:eastAsiaTheme="minorEastAsia" w:hAnsiTheme="minorEastAsia" w:hint="eastAsia"/>
          <w:szCs w:val="21"/>
        </w:rPr>
        <w:t>ここでも</w:t>
      </w:r>
      <w:r w:rsidR="00B06228" w:rsidRPr="002A2DD4">
        <w:rPr>
          <w:rFonts w:asciiTheme="minorEastAsia" w:eastAsiaTheme="minorEastAsia" w:hAnsiTheme="minorEastAsia" w:hint="eastAsia"/>
          <w:szCs w:val="21"/>
        </w:rPr>
        <w:t>分かりやすい例として、</w:t>
      </w:r>
      <w:r w:rsidR="006B1F7D" w:rsidRPr="002A2DD4">
        <w:rPr>
          <w:rFonts w:asciiTheme="minorEastAsia" w:eastAsiaTheme="minorEastAsia" w:hAnsiTheme="minorEastAsia" w:hint="eastAsia"/>
          <w:szCs w:val="21"/>
        </w:rPr>
        <w:t>下請関係で具体的にみよう。</w:t>
      </w:r>
      <w:r w:rsidR="00D53D4A" w:rsidRPr="002A2DD4">
        <w:rPr>
          <w:rFonts w:asciiTheme="minorEastAsia" w:eastAsiaTheme="minorEastAsia" w:hAnsiTheme="minorEastAsia"/>
          <w:szCs w:val="21"/>
        </w:rPr>
        <w:t>例えば、親事業者</w:t>
      </w:r>
      <w:r w:rsidR="00F82A4E" w:rsidRPr="002A2DD4">
        <w:rPr>
          <w:rFonts w:asciiTheme="minorEastAsia" w:eastAsiaTheme="minorEastAsia" w:hAnsiTheme="minorEastAsia"/>
          <w:szCs w:val="21"/>
        </w:rPr>
        <w:t>が下請事業者に対し</w:t>
      </w:r>
      <w:r w:rsidR="00AD4F88" w:rsidRPr="002A2DD4">
        <w:rPr>
          <w:rFonts w:asciiTheme="minorEastAsia" w:eastAsiaTheme="minorEastAsia" w:hAnsiTheme="minorEastAsia"/>
          <w:szCs w:val="21"/>
        </w:rPr>
        <w:t>、不当な</w:t>
      </w:r>
      <w:r w:rsidR="00D53D4A" w:rsidRPr="002A2DD4">
        <w:rPr>
          <w:rFonts w:asciiTheme="minorEastAsia" w:eastAsiaTheme="minorEastAsia" w:hAnsiTheme="minorEastAsia" w:hint="eastAsia"/>
          <w:szCs w:val="21"/>
        </w:rPr>
        <w:t>「買いたたき」や「購入強制」を</w:t>
      </w:r>
      <w:r w:rsidR="00F82A4E" w:rsidRPr="002A2DD4">
        <w:rPr>
          <w:rFonts w:asciiTheme="minorEastAsia" w:eastAsiaTheme="minorEastAsia" w:hAnsiTheme="minorEastAsia" w:hint="eastAsia"/>
          <w:szCs w:val="21"/>
        </w:rPr>
        <w:t>行った</w:t>
      </w:r>
      <w:r w:rsidR="00D53D4A" w:rsidRPr="002A2DD4">
        <w:rPr>
          <w:rFonts w:asciiTheme="minorEastAsia" w:eastAsiaTheme="minorEastAsia" w:hAnsiTheme="minorEastAsia" w:hint="eastAsia"/>
          <w:szCs w:val="21"/>
        </w:rPr>
        <w:t>場合、</w:t>
      </w:r>
      <w:r w:rsidR="00F82A4E" w:rsidRPr="002A2DD4">
        <w:rPr>
          <w:rFonts w:asciiTheme="minorEastAsia" w:eastAsiaTheme="minorEastAsia" w:hAnsiTheme="minorEastAsia"/>
          <w:szCs w:val="21"/>
        </w:rPr>
        <w:t>下請事業者は、</w:t>
      </w:r>
      <w:r w:rsidR="00D53D4A" w:rsidRPr="002A2DD4">
        <w:rPr>
          <w:rFonts w:asciiTheme="minorEastAsia" w:eastAsiaTheme="minorEastAsia" w:hAnsiTheme="minorEastAsia" w:hint="eastAsia"/>
          <w:szCs w:val="21"/>
        </w:rPr>
        <w:t>それを断ると</w:t>
      </w:r>
      <w:r w:rsidR="00701348" w:rsidRPr="002A2DD4">
        <w:rPr>
          <w:rFonts w:asciiTheme="minorEastAsia" w:eastAsiaTheme="minorEastAsia" w:hAnsiTheme="minorEastAsia" w:hint="eastAsia"/>
          <w:szCs w:val="21"/>
        </w:rPr>
        <w:t>今後の下請取引を拒否される等のおそれがあり、それは当該</w:t>
      </w:r>
      <w:r w:rsidR="00701348" w:rsidRPr="002A2DD4">
        <w:rPr>
          <w:rFonts w:asciiTheme="minorEastAsia" w:eastAsiaTheme="minorEastAsia" w:hAnsiTheme="minorEastAsia"/>
          <w:szCs w:val="21"/>
        </w:rPr>
        <w:t>下請事業者にとって致命的な、あるいは極めて大きな打撃になることも少なくない</w:t>
      </w:r>
      <w:r w:rsidR="00F82A4E" w:rsidRPr="002A2DD4">
        <w:rPr>
          <w:rFonts w:asciiTheme="minorEastAsia" w:eastAsiaTheme="minorEastAsia" w:hAnsiTheme="minorEastAsia"/>
          <w:szCs w:val="21"/>
        </w:rPr>
        <w:t>ので、しぶしぶ受け入れたとする</w:t>
      </w:r>
      <w:r w:rsidR="00701348" w:rsidRPr="002A2DD4">
        <w:rPr>
          <w:rFonts w:asciiTheme="minorEastAsia" w:eastAsiaTheme="minorEastAsia" w:hAnsiTheme="minorEastAsia"/>
          <w:szCs w:val="21"/>
        </w:rPr>
        <w:t>。そのような場合は、</w:t>
      </w:r>
      <w:r w:rsidR="00F82A4E" w:rsidRPr="002A2DD4">
        <w:rPr>
          <w:rFonts w:asciiTheme="minorEastAsia" w:eastAsiaTheme="minorEastAsia" w:hAnsiTheme="minorEastAsia"/>
          <w:szCs w:val="21"/>
        </w:rPr>
        <w:t>親事業者による</w:t>
      </w:r>
      <w:r w:rsidR="00701348" w:rsidRPr="002A2DD4">
        <w:rPr>
          <w:rFonts w:asciiTheme="minorEastAsia" w:eastAsiaTheme="minorEastAsia" w:hAnsiTheme="minorEastAsia"/>
          <w:szCs w:val="21"/>
        </w:rPr>
        <w:t>当該</w:t>
      </w:r>
      <w:r w:rsidR="00701348" w:rsidRPr="002A2DD4">
        <w:rPr>
          <w:rFonts w:asciiTheme="minorEastAsia" w:eastAsiaTheme="minorEastAsia" w:hAnsiTheme="minorEastAsia" w:hint="eastAsia"/>
          <w:szCs w:val="21"/>
        </w:rPr>
        <w:t>「買いたたき」や「購入強制」は下請法違反、または優越的地位の濫用として規制される</w:t>
      </w:r>
      <w:r w:rsidR="00AD4F88" w:rsidRPr="002A2DD4">
        <w:rPr>
          <w:rFonts w:asciiTheme="minorEastAsia" w:eastAsiaTheme="minorEastAsia" w:hAnsiTheme="minorEastAsia" w:hint="eastAsia"/>
          <w:szCs w:val="21"/>
        </w:rPr>
        <w:t>。</w:t>
      </w:r>
    </w:p>
    <w:p w:rsidR="0048037F" w:rsidRPr="002A2DD4" w:rsidRDefault="0048037F" w:rsidP="008712EB">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のような場合、「買いたたき」等は両者間の自由な契約の形をとるが、行為者（親事業者）の経済的力の行使によって、下請事業者が同意を強制されたとみるのが妥当であろう。もっとも、これを認めるとすると、市場経済における取引の中で、例えば、大企業と中小企業の取引のうち、経済的力の行使がなされた場合と、経済的力の行使がなく、自由な取引がなされた場合をどのように区別するか、という難問が出ることになる。</w:t>
      </w:r>
      <w:r w:rsidR="006B1F7D" w:rsidRPr="002A2DD4">
        <w:rPr>
          <w:rFonts w:asciiTheme="minorEastAsia" w:eastAsiaTheme="minorEastAsia" w:hAnsiTheme="minorEastAsia" w:hint="eastAsia"/>
          <w:szCs w:val="21"/>
        </w:rPr>
        <w:t>これは、立法政策論と解釈論の課題であり、ここで検討している権力論と社会の実態を踏まえて議論すべき事柄である</w:t>
      </w:r>
      <w:r w:rsidR="00F82A4E" w:rsidRPr="002A2DD4">
        <w:rPr>
          <w:rFonts w:asciiTheme="minorEastAsia" w:eastAsiaTheme="minorEastAsia" w:hAnsiTheme="minorEastAsia" w:hint="eastAsia"/>
          <w:szCs w:val="21"/>
        </w:rPr>
        <w:t>(</w:t>
      </w:r>
      <w:r w:rsidR="002A1102" w:rsidRPr="002A2DD4">
        <w:rPr>
          <w:rFonts w:asciiTheme="minorEastAsia" w:eastAsiaTheme="minorEastAsia" w:hAnsiTheme="minorEastAsia" w:hint="eastAsia"/>
          <w:szCs w:val="21"/>
        </w:rPr>
        <w:t>次の</w:t>
      </w:r>
      <w:r w:rsidR="00F82A4E" w:rsidRPr="002A2DD4">
        <w:rPr>
          <w:rFonts w:asciiTheme="minorEastAsia" w:eastAsiaTheme="minorEastAsia" w:hAnsiTheme="minorEastAsia" w:hint="eastAsia"/>
          <w:szCs w:val="21"/>
        </w:rPr>
        <w:t>(3)</w:t>
      </w:r>
      <w:r w:rsidR="002A1102" w:rsidRPr="002A2DD4">
        <w:rPr>
          <w:rFonts w:asciiTheme="minorEastAsia" w:eastAsiaTheme="minorEastAsia" w:hAnsiTheme="minorEastAsia" w:hint="eastAsia"/>
          <w:szCs w:val="21"/>
        </w:rPr>
        <w:t>以下を</w:t>
      </w:r>
      <w:r w:rsidR="00F82A4E" w:rsidRPr="002A2DD4">
        <w:rPr>
          <w:rFonts w:asciiTheme="minorEastAsia" w:eastAsiaTheme="minorEastAsia" w:hAnsiTheme="minorEastAsia" w:hint="eastAsia"/>
          <w:szCs w:val="21"/>
        </w:rPr>
        <w:t>参照)</w:t>
      </w:r>
      <w:r w:rsidR="006B1F7D" w:rsidRPr="002A2DD4">
        <w:rPr>
          <w:rFonts w:asciiTheme="minorEastAsia" w:eastAsiaTheme="minorEastAsia" w:hAnsiTheme="minorEastAsia" w:hint="eastAsia"/>
          <w:szCs w:val="21"/>
        </w:rPr>
        <w:t>。</w:t>
      </w:r>
    </w:p>
    <w:p w:rsidR="00CD775A" w:rsidRPr="002A2DD4" w:rsidRDefault="00CD775A" w:rsidP="008712EB">
      <w:pPr>
        <w:ind w:firstLine="210"/>
        <w:rPr>
          <w:rFonts w:asciiTheme="minorEastAsia" w:eastAsiaTheme="minorEastAsia" w:hAnsiTheme="minorEastAsia"/>
          <w:szCs w:val="21"/>
        </w:rPr>
      </w:pPr>
    </w:p>
    <w:p w:rsidR="00EB3311" w:rsidRPr="002A2DD4" w:rsidRDefault="0048037F" w:rsidP="00EB3311">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（3）</w:t>
      </w:r>
      <w:r w:rsidR="00E33B2F" w:rsidRPr="002A2DD4">
        <w:rPr>
          <w:rFonts w:asciiTheme="minorEastAsia" w:eastAsiaTheme="minorEastAsia" w:hAnsiTheme="minorEastAsia"/>
          <w:b/>
          <w:sz w:val="21"/>
          <w:szCs w:val="21"/>
        </w:rPr>
        <w:t>権力行使の</w:t>
      </w:r>
      <w:r w:rsidR="00EB3311" w:rsidRPr="002A2DD4">
        <w:rPr>
          <w:rFonts w:asciiTheme="minorEastAsia" w:eastAsiaTheme="minorEastAsia" w:hAnsiTheme="minorEastAsia"/>
          <w:b/>
          <w:sz w:val="21"/>
          <w:szCs w:val="21"/>
        </w:rPr>
        <w:t>局面</w:t>
      </w:r>
    </w:p>
    <w:p w:rsidR="000A37B3" w:rsidRPr="002A2DD4" w:rsidRDefault="000A37B3" w:rsidP="00EC4AB3">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前款（四5．</w:t>
      </w:r>
      <w:r w:rsidR="008D1687" w:rsidRPr="002A2DD4">
        <w:rPr>
          <w:rFonts w:asciiTheme="minorEastAsia" w:eastAsiaTheme="minorEastAsia" w:hAnsiTheme="minorEastAsia" w:hint="eastAsia"/>
          <w:szCs w:val="21"/>
        </w:rPr>
        <w:t>(7)</w:t>
      </w:r>
      <w:r w:rsidRPr="002A2DD4">
        <w:rPr>
          <w:rFonts w:asciiTheme="minorEastAsia" w:eastAsiaTheme="minorEastAsia" w:hAnsiTheme="minorEastAsia" w:hint="eastAsia"/>
          <w:szCs w:val="21"/>
        </w:rPr>
        <w:t>「</w:t>
      </w:r>
      <w:r w:rsidRPr="002A2DD4">
        <w:rPr>
          <w:rFonts w:asciiTheme="minorEastAsia" w:eastAsiaTheme="minorEastAsia" w:hAnsiTheme="minorEastAsia"/>
          <w:szCs w:val="21"/>
        </w:rPr>
        <w:t>主体間関係としての権力観</w:t>
      </w:r>
      <w:r w:rsidRPr="002A2DD4">
        <w:rPr>
          <w:rFonts w:asciiTheme="minorEastAsia" w:eastAsiaTheme="minorEastAsia" w:hAnsiTheme="minorEastAsia" w:hint="eastAsia"/>
          <w:szCs w:val="21"/>
        </w:rPr>
        <w:t xml:space="preserve"> vs </w:t>
      </w:r>
      <w:r w:rsidRPr="002A2DD4">
        <w:rPr>
          <w:rFonts w:asciiTheme="minorEastAsia" w:eastAsiaTheme="minorEastAsia" w:hAnsiTheme="minorEastAsia"/>
          <w:szCs w:val="21"/>
        </w:rPr>
        <w:t>権力空間の共有を強調する権力観</w:t>
      </w:r>
      <w:r w:rsidRPr="002A2DD4">
        <w:rPr>
          <w:rFonts w:asciiTheme="minorEastAsia" w:eastAsiaTheme="minorEastAsia" w:hAnsiTheme="minorEastAsia" w:hint="eastAsia"/>
          <w:szCs w:val="21"/>
        </w:rPr>
        <w:t>」）で、権力の捉え方には、</w:t>
      </w:r>
      <w:r w:rsidRPr="002A2DD4">
        <w:rPr>
          <w:rFonts w:asciiTheme="minorEastAsia" w:eastAsiaTheme="minorEastAsia" w:hAnsiTheme="minorEastAsia"/>
          <w:szCs w:val="21"/>
        </w:rPr>
        <w:t>主体間関係</w:t>
      </w:r>
      <w:r w:rsidRPr="002A2DD4">
        <w:rPr>
          <w:rFonts w:asciiTheme="minorEastAsia" w:eastAsiaTheme="minorEastAsia" w:hAnsiTheme="minorEastAsia" w:hint="eastAsia"/>
          <w:szCs w:val="21"/>
        </w:rPr>
        <w:t>＝二</w:t>
      </w:r>
      <w:r w:rsidRPr="002A2DD4">
        <w:rPr>
          <w:rFonts w:asciiTheme="minorEastAsia" w:eastAsiaTheme="minorEastAsia" w:hAnsiTheme="minorEastAsia"/>
          <w:szCs w:val="21"/>
        </w:rPr>
        <w:t>者間関係的な権力観</w:t>
      </w:r>
      <w:r w:rsidRPr="002A2DD4">
        <w:rPr>
          <w:rFonts w:asciiTheme="minorEastAsia" w:eastAsiaTheme="minorEastAsia" w:hAnsiTheme="minorEastAsia" w:hint="eastAsia"/>
          <w:szCs w:val="21"/>
        </w:rPr>
        <w:t>（</w:t>
      </w:r>
      <w:r w:rsidRPr="002A2DD4">
        <w:rPr>
          <w:rFonts w:asciiTheme="minorEastAsia" w:eastAsiaTheme="minorEastAsia" w:hAnsiTheme="minorEastAsia"/>
          <w:szCs w:val="21"/>
        </w:rPr>
        <w:t>ゼロサム的権力観</w:t>
      </w:r>
      <w:r w:rsidRPr="002A2DD4">
        <w:rPr>
          <w:rFonts w:asciiTheme="minorEastAsia" w:eastAsiaTheme="minorEastAsia" w:hAnsiTheme="minorEastAsia" w:hint="eastAsia"/>
          <w:szCs w:val="21"/>
        </w:rPr>
        <w:t>）と、</w:t>
      </w:r>
      <w:r w:rsidRPr="002A2DD4">
        <w:rPr>
          <w:rFonts w:asciiTheme="minorEastAsia" w:eastAsiaTheme="minorEastAsia" w:hAnsiTheme="minorEastAsia"/>
          <w:szCs w:val="21"/>
        </w:rPr>
        <w:t>共同的権力観</w:t>
      </w:r>
      <w:r w:rsidRPr="002A2DD4">
        <w:rPr>
          <w:rFonts w:asciiTheme="minorEastAsia" w:eastAsiaTheme="minorEastAsia" w:hAnsiTheme="minorEastAsia" w:hint="eastAsia"/>
          <w:szCs w:val="21"/>
        </w:rPr>
        <w:t>（非</w:t>
      </w:r>
      <w:r w:rsidRPr="002A2DD4">
        <w:rPr>
          <w:rFonts w:asciiTheme="minorEastAsia" w:eastAsiaTheme="minorEastAsia" w:hAnsiTheme="minorEastAsia"/>
          <w:szCs w:val="21"/>
        </w:rPr>
        <w:t>ゼロサム的権力観</w:t>
      </w:r>
      <w:r w:rsidRPr="002A2DD4">
        <w:rPr>
          <w:rFonts w:asciiTheme="minorEastAsia" w:eastAsiaTheme="minorEastAsia" w:hAnsiTheme="minorEastAsia" w:hint="eastAsia"/>
          <w:szCs w:val="21"/>
        </w:rPr>
        <w:t>）の２つがあると述べた。</w:t>
      </w:r>
    </w:p>
    <w:p w:rsidR="001A3D73" w:rsidRPr="002A2DD4" w:rsidRDefault="00375EB8" w:rsidP="001A3D73">
      <w:pPr>
        <w:ind w:firstLine="210"/>
        <w:rPr>
          <w:rFonts w:asciiTheme="minorEastAsia" w:eastAsiaTheme="minorEastAsia" w:hAnsiTheme="minorEastAsia"/>
          <w:szCs w:val="21"/>
          <w:lang/>
        </w:rPr>
      </w:pPr>
      <w:r w:rsidRPr="002A2DD4">
        <w:rPr>
          <w:rFonts w:asciiTheme="minorEastAsia" w:eastAsiaTheme="minorEastAsia" w:hAnsiTheme="minorEastAsia" w:hint="eastAsia"/>
          <w:szCs w:val="21"/>
        </w:rPr>
        <w:t>ルーク</w:t>
      </w:r>
      <w:r w:rsidR="00EB3311" w:rsidRPr="002A2DD4">
        <w:rPr>
          <w:rFonts w:asciiTheme="minorEastAsia" w:eastAsiaTheme="minorEastAsia" w:hAnsiTheme="minorEastAsia" w:hint="eastAsia"/>
          <w:szCs w:val="21"/>
        </w:rPr>
        <w:t>ス[1999]は、</w:t>
      </w:r>
      <w:r w:rsidR="000A37B3" w:rsidRPr="002A2DD4">
        <w:rPr>
          <w:rFonts w:asciiTheme="minorEastAsia" w:eastAsiaTheme="minorEastAsia" w:hAnsiTheme="minorEastAsia" w:hint="eastAsia"/>
          <w:szCs w:val="21"/>
        </w:rPr>
        <w:t>前者の</w:t>
      </w:r>
      <w:r w:rsidRPr="002A2DD4">
        <w:rPr>
          <w:rFonts w:asciiTheme="minorEastAsia" w:eastAsiaTheme="minorEastAsia" w:hAnsiTheme="minorEastAsia" w:hint="eastAsia"/>
          <w:szCs w:val="21"/>
        </w:rPr>
        <w:t>二</w:t>
      </w:r>
      <w:r w:rsidRPr="002A2DD4">
        <w:rPr>
          <w:rFonts w:asciiTheme="minorEastAsia" w:eastAsiaTheme="minorEastAsia" w:hAnsiTheme="minorEastAsia"/>
          <w:szCs w:val="21"/>
        </w:rPr>
        <w:t>者間関係的な権力観</w:t>
      </w:r>
      <w:r w:rsidRPr="002A2DD4">
        <w:rPr>
          <w:rFonts w:asciiTheme="minorEastAsia" w:eastAsiaTheme="minorEastAsia" w:hAnsiTheme="minorEastAsia" w:hint="eastAsia"/>
          <w:szCs w:val="21"/>
        </w:rPr>
        <w:t>に立って、</w:t>
      </w:r>
      <w:r w:rsidR="000A37B3" w:rsidRPr="002A2DD4">
        <w:rPr>
          <w:rFonts w:asciiTheme="minorEastAsia" w:eastAsiaTheme="minorEastAsia" w:hAnsiTheme="minorEastAsia" w:hint="eastAsia"/>
          <w:szCs w:val="21"/>
        </w:rPr>
        <w:t>後者の</w:t>
      </w:r>
      <w:r w:rsidRPr="002A2DD4">
        <w:rPr>
          <w:rFonts w:asciiTheme="minorEastAsia" w:eastAsiaTheme="minorEastAsia" w:hAnsiTheme="minorEastAsia"/>
          <w:szCs w:val="21"/>
        </w:rPr>
        <w:t>共同的権力観</w:t>
      </w:r>
      <w:r w:rsidRPr="002A2DD4">
        <w:rPr>
          <w:rFonts w:asciiTheme="minorEastAsia" w:eastAsiaTheme="minorEastAsia" w:hAnsiTheme="minorEastAsia" w:hint="eastAsia"/>
          <w:szCs w:val="21"/>
        </w:rPr>
        <w:t>に</w:t>
      </w:r>
      <w:r w:rsidR="000A37B3" w:rsidRPr="002A2DD4">
        <w:rPr>
          <w:rFonts w:asciiTheme="minorEastAsia" w:eastAsiaTheme="minorEastAsia" w:hAnsiTheme="minorEastAsia" w:hint="eastAsia"/>
          <w:szCs w:val="21"/>
        </w:rPr>
        <w:t>ついて</w:t>
      </w:r>
      <w:r w:rsidRPr="002A2DD4">
        <w:rPr>
          <w:rFonts w:asciiTheme="minorEastAsia" w:eastAsiaTheme="minorEastAsia" w:hAnsiTheme="minorEastAsia" w:hint="eastAsia"/>
          <w:szCs w:val="21"/>
        </w:rPr>
        <w:t>、</w:t>
      </w:r>
      <w:r w:rsidR="001A3D73"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純理論的には正当だといえよう</w:t>
      </w:r>
      <w:r w:rsidR="001A3D73"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としながらも、</w:t>
      </w:r>
      <w:r w:rsidR="001A3D73"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あまり意義あるものとはいえまい</w:t>
      </w:r>
      <w:r w:rsidR="001A3D73" w:rsidRPr="002A2DD4">
        <w:rPr>
          <w:rFonts w:asciiTheme="minorEastAsia" w:eastAsiaTheme="minorEastAsia" w:hAnsiTheme="minorEastAsia" w:hint="eastAsia"/>
          <w:szCs w:val="21"/>
        </w:rPr>
        <w:t>」、とする。いわく、「</w:t>
      </w:r>
      <w:r w:rsidR="001A3D73" w:rsidRPr="002A2DD4">
        <w:rPr>
          <w:rFonts w:asciiTheme="minorEastAsia" w:eastAsiaTheme="minorEastAsia" w:hAnsiTheme="minorEastAsia" w:hint="eastAsia"/>
          <w:szCs w:val="21"/>
          <w:lang/>
        </w:rPr>
        <w:t>彼らは</w:t>
      </w:r>
      <w:r w:rsidR="001A3D73" w:rsidRPr="002A2DD4">
        <w:rPr>
          <w:rFonts w:asciiTheme="minorEastAsia" w:eastAsiaTheme="minorEastAsia" w:hAnsiTheme="minorEastAsia" w:hint="eastAsia"/>
          <w:szCs w:val="21"/>
          <w:lang/>
        </w:rPr>
        <w:t>『</w:t>
      </w:r>
      <w:r w:rsidR="001A3D73" w:rsidRPr="002A2DD4">
        <w:rPr>
          <w:rFonts w:asciiTheme="minorEastAsia" w:eastAsiaTheme="minorEastAsia" w:hAnsiTheme="minorEastAsia" w:hint="eastAsia"/>
          <w:szCs w:val="21"/>
          <w:lang/>
        </w:rPr>
        <w:t>のための権力</w:t>
      </w:r>
      <w:r w:rsidR="001A3D73" w:rsidRPr="002A2DD4">
        <w:rPr>
          <w:rFonts w:asciiTheme="minorEastAsia" w:eastAsiaTheme="minorEastAsia" w:hAnsiTheme="minorEastAsia" w:hint="eastAsia"/>
          <w:szCs w:val="21"/>
          <w:lang/>
        </w:rPr>
        <w:t>』</w:t>
      </w:r>
      <w:r w:rsidR="001A3D73" w:rsidRPr="002A2DD4">
        <w:rPr>
          <w:rFonts w:asciiTheme="minorEastAsia" w:eastAsiaTheme="minorEastAsia" w:hAnsiTheme="minorEastAsia" w:hint="eastAsia"/>
          <w:szCs w:val="21"/>
          <w:lang/>
        </w:rPr>
        <w:t>という語法に焦点を定めるが、</w:t>
      </w:r>
      <w:r w:rsidR="001A3D73" w:rsidRPr="002A2DD4">
        <w:rPr>
          <w:rFonts w:asciiTheme="minorEastAsia" w:eastAsiaTheme="minorEastAsia" w:hAnsiTheme="minorEastAsia" w:hint="eastAsia"/>
          <w:szCs w:val="21"/>
          <w:lang/>
        </w:rPr>
        <w:t>『</w:t>
      </w:r>
      <w:r w:rsidR="001A3D73" w:rsidRPr="002A2DD4">
        <w:rPr>
          <w:rFonts w:asciiTheme="minorEastAsia" w:eastAsiaTheme="minorEastAsia" w:hAnsiTheme="minorEastAsia" w:hint="eastAsia"/>
          <w:szCs w:val="21"/>
          <w:lang/>
        </w:rPr>
        <w:t>に対する権力</w:t>
      </w:r>
      <w:r w:rsidR="001A3D73" w:rsidRPr="002A2DD4">
        <w:rPr>
          <w:rFonts w:asciiTheme="minorEastAsia" w:eastAsiaTheme="minorEastAsia" w:hAnsiTheme="minorEastAsia" w:hint="eastAsia"/>
          <w:szCs w:val="21"/>
          <w:lang/>
        </w:rPr>
        <w:t>』</w:t>
      </w:r>
      <w:r w:rsidR="001A3D73" w:rsidRPr="002A2DD4">
        <w:rPr>
          <w:rFonts w:asciiTheme="minorEastAsia" w:eastAsiaTheme="minorEastAsia" w:hAnsiTheme="minorEastAsia" w:hint="eastAsia"/>
          <w:szCs w:val="21"/>
          <w:lang/>
        </w:rPr>
        <w:t>という語法にはみむきもしない</w:t>
      </w:r>
      <w:r w:rsidR="001A3D73" w:rsidRPr="002A2DD4">
        <w:rPr>
          <w:rFonts w:asciiTheme="minorEastAsia" w:eastAsiaTheme="minorEastAsia" w:hAnsiTheme="minorEastAsia" w:hint="eastAsia"/>
          <w:szCs w:val="21"/>
          <w:lang/>
        </w:rPr>
        <w:t>」、「</w:t>
      </w:r>
      <w:r w:rsidR="001A3D73" w:rsidRPr="002A2DD4">
        <w:rPr>
          <w:rFonts w:asciiTheme="minorEastAsia" w:eastAsiaTheme="minorEastAsia" w:hAnsiTheme="minorEastAsia" w:hint="eastAsia"/>
          <w:szCs w:val="21"/>
          <w:lang/>
        </w:rPr>
        <w:t>権力の対立局面----つまり権力が人々〈に対して〉行使される事実-----は、その視野から完全に消えうせてしまう</w:t>
      </w:r>
      <w:r w:rsidR="001A3D73" w:rsidRPr="002A2DD4">
        <w:rPr>
          <w:rFonts w:asciiTheme="minorEastAsia" w:eastAsiaTheme="minorEastAsia" w:hAnsiTheme="minorEastAsia" w:hint="eastAsia"/>
          <w:szCs w:val="21"/>
          <w:lang/>
        </w:rPr>
        <w:t>」</w:t>
      </w:r>
      <w:r w:rsidR="000A37B3" w:rsidRPr="002A2DD4">
        <w:rPr>
          <w:rStyle w:val="a9"/>
          <w:rFonts w:asciiTheme="minorEastAsia" w:eastAsiaTheme="minorEastAsia" w:hAnsiTheme="minorEastAsia"/>
          <w:szCs w:val="21"/>
          <w:lang/>
        </w:rPr>
        <w:footnoteReference w:id="96"/>
      </w:r>
      <w:r w:rsidR="000A37B3" w:rsidRPr="002A2DD4">
        <w:rPr>
          <w:rFonts w:asciiTheme="minorEastAsia" w:eastAsiaTheme="minorEastAsia" w:hAnsiTheme="minorEastAsia" w:hint="eastAsia"/>
          <w:szCs w:val="21"/>
          <w:lang/>
        </w:rPr>
        <w:t>。</w:t>
      </w:r>
    </w:p>
    <w:p w:rsidR="001F1F5E" w:rsidRPr="002A2DD4" w:rsidRDefault="001F1F5E" w:rsidP="001A3D73">
      <w:pPr>
        <w:ind w:firstLine="210"/>
        <w:rPr>
          <w:rFonts w:asciiTheme="minorEastAsia" w:eastAsiaTheme="minorEastAsia" w:hAnsiTheme="minorEastAsia"/>
          <w:szCs w:val="21"/>
        </w:rPr>
      </w:pPr>
      <w:r w:rsidRPr="002A2DD4">
        <w:rPr>
          <w:rFonts w:asciiTheme="minorEastAsia" w:eastAsiaTheme="minorEastAsia" w:hAnsiTheme="minorEastAsia"/>
          <w:szCs w:val="21"/>
          <w:lang/>
        </w:rPr>
        <w:t>この点は、私たちが経済的取引の実態をみる上で重要であり、</w:t>
      </w:r>
      <w:r w:rsidRPr="002A2DD4">
        <w:rPr>
          <w:rFonts w:asciiTheme="minorEastAsia" w:eastAsiaTheme="minorEastAsia" w:hAnsiTheme="minorEastAsia"/>
          <w:szCs w:val="21"/>
        </w:rPr>
        <w:t>共同的権力観の妥当性・有効性は認めるとしても、私たちの問題関心からは、まずは</w:t>
      </w:r>
      <w:r w:rsidR="009D05D6" w:rsidRPr="002A2DD4">
        <w:rPr>
          <w:rFonts w:asciiTheme="minorEastAsia" w:eastAsiaTheme="minorEastAsia" w:hAnsiTheme="minorEastAsia"/>
          <w:szCs w:val="21"/>
        </w:rPr>
        <w:t>権力の行使の局面に注目すべきものと考えられる。</w:t>
      </w:r>
    </w:p>
    <w:p w:rsidR="008D1687" w:rsidRPr="002A2DD4" w:rsidRDefault="000A37B3" w:rsidP="001A3D73">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ルークス[1999]の説く、</w:t>
      </w:r>
      <w:r w:rsidRPr="002A2DD4">
        <w:rPr>
          <w:rFonts w:asciiTheme="minorEastAsia" w:eastAsiaTheme="minorEastAsia" w:hAnsiTheme="minorEastAsia" w:hint="eastAsia"/>
          <w:szCs w:val="21"/>
          <w:lang/>
        </w:rPr>
        <w:t>三つの権力観</w:t>
      </w:r>
      <w:r w:rsidRPr="002A2DD4">
        <w:rPr>
          <w:rFonts w:asciiTheme="minorEastAsia" w:eastAsiaTheme="minorEastAsia" w:hAnsiTheme="minorEastAsia" w:hint="eastAsia"/>
          <w:szCs w:val="21"/>
          <w:lang/>
        </w:rPr>
        <w:t>（一次元的権力観～三次元的権力観）に共通するのは、</w:t>
      </w:r>
      <w:r w:rsidRPr="002A2DD4">
        <w:rPr>
          <w:rFonts w:asciiTheme="minorEastAsia" w:eastAsiaTheme="minorEastAsia" w:hAnsiTheme="minorEastAsia" w:hint="eastAsia"/>
          <w:szCs w:val="21"/>
          <w:lang/>
        </w:rPr>
        <w:t>ＡがＢに対して権力を行使するのは、ＡがＢの利害に反するやり方でＢに影響を及ぼす場合</w:t>
      </w:r>
      <w:r w:rsidRPr="002A2DD4">
        <w:rPr>
          <w:rFonts w:asciiTheme="minorEastAsia" w:eastAsiaTheme="minorEastAsia" w:hAnsiTheme="minorEastAsia" w:hint="eastAsia"/>
          <w:szCs w:val="21"/>
          <w:lang/>
        </w:rPr>
        <w:t>だということである</w:t>
      </w:r>
      <w:r w:rsidRPr="002A2DD4">
        <w:rPr>
          <w:rStyle w:val="a9"/>
          <w:rFonts w:asciiTheme="minorEastAsia" w:eastAsiaTheme="minorEastAsia" w:hAnsiTheme="minorEastAsia"/>
          <w:szCs w:val="21"/>
          <w:lang/>
        </w:rPr>
        <w:footnoteReference w:id="97"/>
      </w:r>
      <w:r w:rsidRPr="002A2DD4">
        <w:rPr>
          <w:rFonts w:asciiTheme="minorEastAsia" w:eastAsiaTheme="minorEastAsia" w:hAnsiTheme="minorEastAsia" w:hint="eastAsia"/>
          <w:szCs w:val="21"/>
          <w:lang/>
        </w:rPr>
        <w:t>。</w:t>
      </w:r>
      <w:r w:rsidR="006E26B4" w:rsidRPr="002A2DD4">
        <w:rPr>
          <w:rFonts w:asciiTheme="minorEastAsia" w:eastAsiaTheme="minorEastAsia" w:hAnsiTheme="minorEastAsia" w:hint="eastAsia"/>
          <w:szCs w:val="21"/>
          <w:lang/>
        </w:rPr>
        <w:t>この捉え方において</w:t>
      </w:r>
      <w:r w:rsidR="00A362C9" w:rsidRPr="002A2DD4">
        <w:rPr>
          <w:rFonts w:asciiTheme="minorEastAsia" w:eastAsiaTheme="minorEastAsia" w:hAnsiTheme="minorEastAsia" w:hint="eastAsia"/>
          <w:szCs w:val="21"/>
          <w:lang/>
        </w:rPr>
        <w:t>は、</w:t>
      </w:r>
      <w:r w:rsidR="00DD4F5F" w:rsidRPr="002A2DD4">
        <w:rPr>
          <w:rFonts w:asciiTheme="minorEastAsia" w:eastAsiaTheme="minorEastAsia" w:hAnsiTheme="minorEastAsia" w:hint="eastAsia"/>
          <w:szCs w:val="21"/>
          <w:lang/>
        </w:rPr>
        <w:t>「</w:t>
      </w:r>
      <w:r w:rsidR="00DD4F5F" w:rsidRPr="002A2DD4">
        <w:rPr>
          <w:rFonts w:asciiTheme="minorEastAsia" w:eastAsiaTheme="minorEastAsia" w:hAnsiTheme="minorEastAsia" w:hint="eastAsia"/>
          <w:szCs w:val="21"/>
          <w:lang/>
        </w:rPr>
        <w:t>利害」対立における、</w:t>
      </w:r>
      <w:r w:rsidR="00DD4F5F" w:rsidRPr="002A2DD4">
        <w:rPr>
          <w:rFonts w:asciiTheme="minorEastAsia" w:eastAsiaTheme="minorEastAsia" w:hAnsiTheme="minorEastAsia" w:hint="eastAsia"/>
          <w:szCs w:val="21"/>
        </w:rPr>
        <w:t>二</w:t>
      </w:r>
      <w:r w:rsidR="00DD4F5F" w:rsidRPr="002A2DD4">
        <w:rPr>
          <w:rFonts w:asciiTheme="minorEastAsia" w:eastAsiaTheme="minorEastAsia" w:hAnsiTheme="minorEastAsia"/>
          <w:szCs w:val="21"/>
        </w:rPr>
        <w:t>者間関係的な権力の「行使」という2点が際立って</w:t>
      </w:r>
      <w:r w:rsidR="006E26B4" w:rsidRPr="002A2DD4">
        <w:rPr>
          <w:rFonts w:asciiTheme="minorEastAsia" w:eastAsiaTheme="minorEastAsia" w:hAnsiTheme="minorEastAsia"/>
          <w:szCs w:val="21"/>
        </w:rPr>
        <w:t>いる。</w:t>
      </w:r>
    </w:p>
    <w:p w:rsidR="00DD4F5F" w:rsidRPr="002A2DD4" w:rsidRDefault="008D1687" w:rsidP="001A3D73">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この点につ</w:t>
      </w:r>
      <w:r w:rsidR="006728D2" w:rsidRPr="002A2DD4">
        <w:rPr>
          <w:rFonts w:asciiTheme="minorEastAsia" w:eastAsiaTheme="minorEastAsia" w:hAnsiTheme="minorEastAsia" w:hint="eastAsia"/>
          <w:szCs w:val="21"/>
        </w:rPr>
        <w:t>いては多くの批判もあるが</w:t>
      </w:r>
      <w:r w:rsidR="00DD4F5F" w:rsidRPr="002A2DD4">
        <w:rPr>
          <w:rFonts w:asciiTheme="minorEastAsia" w:eastAsiaTheme="minorEastAsia" w:hAnsiTheme="minorEastAsia"/>
          <w:szCs w:val="21"/>
        </w:rPr>
        <w:t>、ハーバーマスは、</w:t>
      </w:r>
      <w:r w:rsidR="00DD4F5F" w:rsidRPr="002A2DD4">
        <w:rPr>
          <w:rFonts w:asciiTheme="minorEastAsia" w:eastAsiaTheme="minorEastAsia" w:hAnsiTheme="minorEastAsia" w:hint="eastAsia"/>
          <w:szCs w:val="21"/>
        </w:rPr>
        <w:t>二</w:t>
      </w:r>
      <w:r w:rsidR="00DD4F5F" w:rsidRPr="002A2DD4">
        <w:rPr>
          <w:rFonts w:asciiTheme="minorEastAsia" w:eastAsiaTheme="minorEastAsia" w:hAnsiTheme="minorEastAsia"/>
          <w:szCs w:val="21"/>
        </w:rPr>
        <w:t>者間関係的な権力観は</w:t>
      </w:r>
      <w:r w:rsidR="009A0F3B" w:rsidRPr="002A2DD4">
        <w:rPr>
          <w:rFonts w:asciiTheme="minorEastAsia" w:eastAsiaTheme="minorEastAsia" w:hAnsiTheme="minorEastAsia"/>
          <w:szCs w:val="21"/>
        </w:rPr>
        <w:t>権力の行使について、</w:t>
      </w:r>
      <w:r w:rsidR="001F1F5E" w:rsidRPr="002A2DD4">
        <w:rPr>
          <w:rFonts w:asciiTheme="minorEastAsia" w:eastAsiaTheme="minorEastAsia" w:hAnsiTheme="minorEastAsia"/>
          <w:szCs w:val="21"/>
        </w:rPr>
        <w:t>また</w:t>
      </w:r>
      <w:r w:rsidR="009A0F3B" w:rsidRPr="002A2DD4">
        <w:rPr>
          <w:rFonts w:asciiTheme="minorEastAsia" w:eastAsiaTheme="minorEastAsia" w:hAnsiTheme="minorEastAsia"/>
          <w:szCs w:val="21"/>
        </w:rPr>
        <w:t>、共同的権力観は権力の創出・機能について妥当する見方だとしている</w:t>
      </w:r>
      <w:r w:rsidR="009A0F3B" w:rsidRPr="002A2DD4">
        <w:rPr>
          <w:rStyle w:val="a9"/>
          <w:rFonts w:asciiTheme="minorEastAsia" w:eastAsiaTheme="minorEastAsia" w:hAnsiTheme="minorEastAsia"/>
          <w:szCs w:val="21"/>
        </w:rPr>
        <w:footnoteReference w:id="98"/>
      </w:r>
      <w:r w:rsidR="009A0F3B" w:rsidRPr="002A2DD4">
        <w:rPr>
          <w:rFonts w:asciiTheme="minorEastAsia" w:eastAsiaTheme="minorEastAsia" w:hAnsiTheme="minorEastAsia"/>
          <w:szCs w:val="21"/>
        </w:rPr>
        <w:t>。</w:t>
      </w:r>
    </w:p>
    <w:p w:rsidR="008D1687" w:rsidRPr="002A2DD4" w:rsidRDefault="008D1687" w:rsidP="008D1687">
      <w:pPr>
        <w:ind w:firstLine="210"/>
        <w:rPr>
          <w:rFonts w:asciiTheme="minorEastAsia" w:eastAsiaTheme="minorEastAsia" w:hAnsiTheme="minorEastAsia"/>
          <w:szCs w:val="21"/>
        </w:rPr>
      </w:pPr>
      <w:r w:rsidRPr="002A2DD4">
        <w:rPr>
          <w:rFonts w:asciiTheme="minorEastAsia" w:eastAsiaTheme="minorEastAsia" w:hAnsiTheme="minorEastAsia"/>
          <w:szCs w:val="21"/>
        </w:rPr>
        <w:t>私たちは</w:t>
      </w:r>
      <w:r w:rsidRPr="002A2DD4">
        <w:rPr>
          <w:rFonts w:asciiTheme="minorEastAsia" w:eastAsiaTheme="minorEastAsia" w:hAnsiTheme="minorEastAsia" w:hint="eastAsia"/>
          <w:szCs w:val="21"/>
        </w:rPr>
        <w:t>、前述の</w:t>
      </w:r>
      <w:r w:rsidR="00F82A4E" w:rsidRPr="002A2DD4">
        <w:rPr>
          <w:rFonts w:asciiTheme="minorEastAsia" w:eastAsiaTheme="minorEastAsia" w:hAnsiTheme="minorEastAsia" w:hint="eastAsia"/>
          <w:szCs w:val="21"/>
        </w:rPr>
        <w:t>下請法の</w:t>
      </w:r>
      <w:r w:rsidR="001F1F5E" w:rsidRPr="002A2DD4">
        <w:rPr>
          <w:rFonts w:asciiTheme="minorEastAsia" w:eastAsiaTheme="minorEastAsia" w:hAnsiTheme="minorEastAsia" w:hint="eastAsia"/>
          <w:szCs w:val="21"/>
        </w:rPr>
        <w:t>事例にある</w:t>
      </w:r>
      <w:r w:rsidRPr="002A2DD4">
        <w:rPr>
          <w:rFonts w:asciiTheme="minorEastAsia" w:eastAsiaTheme="minorEastAsia" w:hAnsiTheme="minorEastAsia" w:hint="eastAsia"/>
          <w:szCs w:val="21"/>
        </w:rPr>
        <w:t>ように、</w:t>
      </w:r>
      <w:r w:rsidRPr="002A2DD4">
        <w:rPr>
          <w:rFonts w:asciiTheme="minorEastAsia" w:eastAsiaTheme="minorEastAsia" w:hAnsiTheme="minorEastAsia"/>
          <w:szCs w:val="21"/>
        </w:rPr>
        <w:t>経済的取引関係における権力と自由というテーマが念頭にあるので、差し当たり、</w:t>
      </w:r>
      <w:r w:rsidR="006728D2" w:rsidRPr="002A2DD4">
        <w:rPr>
          <w:rFonts w:asciiTheme="minorEastAsia" w:eastAsiaTheme="minorEastAsia" w:hAnsiTheme="minorEastAsia" w:hint="eastAsia"/>
          <w:szCs w:val="21"/>
        </w:rPr>
        <w:t>二</w:t>
      </w:r>
      <w:r w:rsidR="006728D2" w:rsidRPr="002A2DD4">
        <w:rPr>
          <w:rFonts w:asciiTheme="minorEastAsia" w:eastAsiaTheme="minorEastAsia" w:hAnsiTheme="minorEastAsia"/>
          <w:szCs w:val="21"/>
        </w:rPr>
        <w:t>者間関係的な権力観に拠って、</w:t>
      </w:r>
      <w:r w:rsidR="006728D2" w:rsidRPr="002A2DD4">
        <w:rPr>
          <w:rFonts w:asciiTheme="minorEastAsia" w:eastAsiaTheme="minorEastAsia" w:hAnsiTheme="minorEastAsia" w:hint="eastAsia"/>
          <w:szCs w:val="21"/>
          <w:lang/>
        </w:rPr>
        <w:t>「</w:t>
      </w:r>
      <w:r w:rsidR="006728D2" w:rsidRPr="002A2DD4">
        <w:rPr>
          <w:rFonts w:asciiTheme="minorEastAsia" w:eastAsiaTheme="minorEastAsia" w:hAnsiTheme="minorEastAsia" w:hint="eastAsia"/>
          <w:szCs w:val="21"/>
          <w:lang/>
        </w:rPr>
        <w:t>利害」対立と</w:t>
      </w:r>
      <w:r w:rsidR="006728D2" w:rsidRPr="002A2DD4">
        <w:rPr>
          <w:rFonts w:asciiTheme="minorEastAsia" w:eastAsiaTheme="minorEastAsia" w:hAnsiTheme="minorEastAsia"/>
          <w:szCs w:val="21"/>
        </w:rPr>
        <w:t>権力の「行使」に注目しつつ</w:t>
      </w:r>
      <w:r w:rsidRPr="002A2DD4">
        <w:rPr>
          <w:rFonts w:asciiTheme="minorEastAsia" w:eastAsiaTheme="minorEastAsia" w:hAnsiTheme="minorEastAsia" w:hint="eastAsia"/>
          <w:szCs w:val="21"/>
        </w:rPr>
        <w:t>論を進めよう。</w:t>
      </w:r>
    </w:p>
    <w:p w:rsidR="00EC4AB3" w:rsidRPr="002A2DD4" w:rsidRDefault="00EC4AB3" w:rsidP="001A3D73">
      <w:pPr>
        <w:ind w:firstLine="210"/>
        <w:rPr>
          <w:rFonts w:asciiTheme="minorEastAsia" w:eastAsiaTheme="minorEastAsia" w:hAnsiTheme="minorEastAsia"/>
          <w:szCs w:val="21"/>
        </w:rPr>
      </w:pPr>
    </w:p>
    <w:p w:rsidR="00EC4AB3" w:rsidRPr="002A2DD4" w:rsidRDefault="006E26B4" w:rsidP="00EC4AB3">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b/>
          <w:sz w:val="21"/>
          <w:szCs w:val="21"/>
        </w:rPr>
        <w:t>（</w:t>
      </w:r>
      <w:r w:rsidR="00025BBC" w:rsidRPr="002A2DD4">
        <w:rPr>
          <w:rFonts w:asciiTheme="minorEastAsia" w:eastAsiaTheme="minorEastAsia" w:hAnsiTheme="minorEastAsia" w:cs="ＭＳ 明朝"/>
          <w:b/>
          <w:sz w:val="21"/>
          <w:szCs w:val="21"/>
        </w:rPr>
        <w:t>4</w:t>
      </w:r>
      <w:r w:rsidRPr="002A2DD4">
        <w:rPr>
          <w:rFonts w:asciiTheme="minorEastAsia" w:eastAsiaTheme="minorEastAsia" w:hAnsiTheme="minorEastAsia"/>
          <w:b/>
          <w:sz w:val="21"/>
          <w:szCs w:val="21"/>
        </w:rPr>
        <w:t>）</w:t>
      </w:r>
      <w:r w:rsidR="00EC4AB3" w:rsidRPr="002A2DD4">
        <w:rPr>
          <w:rFonts w:asciiTheme="minorEastAsia" w:eastAsiaTheme="minorEastAsia" w:hAnsiTheme="minorEastAsia" w:hint="eastAsia"/>
          <w:b/>
          <w:sz w:val="21"/>
          <w:szCs w:val="21"/>
        </w:rPr>
        <w:t>「購入強制」のケース</w:t>
      </w:r>
    </w:p>
    <w:p w:rsidR="00025BBC" w:rsidRPr="002A2DD4" w:rsidRDefault="00025BBC" w:rsidP="00025BBC">
      <w:pPr>
        <w:pStyle w:val="2"/>
        <w:ind w:firstLine="211"/>
        <w:rPr>
          <w:rFonts w:asciiTheme="minorEastAsia" w:eastAsiaTheme="minorEastAsia" w:hAnsiTheme="minorEastAsia"/>
          <w:b/>
          <w:sz w:val="21"/>
          <w:szCs w:val="21"/>
        </w:rPr>
      </w:pPr>
      <w:r w:rsidRPr="002A2DD4">
        <w:rPr>
          <w:rFonts w:asciiTheme="minorEastAsia" w:eastAsiaTheme="minorEastAsia" w:hAnsiTheme="minorEastAsia"/>
          <w:b/>
          <w:sz w:val="21"/>
          <w:szCs w:val="21"/>
        </w:rPr>
        <w:t>(</w:t>
      </w:r>
      <w:r w:rsidRPr="002A2DD4">
        <w:rPr>
          <w:rFonts w:asciiTheme="minorEastAsia" w:eastAsiaTheme="minorEastAsia" w:hAnsiTheme="minorEastAsia" w:cs="ＭＳ 明朝"/>
          <w:b/>
          <w:sz w:val="21"/>
          <w:szCs w:val="21"/>
        </w:rPr>
        <w:t>ⅰ</w:t>
      </w:r>
      <w:r w:rsidRPr="002A2DD4">
        <w:rPr>
          <w:rFonts w:asciiTheme="minorEastAsia" w:eastAsiaTheme="minorEastAsia" w:hAnsiTheme="minorEastAsia" w:hint="eastAsia"/>
          <w:b/>
          <w:sz w:val="21"/>
          <w:szCs w:val="21"/>
        </w:rPr>
        <w:t>)</w:t>
      </w:r>
      <w:r w:rsidR="007655C2" w:rsidRPr="002A2DD4">
        <w:rPr>
          <w:rFonts w:asciiTheme="minorEastAsia" w:eastAsiaTheme="minorEastAsia" w:hAnsiTheme="minorEastAsia" w:hint="eastAsia"/>
          <w:b/>
          <w:sz w:val="21"/>
          <w:szCs w:val="21"/>
        </w:rPr>
        <w:t>下請法・独禁法による規制</w:t>
      </w:r>
    </w:p>
    <w:p w:rsidR="00EB3311" w:rsidRPr="002A2DD4" w:rsidRDefault="00D14424" w:rsidP="00025BBC">
      <w:pPr>
        <w:ind w:firstLineChars="147" w:firstLine="309"/>
        <w:rPr>
          <w:rFonts w:asciiTheme="minorEastAsia" w:eastAsiaTheme="minorEastAsia" w:hAnsiTheme="minorEastAsia"/>
          <w:szCs w:val="21"/>
        </w:rPr>
      </w:pPr>
      <w:r w:rsidRPr="002A2DD4">
        <w:rPr>
          <w:rFonts w:asciiTheme="minorEastAsia" w:eastAsiaTheme="minorEastAsia" w:hAnsiTheme="minorEastAsia"/>
          <w:szCs w:val="21"/>
        </w:rPr>
        <w:t>上述</w:t>
      </w:r>
      <w:r w:rsidR="00511833" w:rsidRPr="002A2DD4">
        <w:rPr>
          <w:rFonts w:asciiTheme="minorEastAsia" w:eastAsiaTheme="minorEastAsia" w:hAnsiTheme="minorEastAsia" w:hint="eastAsia"/>
          <w:szCs w:val="21"/>
        </w:rPr>
        <w:t>の</w:t>
      </w:r>
      <w:r w:rsidRPr="002A2DD4">
        <w:rPr>
          <w:rFonts w:asciiTheme="minorEastAsia" w:eastAsiaTheme="minorEastAsia" w:hAnsiTheme="minorEastAsia" w:hint="eastAsia"/>
          <w:szCs w:val="21"/>
        </w:rPr>
        <w:t>諸</w:t>
      </w:r>
      <w:r w:rsidR="00511833" w:rsidRPr="002A2DD4">
        <w:rPr>
          <w:rFonts w:asciiTheme="minorEastAsia" w:eastAsiaTheme="minorEastAsia" w:hAnsiTheme="minorEastAsia" w:hint="eastAsia"/>
          <w:szCs w:val="21"/>
        </w:rPr>
        <w:t>権力観を</w:t>
      </w:r>
      <w:r w:rsidRPr="002A2DD4">
        <w:rPr>
          <w:rFonts w:asciiTheme="minorEastAsia" w:eastAsiaTheme="minorEastAsia" w:hAnsiTheme="minorEastAsia" w:hint="eastAsia"/>
          <w:szCs w:val="21"/>
        </w:rPr>
        <w:t>基に</w:t>
      </w:r>
      <w:r w:rsidR="00511833" w:rsidRPr="002A2DD4">
        <w:rPr>
          <w:rFonts w:asciiTheme="minorEastAsia" w:eastAsiaTheme="minorEastAsia" w:hAnsiTheme="minorEastAsia" w:hint="eastAsia"/>
          <w:szCs w:val="21"/>
        </w:rPr>
        <w:t>、下請関係</w:t>
      </w:r>
      <w:r w:rsidR="00B84810" w:rsidRPr="002A2DD4">
        <w:rPr>
          <w:rFonts w:asciiTheme="minorEastAsia" w:eastAsiaTheme="minorEastAsia" w:hAnsiTheme="minorEastAsia" w:hint="eastAsia"/>
          <w:szCs w:val="21"/>
        </w:rPr>
        <w:t>における「購入強制」</w:t>
      </w:r>
      <w:r w:rsidR="00511833" w:rsidRPr="002A2DD4">
        <w:rPr>
          <w:rFonts w:asciiTheme="minorEastAsia" w:eastAsiaTheme="minorEastAsia" w:hAnsiTheme="minorEastAsia" w:hint="eastAsia"/>
          <w:szCs w:val="21"/>
        </w:rPr>
        <w:t>のケース</w:t>
      </w:r>
      <w:r w:rsidRPr="002A2DD4">
        <w:rPr>
          <w:rFonts w:asciiTheme="minorEastAsia" w:eastAsiaTheme="minorEastAsia" w:hAnsiTheme="minorEastAsia" w:hint="eastAsia"/>
          <w:szCs w:val="21"/>
        </w:rPr>
        <w:t>をみてみよう</w:t>
      </w:r>
      <w:r w:rsidR="00511833" w:rsidRPr="002A2DD4">
        <w:rPr>
          <w:rFonts w:asciiTheme="minorEastAsia" w:eastAsiaTheme="minorEastAsia" w:hAnsiTheme="minorEastAsia" w:hint="eastAsia"/>
          <w:szCs w:val="21"/>
        </w:rPr>
        <w:t>。</w:t>
      </w:r>
    </w:p>
    <w:p w:rsidR="00511833" w:rsidRPr="002A2DD4" w:rsidRDefault="00511833" w:rsidP="00EB3311">
      <w:pPr>
        <w:ind w:firstLineChars="0" w:firstLine="0"/>
        <w:rPr>
          <w:rFonts w:asciiTheme="minorEastAsia" w:eastAsiaTheme="minorEastAsia" w:hAnsiTheme="minorEastAsia"/>
          <w:szCs w:val="21"/>
        </w:rPr>
      </w:pPr>
      <w:r w:rsidRPr="002A2DD4">
        <w:rPr>
          <w:rFonts w:asciiTheme="minorEastAsia" w:eastAsiaTheme="minorEastAsia" w:hAnsiTheme="minorEastAsia"/>
          <w:szCs w:val="21"/>
        </w:rPr>
        <w:t xml:space="preserve">　例えば、親事業者が、下請法事業者に対し、当該</w:t>
      </w:r>
      <w:r w:rsidR="00D14424" w:rsidRPr="002A2DD4">
        <w:rPr>
          <w:rFonts w:asciiTheme="minorEastAsia" w:eastAsiaTheme="minorEastAsia" w:hAnsiTheme="minorEastAsia"/>
          <w:szCs w:val="21"/>
        </w:rPr>
        <w:t>下請</w:t>
      </w:r>
      <w:r w:rsidR="00BF0192" w:rsidRPr="002A2DD4">
        <w:rPr>
          <w:rFonts w:asciiTheme="minorEastAsia" w:eastAsiaTheme="minorEastAsia" w:hAnsiTheme="minorEastAsia"/>
          <w:szCs w:val="21"/>
        </w:rPr>
        <w:t>取引と関係ない商品を買って欲しいと強要</w:t>
      </w:r>
      <w:r w:rsidRPr="002A2DD4">
        <w:rPr>
          <w:rFonts w:asciiTheme="minorEastAsia" w:eastAsiaTheme="minorEastAsia" w:hAnsiTheme="minorEastAsia"/>
          <w:szCs w:val="21"/>
        </w:rPr>
        <w:t>することは、下請法4条1項6号の</w:t>
      </w:r>
      <w:r w:rsidRPr="002A2DD4">
        <w:rPr>
          <w:rFonts w:asciiTheme="minorEastAsia" w:eastAsiaTheme="minorEastAsia" w:hAnsiTheme="minorEastAsia" w:hint="eastAsia"/>
          <w:szCs w:val="21"/>
        </w:rPr>
        <w:t>「購入強制」に</w:t>
      </w:r>
      <w:r w:rsidR="00947002" w:rsidRPr="002A2DD4">
        <w:rPr>
          <w:rFonts w:asciiTheme="minorEastAsia" w:eastAsiaTheme="minorEastAsia" w:hAnsiTheme="minorEastAsia" w:hint="eastAsia"/>
          <w:szCs w:val="21"/>
        </w:rPr>
        <w:t>当たる。</w:t>
      </w:r>
    </w:p>
    <w:p w:rsidR="00947002" w:rsidRPr="002A2DD4" w:rsidRDefault="00947002" w:rsidP="00947002">
      <w:pPr>
        <w:ind w:firstLine="210"/>
        <w:rPr>
          <w:rFonts w:asciiTheme="minorEastAsia" w:eastAsiaTheme="minorEastAsia" w:hAnsiTheme="minorEastAsia"/>
          <w:szCs w:val="21"/>
        </w:rPr>
      </w:pPr>
      <w:r w:rsidRPr="002A2DD4">
        <w:rPr>
          <w:rFonts w:asciiTheme="minorEastAsia" w:eastAsiaTheme="minorEastAsia" w:hAnsiTheme="minorEastAsia"/>
          <w:szCs w:val="21"/>
        </w:rPr>
        <w:t>同項柱書は、「親事業者は，下請事業者に対し----次の各号----- に掲げる行為をしてはならない」とし、その6号は、</w:t>
      </w:r>
      <w:r w:rsidR="00E33B2F" w:rsidRPr="002A2DD4">
        <w:rPr>
          <w:rFonts w:asciiTheme="minorEastAsia" w:eastAsiaTheme="minorEastAsia" w:hAnsiTheme="minorEastAsia" w:hint="eastAsia"/>
          <w:szCs w:val="21"/>
        </w:rPr>
        <w:t>購入強制を、</w:t>
      </w:r>
      <w:r w:rsidRPr="002A2DD4">
        <w:rPr>
          <w:rFonts w:asciiTheme="minorEastAsia" w:eastAsiaTheme="minorEastAsia" w:hAnsiTheme="minorEastAsia"/>
          <w:szCs w:val="21"/>
        </w:rPr>
        <w:t>「下請事業者の給付の内容を均質にし又はその改善を図るため必要がある場合その他正当な理由がある場合を除き，自己の指定する物を強制して購入させ，又は役務を強制して利用させること」、と定義する。</w:t>
      </w:r>
    </w:p>
    <w:p w:rsidR="001A1720" w:rsidRPr="002A2DD4" w:rsidRDefault="008454BF" w:rsidP="00947002">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一般に、購入強制</w:t>
      </w:r>
      <w:r w:rsidR="00B84810" w:rsidRPr="002A2DD4">
        <w:rPr>
          <w:rFonts w:asciiTheme="minorEastAsia" w:eastAsiaTheme="minorEastAsia" w:hAnsiTheme="minorEastAsia" w:hint="eastAsia"/>
          <w:szCs w:val="21"/>
        </w:rPr>
        <w:t>は、優越的地位にある事業者が取引の相手方に対し、当該取引とは別の商品・役務を指定して購入・利用させる行為である。これ</w:t>
      </w:r>
      <w:r w:rsidR="00D43633" w:rsidRPr="002A2DD4">
        <w:rPr>
          <w:rFonts w:asciiTheme="minorEastAsia" w:eastAsiaTheme="minorEastAsia" w:hAnsiTheme="minorEastAsia" w:hint="eastAsia"/>
          <w:szCs w:val="21"/>
        </w:rPr>
        <w:t>が初</w:t>
      </w:r>
      <w:r w:rsidR="0020404E" w:rsidRPr="002A2DD4">
        <w:rPr>
          <w:rFonts w:asciiTheme="minorEastAsia" w:eastAsiaTheme="minorEastAsia" w:hAnsiTheme="minorEastAsia" w:hint="eastAsia"/>
          <w:szCs w:val="21"/>
        </w:rPr>
        <w:t>めて正式の事件で違法とされた</w:t>
      </w:r>
      <w:r w:rsidR="00B84810" w:rsidRPr="002A2DD4">
        <w:rPr>
          <w:rFonts w:asciiTheme="minorEastAsia" w:eastAsiaTheme="minorEastAsia" w:hAnsiTheme="minorEastAsia" w:hint="eastAsia"/>
          <w:szCs w:val="21"/>
        </w:rPr>
        <w:t>は、三越事件＝同意審決昭和57・6・17（審決集29巻31頁）</w:t>
      </w:r>
      <w:r w:rsidR="0020404E" w:rsidRPr="002A2DD4">
        <w:rPr>
          <w:rFonts w:asciiTheme="minorEastAsia" w:eastAsiaTheme="minorEastAsia" w:hAnsiTheme="minorEastAsia" w:hint="eastAsia"/>
          <w:szCs w:val="21"/>
        </w:rPr>
        <w:t>であり、同事件では、納入業者が三越との納入取引を将来も継続して行いたいという強い希望を有していることを利用して、納入業者に対し、三越が販売する商品の「押しつけ販売」</w:t>
      </w:r>
      <w:r w:rsidRPr="002A2DD4">
        <w:rPr>
          <w:rFonts w:asciiTheme="minorEastAsia" w:eastAsiaTheme="minorEastAsia" w:hAnsiTheme="minorEastAsia" w:hint="eastAsia"/>
          <w:szCs w:val="21"/>
        </w:rPr>
        <w:t>（＝購入強制）</w:t>
      </w:r>
      <w:r w:rsidR="0020404E" w:rsidRPr="002A2DD4">
        <w:rPr>
          <w:rFonts w:asciiTheme="minorEastAsia" w:eastAsiaTheme="minorEastAsia" w:hAnsiTheme="minorEastAsia" w:hint="eastAsia"/>
          <w:szCs w:val="21"/>
        </w:rPr>
        <w:t>を行ったことが、独禁法上の「優越的地位の濫用」に当たるとされた。</w:t>
      </w:r>
      <w:r w:rsidR="001A1720" w:rsidRPr="002A2DD4">
        <w:rPr>
          <w:rFonts w:asciiTheme="minorEastAsia" w:eastAsiaTheme="minorEastAsia" w:hAnsiTheme="minorEastAsia" w:hint="eastAsia"/>
          <w:szCs w:val="21"/>
        </w:rPr>
        <w:t>大規模小売業者による購入強制が違法とされた事例は、近年でも、</w:t>
      </w:r>
      <w:r w:rsidR="001A1720" w:rsidRPr="002A2DD4">
        <w:rPr>
          <w:rFonts w:asciiTheme="minorEastAsia" w:eastAsiaTheme="minorEastAsia" w:hAnsiTheme="minorEastAsia"/>
          <w:szCs w:val="21"/>
        </w:rPr>
        <w:t>山陽マルナカ</w:t>
      </w:r>
      <w:r w:rsidR="001A1720" w:rsidRPr="002A2DD4">
        <w:rPr>
          <w:rFonts w:asciiTheme="minorEastAsia" w:eastAsiaTheme="minorEastAsia" w:hAnsiTheme="minorEastAsia" w:hint="eastAsia"/>
          <w:szCs w:val="21"/>
        </w:rPr>
        <w:t>事件＝排除措置命令・課徴金納付命令平成</w:t>
      </w:r>
      <w:r w:rsidR="001A1720" w:rsidRPr="002A2DD4">
        <w:rPr>
          <w:rFonts w:asciiTheme="minorEastAsia" w:eastAsiaTheme="minorEastAsia" w:hAnsiTheme="minorEastAsia"/>
          <w:szCs w:val="21"/>
        </w:rPr>
        <w:t>23</w:t>
      </w:r>
      <w:r w:rsidR="001A1720" w:rsidRPr="002A2DD4">
        <w:rPr>
          <w:rFonts w:asciiTheme="minorEastAsia" w:eastAsiaTheme="minorEastAsia" w:hAnsiTheme="minorEastAsia" w:hint="eastAsia"/>
          <w:szCs w:val="21"/>
        </w:rPr>
        <w:t>・</w:t>
      </w:r>
      <w:r w:rsidR="001A1720" w:rsidRPr="002A2DD4">
        <w:rPr>
          <w:rFonts w:asciiTheme="minorEastAsia" w:eastAsiaTheme="minorEastAsia" w:hAnsiTheme="minorEastAsia"/>
          <w:szCs w:val="21"/>
        </w:rPr>
        <w:t>6</w:t>
      </w:r>
      <w:r w:rsidR="001A1720" w:rsidRPr="002A2DD4">
        <w:rPr>
          <w:rFonts w:asciiTheme="minorEastAsia" w:eastAsiaTheme="minorEastAsia" w:hAnsiTheme="minorEastAsia" w:hint="eastAsia"/>
          <w:szCs w:val="21"/>
        </w:rPr>
        <w:t>・</w:t>
      </w:r>
      <w:r w:rsidR="001A1720" w:rsidRPr="002A2DD4">
        <w:rPr>
          <w:rFonts w:asciiTheme="minorEastAsia" w:eastAsiaTheme="minorEastAsia" w:hAnsiTheme="minorEastAsia"/>
          <w:szCs w:val="21"/>
        </w:rPr>
        <w:t>22</w:t>
      </w:r>
      <w:r w:rsidRPr="002A2DD4">
        <w:rPr>
          <w:rFonts w:asciiTheme="minorEastAsia" w:eastAsiaTheme="minorEastAsia" w:hAnsiTheme="minorEastAsia"/>
          <w:szCs w:val="21"/>
        </w:rPr>
        <w:t>（</w:t>
      </w:r>
      <w:r w:rsidR="001A1720" w:rsidRPr="002A2DD4">
        <w:rPr>
          <w:rFonts w:asciiTheme="minorEastAsia" w:eastAsiaTheme="minorEastAsia" w:hAnsiTheme="minorEastAsia" w:hint="eastAsia"/>
          <w:szCs w:val="21"/>
        </w:rPr>
        <w:t>審決集</w:t>
      </w:r>
      <w:r w:rsidR="001A1720" w:rsidRPr="002A2DD4">
        <w:rPr>
          <w:rFonts w:asciiTheme="minorEastAsia" w:eastAsiaTheme="minorEastAsia" w:hAnsiTheme="minorEastAsia"/>
          <w:szCs w:val="21"/>
        </w:rPr>
        <w:t>58</w:t>
      </w:r>
      <w:r w:rsidR="001A1720" w:rsidRPr="002A2DD4">
        <w:rPr>
          <w:rFonts w:asciiTheme="minorEastAsia" w:eastAsiaTheme="minorEastAsia" w:hAnsiTheme="minorEastAsia" w:hint="eastAsia"/>
          <w:szCs w:val="21"/>
        </w:rPr>
        <w:t>巻第</w:t>
      </w:r>
      <w:r w:rsidR="001A1720" w:rsidRPr="002A2DD4">
        <w:rPr>
          <w:rFonts w:asciiTheme="minorEastAsia" w:eastAsiaTheme="minorEastAsia" w:hAnsiTheme="minorEastAsia"/>
          <w:szCs w:val="21"/>
        </w:rPr>
        <w:t>2</w:t>
      </w:r>
      <w:r w:rsidR="001A1720" w:rsidRPr="002A2DD4">
        <w:rPr>
          <w:rFonts w:asciiTheme="minorEastAsia" w:eastAsiaTheme="minorEastAsia" w:hAnsiTheme="minorEastAsia" w:hint="eastAsia"/>
          <w:szCs w:val="21"/>
        </w:rPr>
        <w:t>分冊193頁</w:t>
      </w:r>
      <w:r w:rsidRPr="002A2DD4">
        <w:rPr>
          <w:rFonts w:asciiTheme="minorEastAsia" w:eastAsiaTheme="minorEastAsia" w:hAnsiTheme="minorEastAsia" w:hint="eastAsia"/>
          <w:szCs w:val="21"/>
        </w:rPr>
        <w:t>）</w:t>
      </w:r>
      <w:r w:rsidR="001A1720" w:rsidRPr="002A2DD4">
        <w:rPr>
          <w:rFonts w:asciiTheme="minorEastAsia" w:eastAsiaTheme="minorEastAsia" w:hAnsiTheme="minorEastAsia"/>
          <w:szCs w:val="21"/>
        </w:rPr>
        <w:t>、</w:t>
      </w:r>
      <w:r w:rsidR="001A1720" w:rsidRPr="002A2DD4">
        <w:rPr>
          <w:rFonts w:asciiTheme="minorEastAsia" w:eastAsiaTheme="minorEastAsia" w:hAnsiTheme="minorEastAsia" w:hint="eastAsia"/>
          <w:szCs w:val="21"/>
        </w:rPr>
        <w:t>ラルズ事件＝排除措置命令・課徴金納付命令平成25・7・3</w:t>
      </w:r>
      <w:r w:rsidRPr="002A2DD4">
        <w:rPr>
          <w:rFonts w:asciiTheme="minorEastAsia" w:eastAsiaTheme="minorEastAsia" w:hAnsiTheme="minorEastAsia" w:hint="eastAsia"/>
          <w:szCs w:val="21"/>
        </w:rPr>
        <w:t>（</w:t>
      </w:r>
      <w:r w:rsidR="001A1720" w:rsidRPr="002A2DD4">
        <w:rPr>
          <w:rFonts w:asciiTheme="minorEastAsia" w:eastAsiaTheme="minorEastAsia" w:hAnsiTheme="minorEastAsia" w:hint="eastAsia"/>
          <w:szCs w:val="21"/>
        </w:rPr>
        <w:t>審決集60巻第1分冊</w:t>
      </w:r>
      <w:r w:rsidR="008D1687" w:rsidRPr="002A2DD4">
        <w:rPr>
          <w:rFonts w:asciiTheme="minorEastAsia" w:eastAsiaTheme="minorEastAsia" w:hAnsiTheme="minorEastAsia" w:hint="eastAsia"/>
          <w:szCs w:val="21"/>
        </w:rPr>
        <w:t>341</w:t>
      </w:r>
      <w:r w:rsidR="001A1720" w:rsidRPr="002A2DD4">
        <w:rPr>
          <w:rFonts w:asciiTheme="minorEastAsia" w:eastAsiaTheme="minorEastAsia" w:hAnsiTheme="minorEastAsia" w:hint="eastAsia"/>
          <w:szCs w:val="21"/>
        </w:rPr>
        <w:t>頁</w:t>
      </w:r>
      <w:r w:rsidRPr="002A2DD4">
        <w:rPr>
          <w:rFonts w:asciiTheme="minorEastAsia" w:eastAsiaTheme="minorEastAsia" w:hAnsiTheme="minorEastAsia" w:hint="eastAsia"/>
          <w:szCs w:val="21"/>
        </w:rPr>
        <w:t>）</w:t>
      </w:r>
      <w:r w:rsidR="00CA1459" w:rsidRPr="002A2DD4">
        <w:rPr>
          <w:rFonts w:asciiTheme="minorEastAsia" w:eastAsiaTheme="minorEastAsia" w:hAnsiTheme="minorEastAsia" w:hint="eastAsia"/>
          <w:szCs w:val="21"/>
        </w:rPr>
        <w:t>などがある。</w:t>
      </w:r>
    </w:p>
    <w:p w:rsidR="00B84810" w:rsidRPr="002A2DD4" w:rsidRDefault="00CA1459" w:rsidP="00947002">
      <w:pPr>
        <w:ind w:firstLine="210"/>
        <w:rPr>
          <w:rFonts w:asciiTheme="minorEastAsia" w:eastAsiaTheme="minorEastAsia" w:hAnsiTheme="minorEastAsia"/>
          <w:szCs w:val="21"/>
        </w:rPr>
      </w:pPr>
      <w:r w:rsidRPr="002A2DD4">
        <w:rPr>
          <w:rFonts w:asciiTheme="minorEastAsia" w:eastAsiaTheme="minorEastAsia" w:hAnsiTheme="minorEastAsia" w:cs="ＭＳ明朝ｩ" w:hint="eastAsia"/>
          <w:kern w:val="0"/>
          <w:szCs w:val="21"/>
        </w:rPr>
        <w:t>また、</w:t>
      </w:r>
      <w:r w:rsidR="0020404E" w:rsidRPr="002A2DD4">
        <w:rPr>
          <w:rFonts w:asciiTheme="minorEastAsia" w:eastAsiaTheme="minorEastAsia" w:hAnsiTheme="minorEastAsia" w:cs="ＭＳ明朝ｩ" w:hint="eastAsia"/>
          <w:kern w:val="0"/>
          <w:szCs w:val="21"/>
        </w:rPr>
        <w:t>同様の行為が、下請法適用の</w:t>
      </w:r>
      <w:r w:rsidR="0020404E" w:rsidRPr="002A2DD4">
        <w:rPr>
          <w:rFonts w:asciiTheme="minorEastAsia" w:eastAsiaTheme="minorEastAsia" w:hAnsiTheme="minorEastAsia"/>
          <w:szCs w:val="21"/>
        </w:rPr>
        <w:t>親事業者</w:t>
      </w:r>
      <w:r w:rsidR="0020404E" w:rsidRPr="002A2DD4">
        <w:rPr>
          <w:rFonts w:asciiTheme="minorEastAsia" w:eastAsiaTheme="minorEastAsia" w:hAnsiTheme="minorEastAsia" w:hint="eastAsia"/>
          <w:szCs w:val="21"/>
        </w:rPr>
        <w:t>・</w:t>
      </w:r>
      <w:r w:rsidR="0020404E" w:rsidRPr="002A2DD4">
        <w:rPr>
          <w:rFonts w:asciiTheme="minorEastAsia" w:eastAsiaTheme="minorEastAsia" w:hAnsiTheme="minorEastAsia"/>
          <w:szCs w:val="21"/>
        </w:rPr>
        <w:t>下請事業者</w:t>
      </w:r>
      <w:r w:rsidR="0020404E" w:rsidRPr="002A2DD4">
        <w:rPr>
          <w:rFonts w:asciiTheme="minorEastAsia" w:eastAsiaTheme="minorEastAsia" w:hAnsiTheme="minorEastAsia" w:hint="eastAsia"/>
          <w:szCs w:val="21"/>
        </w:rPr>
        <w:t>間の関係において行われる場合は、上記の</w:t>
      </w:r>
      <w:r w:rsidR="0020404E" w:rsidRPr="002A2DD4">
        <w:rPr>
          <w:rFonts w:asciiTheme="minorEastAsia" w:eastAsiaTheme="minorEastAsia" w:hAnsiTheme="minorEastAsia"/>
          <w:szCs w:val="21"/>
        </w:rPr>
        <w:t>下請法4条1項6号の</w:t>
      </w:r>
      <w:r w:rsidR="0020404E" w:rsidRPr="002A2DD4">
        <w:rPr>
          <w:rFonts w:asciiTheme="minorEastAsia" w:eastAsiaTheme="minorEastAsia" w:hAnsiTheme="minorEastAsia" w:hint="eastAsia"/>
          <w:szCs w:val="21"/>
        </w:rPr>
        <w:t>「購入強制」に当たり、違法とされる。</w:t>
      </w:r>
    </w:p>
    <w:p w:rsidR="004A0742" w:rsidRPr="002A2DD4" w:rsidRDefault="00C01DF2" w:rsidP="00947002">
      <w:pPr>
        <w:ind w:firstLine="210"/>
        <w:rPr>
          <w:rFonts w:asciiTheme="minorEastAsia" w:eastAsiaTheme="minorEastAsia" w:hAnsiTheme="minorEastAsia"/>
          <w:szCs w:val="21"/>
        </w:rPr>
      </w:pPr>
      <w:r w:rsidRPr="002A2DD4">
        <w:rPr>
          <w:rFonts w:asciiTheme="minorEastAsia" w:eastAsiaTheme="minorEastAsia" w:hAnsiTheme="minorEastAsia"/>
          <w:szCs w:val="21"/>
        </w:rPr>
        <w:t>前記の</w:t>
      </w:r>
      <w:r w:rsidR="00947002" w:rsidRPr="002A2DD4">
        <w:rPr>
          <w:rFonts w:asciiTheme="minorEastAsia" w:eastAsiaTheme="minorEastAsia" w:hAnsiTheme="minorEastAsia"/>
          <w:szCs w:val="21"/>
        </w:rPr>
        <w:t>共同的権力観</w:t>
      </w:r>
      <w:r w:rsidR="0004412E" w:rsidRPr="002A2DD4">
        <w:rPr>
          <w:rFonts w:asciiTheme="minorEastAsia" w:eastAsiaTheme="minorEastAsia" w:hAnsiTheme="minorEastAsia" w:hint="eastAsia"/>
          <w:szCs w:val="21"/>
        </w:rPr>
        <w:t>を想起させることであるが</w:t>
      </w:r>
      <w:r w:rsidR="00947002" w:rsidRPr="002A2DD4">
        <w:rPr>
          <w:rFonts w:asciiTheme="minorEastAsia" w:eastAsiaTheme="minorEastAsia" w:hAnsiTheme="minorEastAsia"/>
          <w:szCs w:val="21"/>
        </w:rPr>
        <w:t>、親事業者と下請事業者の関係を</w:t>
      </w:r>
      <w:r w:rsidR="002022CA" w:rsidRPr="002A2DD4">
        <w:rPr>
          <w:rFonts w:asciiTheme="minorEastAsia" w:eastAsiaTheme="minorEastAsia" w:hAnsiTheme="minorEastAsia"/>
          <w:szCs w:val="21"/>
        </w:rPr>
        <w:t>例にとれば</w:t>
      </w:r>
      <w:r w:rsidR="00947002" w:rsidRPr="002A2DD4">
        <w:rPr>
          <w:rFonts w:asciiTheme="minorEastAsia" w:eastAsiaTheme="minorEastAsia" w:hAnsiTheme="minorEastAsia"/>
          <w:szCs w:val="21"/>
        </w:rPr>
        <w:t>、特に当該下請事業者にとって、当該</w:t>
      </w:r>
      <w:r w:rsidRPr="002A2DD4">
        <w:rPr>
          <w:rFonts w:asciiTheme="minorEastAsia" w:eastAsiaTheme="minorEastAsia" w:hAnsiTheme="minorEastAsia"/>
          <w:szCs w:val="21"/>
        </w:rPr>
        <w:t>親事業者との取引が経営上大きな比重を占めている場合(その極端な場合がいわゆる専属下請である</w:t>
      </w:r>
      <w:r w:rsidRPr="002A2DD4">
        <w:rPr>
          <w:rFonts w:asciiTheme="minorEastAsia" w:eastAsiaTheme="minorEastAsia" w:hAnsiTheme="minorEastAsia" w:hint="eastAsia"/>
          <w:szCs w:val="21"/>
        </w:rPr>
        <w:t>)</w:t>
      </w:r>
      <w:r w:rsidRPr="002A2DD4">
        <w:rPr>
          <w:rFonts w:asciiTheme="minorEastAsia" w:eastAsiaTheme="minorEastAsia" w:hAnsiTheme="minorEastAsia"/>
          <w:szCs w:val="21"/>
        </w:rPr>
        <w:t>、親事業者と下請事業者はいわば「利益共同体」的な状況にある。</w:t>
      </w:r>
      <w:r w:rsidR="004A0742" w:rsidRPr="002A2DD4">
        <w:rPr>
          <w:rFonts w:asciiTheme="minorEastAsia" w:eastAsiaTheme="minorEastAsia" w:hAnsiTheme="minorEastAsia"/>
          <w:szCs w:val="21"/>
        </w:rPr>
        <w:t>「利益共同体」的な状況</w:t>
      </w:r>
      <w:r w:rsidR="004A0742" w:rsidRPr="002A2DD4">
        <w:rPr>
          <w:rFonts w:asciiTheme="minorEastAsia" w:eastAsiaTheme="minorEastAsia" w:hAnsiTheme="minorEastAsia" w:hint="eastAsia"/>
          <w:szCs w:val="21"/>
        </w:rPr>
        <w:t>とは、</w:t>
      </w:r>
      <w:r w:rsidRPr="002A2DD4">
        <w:rPr>
          <w:rFonts w:asciiTheme="minorEastAsia" w:eastAsiaTheme="minorEastAsia" w:hAnsiTheme="minorEastAsia"/>
          <w:szCs w:val="21"/>
        </w:rPr>
        <w:t>親事業者の経営が上向けば、下請事業者との取引も増え、下請代金もアップすることが期待される</w:t>
      </w:r>
      <w:r w:rsidR="004A0742" w:rsidRPr="002A2DD4">
        <w:rPr>
          <w:rFonts w:asciiTheme="minorEastAsia" w:eastAsiaTheme="minorEastAsia" w:hAnsiTheme="minorEastAsia" w:hint="eastAsia"/>
          <w:szCs w:val="21"/>
        </w:rPr>
        <w:t>、</w:t>
      </w:r>
      <w:r w:rsidR="002022CA" w:rsidRPr="002A2DD4">
        <w:rPr>
          <w:rFonts w:asciiTheme="minorEastAsia" w:eastAsiaTheme="minorEastAsia" w:hAnsiTheme="minorEastAsia" w:hint="eastAsia"/>
          <w:szCs w:val="21"/>
        </w:rPr>
        <w:t>逆もまた然り、</w:t>
      </w:r>
      <w:r w:rsidR="004A0742" w:rsidRPr="002A2DD4">
        <w:rPr>
          <w:rFonts w:asciiTheme="minorEastAsia" w:eastAsiaTheme="minorEastAsia" w:hAnsiTheme="minorEastAsia" w:hint="eastAsia"/>
          <w:szCs w:val="21"/>
        </w:rPr>
        <w:t>ということを指す</w:t>
      </w:r>
      <w:r w:rsidRPr="002A2DD4">
        <w:rPr>
          <w:rFonts w:asciiTheme="minorEastAsia" w:eastAsiaTheme="minorEastAsia" w:hAnsiTheme="minorEastAsia"/>
          <w:szCs w:val="21"/>
        </w:rPr>
        <w:t>。</w:t>
      </w:r>
    </w:p>
    <w:p w:rsidR="004A0742" w:rsidRPr="002A2DD4" w:rsidRDefault="00C01DF2" w:rsidP="00947002">
      <w:pPr>
        <w:ind w:firstLine="210"/>
        <w:rPr>
          <w:rFonts w:asciiTheme="minorEastAsia" w:eastAsiaTheme="minorEastAsia" w:hAnsiTheme="minorEastAsia"/>
          <w:szCs w:val="21"/>
        </w:rPr>
      </w:pPr>
      <w:r w:rsidRPr="002A2DD4">
        <w:rPr>
          <w:rFonts w:asciiTheme="minorEastAsia" w:eastAsiaTheme="minorEastAsia" w:hAnsiTheme="minorEastAsia"/>
          <w:szCs w:val="21"/>
        </w:rPr>
        <w:t>そこで、</w:t>
      </w:r>
      <w:r w:rsidR="004A0742" w:rsidRPr="002A2DD4">
        <w:rPr>
          <w:rFonts w:asciiTheme="minorEastAsia" w:eastAsiaTheme="minorEastAsia" w:hAnsiTheme="minorEastAsia"/>
          <w:szCs w:val="21"/>
        </w:rPr>
        <w:t>親事業者は、上記の「利益共同体」的な状況から、親事業者の商品を買ったほうが、下請事業者にとっても、長い目で見て利益になると</w:t>
      </w:r>
      <w:r w:rsidR="004A0742" w:rsidRPr="002A2DD4">
        <w:rPr>
          <w:rFonts w:asciiTheme="minorEastAsia" w:eastAsiaTheme="minorEastAsia" w:hAnsiTheme="minorEastAsia" w:hint="eastAsia"/>
          <w:szCs w:val="21"/>
        </w:rPr>
        <w:t>考え、</w:t>
      </w:r>
      <w:r w:rsidR="004A0742" w:rsidRPr="002A2DD4">
        <w:rPr>
          <w:rFonts w:asciiTheme="minorEastAsia" w:eastAsiaTheme="minorEastAsia" w:hAnsiTheme="minorEastAsia"/>
          <w:szCs w:val="21"/>
        </w:rPr>
        <w:t>下請事業者</w:t>
      </w:r>
      <w:r w:rsidR="004A0742" w:rsidRPr="002A2DD4">
        <w:rPr>
          <w:rFonts w:asciiTheme="minorEastAsia" w:eastAsiaTheme="minorEastAsia" w:hAnsiTheme="minorEastAsia" w:hint="eastAsia"/>
          <w:szCs w:val="21"/>
        </w:rPr>
        <w:t>を</w:t>
      </w:r>
      <w:r w:rsidR="004A0742" w:rsidRPr="002A2DD4">
        <w:rPr>
          <w:rFonts w:asciiTheme="minorEastAsia" w:eastAsiaTheme="minorEastAsia" w:hAnsiTheme="minorEastAsia"/>
          <w:szCs w:val="21"/>
        </w:rPr>
        <w:t>説得</w:t>
      </w:r>
      <w:r w:rsidR="004678EC" w:rsidRPr="002A2DD4">
        <w:rPr>
          <w:rFonts w:asciiTheme="minorEastAsia" w:eastAsiaTheme="minorEastAsia" w:hAnsiTheme="minorEastAsia" w:hint="eastAsia"/>
          <w:szCs w:val="21"/>
        </w:rPr>
        <w:t>ないし強要</w:t>
      </w:r>
      <w:r w:rsidR="004A0742" w:rsidRPr="002A2DD4">
        <w:rPr>
          <w:rFonts w:asciiTheme="minorEastAsia" w:eastAsiaTheme="minorEastAsia" w:hAnsiTheme="minorEastAsia"/>
          <w:szCs w:val="21"/>
        </w:rPr>
        <w:t>する</w:t>
      </w:r>
      <w:r w:rsidR="004678EC" w:rsidRPr="002A2DD4">
        <w:rPr>
          <w:rFonts w:asciiTheme="minorEastAsia" w:eastAsiaTheme="minorEastAsia" w:hAnsiTheme="minorEastAsia" w:hint="eastAsia"/>
          <w:szCs w:val="21"/>
        </w:rPr>
        <w:t>。しかしもちろん、ここでの</w:t>
      </w:r>
      <w:r w:rsidR="004678EC" w:rsidRPr="002A2DD4">
        <w:rPr>
          <w:rFonts w:asciiTheme="minorEastAsia" w:eastAsiaTheme="minorEastAsia" w:hAnsiTheme="minorEastAsia"/>
          <w:szCs w:val="21"/>
        </w:rPr>
        <w:t>「利益共同体」</w:t>
      </w:r>
      <w:r w:rsidR="004678EC" w:rsidRPr="002A2DD4">
        <w:rPr>
          <w:rFonts w:asciiTheme="minorEastAsia" w:eastAsiaTheme="minorEastAsia" w:hAnsiTheme="minorEastAsia" w:hint="eastAsia"/>
          <w:szCs w:val="21"/>
        </w:rPr>
        <w:t>は、</w:t>
      </w:r>
      <w:r w:rsidR="004678EC" w:rsidRPr="002A2DD4">
        <w:rPr>
          <w:rFonts w:asciiTheme="minorEastAsia" w:eastAsiaTheme="minorEastAsia" w:hAnsiTheme="minorEastAsia"/>
          <w:szCs w:val="21"/>
        </w:rPr>
        <w:t>親事業者</w:t>
      </w:r>
      <w:r w:rsidR="004678EC" w:rsidRPr="002A2DD4">
        <w:rPr>
          <w:rFonts w:asciiTheme="minorEastAsia" w:eastAsiaTheme="minorEastAsia" w:hAnsiTheme="minorEastAsia" w:hint="eastAsia"/>
          <w:szCs w:val="21"/>
        </w:rPr>
        <w:t>がそのように主張しているだけであって、そのような好循環が客観的に、例えば契約上担保されているわけではない。これは、景気が良くなれば、大企業の業績が上がり、それとともに中小企業の経営も上向き、国民全体が豊になるなどと言われる、トリンクルダウン理論（</w:t>
      </w:r>
      <w:r w:rsidR="004678EC" w:rsidRPr="002A2DD4">
        <w:rPr>
          <w:rFonts w:asciiTheme="minorEastAsia" w:eastAsiaTheme="minorEastAsia" w:hAnsiTheme="minorEastAsia" w:cs="Arial"/>
          <w:szCs w:val="21"/>
          <w:shd w:val="clear" w:color="auto" w:fill="FFFFFF"/>
        </w:rPr>
        <w:t>trickle-down effect</w:t>
      </w:r>
      <w:r w:rsidR="004678EC" w:rsidRPr="002A2DD4">
        <w:rPr>
          <w:rFonts w:asciiTheme="minorEastAsia" w:eastAsiaTheme="minorEastAsia" w:hAnsiTheme="minorEastAsia" w:cs="Arial" w:hint="eastAsia"/>
          <w:szCs w:val="21"/>
          <w:shd w:val="clear" w:color="auto" w:fill="FFFFFF"/>
        </w:rPr>
        <w:t>）と同様である。</w:t>
      </w:r>
    </w:p>
    <w:p w:rsidR="00EC4AB3" w:rsidRPr="002A2DD4" w:rsidRDefault="00EC4AB3" w:rsidP="00947002">
      <w:pPr>
        <w:ind w:firstLine="210"/>
        <w:rPr>
          <w:rFonts w:asciiTheme="minorEastAsia" w:eastAsiaTheme="minorEastAsia" w:hAnsiTheme="minorEastAsia"/>
          <w:szCs w:val="21"/>
        </w:rPr>
      </w:pPr>
    </w:p>
    <w:p w:rsidR="00025BBC" w:rsidRPr="002A2DD4" w:rsidRDefault="00025BBC" w:rsidP="00705D49">
      <w:pPr>
        <w:pStyle w:val="2"/>
        <w:ind w:firstLineChars="0" w:firstLine="0"/>
        <w:rPr>
          <w:b/>
        </w:rPr>
      </w:pPr>
      <w:r w:rsidRPr="002A2DD4">
        <w:rPr>
          <w:b/>
        </w:rPr>
        <w:t>（</w:t>
      </w:r>
      <w:r w:rsidR="00A558FC" w:rsidRPr="002A2DD4">
        <w:rPr>
          <w:rFonts w:ascii="ＭＳ 明朝" w:hAnsi="ＭＳ 明朝" w:cs="ＭＳ 明朝"/>
          <w:b/>
        </w:rPr>
        <w:t>ⅱ</w:t>
      </w:r>
      <w:r w:rsidRPr="002A2DD4">
        <w:rPr>
          <w:b/>
        </w:rPr>
        <w:t>）</w:t>
      </w:r>
      <w:r w:rsidRPr="002A2DD4">
        <w:rPr>
          <w:rFonts w:hint="eastAsia"/>
          <w:b/>
        </w:rPr>
        <w:t>権力行使</w:t>
      </w:r>
      <w:r w:rsidR="00705D49" w:rsidRPr="002A2DD4">
        <w:rPr>
          <w:rFonts w:hint="eastAsia"/>
          <w:b/>
        </w:rPr>
        <w:t>の有無</w:t>
      </w:r>
    </w:p>
    <w:p w:rsidR="00430779" w:rsidRPr="002A2DD4" w:rsidRDefault="00A558FC" w:rsidP="00430779">
      <w:pPr>
        <w:ind w:firstLine="210"/>
        <w:rPr>
          <w:rFonts w:asciiTheme="minorEastAsia" w:eastAsiaTheme="minorEastAsia" w:hAnsiTheme="minorEastAsia"/>
          <w:szCs w:val="21"/>
          <w:lang/>
        </w:rPr>
      </w:pPr>
      <w:r w:rsidRPr="002A2DD4">
        <w:rPr>
          <w:rFonts w:asciiTheme="minorEastAsia" w:eastAsiaTheme="minorEastAsia" w:hAnsiTheme="minorEastAsia" w:hint="eastAsia"/>
          <w:szCs w:val="21"/>
          <w:lang/>
        </w:rPr>
        <w:t>第一</w:t>
      </w:r>
      <w:r w:rsidR="00430779" w:rsidRPr="002A2DD4">
        <w:rPr>
          <w:rFonts w:asciiTheme="minorEastAsia" w:eastAsiaTheme="minorEastAsia" w:hAnsiTheme="minorEastAsia" w:hint="eastAsia"/>
          <w:szCs w:val="21"/>
          <w:lang/>
        </w:rPr>
        <w:t>に、</w:t>
      </w:r>
      <w:r w:rsidR="00A61DC8" w:rsidRPr="002A2DD4">
        <w:rPr>
          <w:rFonts w:asciiTheme="minorEastAsia" w:eastAsiaTheme="minorEastAsia" w:hAnsiTheme="minorEastAsia"/>
          <w:szCs w:val="21"/>
        </w:rPr>
        <w:t>親事業者</w:t>
      </w:r>
      <w:r w:rsidR="00A61DC8" w:rsidRPr="002A2DD4">
        <w:rPr>
          <w:rFonts w:asciiTheme="minorEastAsia" w:eastAsiaTheme="minorEastAsia" w:hAnsiTheme="minorEastAsia" w:hint="eastAsia"/>
          <w:szCs w:val="21"/>
        </w:rPr>
        <w:t>と</w:t>
      </w:r>
      <w:r w:rsidR="00A61DC8" w:rsidRPr="002A2DD4">
        <w:rPr>
          <w:rFonts w:asciiTheme="minorEastAsia" w:eastAsiaTheme="minorEastAsia" w:hAnsiTheme="minorEastAsia"/>
          <w:szCs w:val="21"/>
        </w:rPr>
        <w:t>請事業者</w:t>
      </w:r>
      <w:r w:rsidR="00C120BA" w:rsidRPr="002A2DD4">
        <w:rPr>
          <w:rFonts w:asciiTheme="minorEastAsia" w:eastAsiaTheme="minorEastAsia" w:hAnsiTheme="minorEastAsia" w:hint="eastAsia"/>
          <w:szCs w:val="21"/>
        </w:rPr>
        <w:t>の関係が一種の権力的関係にあることを前提にして</w:t>
      </w:r>
      <w:r w:rsidR="00A61DC8" w:rsidRPr="002A2DD4">
        <w:rPr>
          <w:rFonts w:asciiTheme="minorEastAsia" w:eastAsiaTheme="minorEastAsia" w:hAnsiTheme="minorEastAsia" w:hint="eastAsia"/>
          <w:szCs w:val="21"/>
        </w:rPr>
        <w:t>、</w:t>
      </w:r>
      <w:r w:rsidR="00B25043" w:rsidRPr="002A2DD4">
        <w:rPr>
          <w:rFonts w:asciiTheme="minorEastAsia" w:eastAsiaTheme="minorEastAsia" w:hAnsiTheme="minorEastAsia" w:hint="eastAsia"/>
          <w:szCs w:val="21"/>
        </w:rPr>
        <w:t>購入要請がなされた場合、</w:t>
      </w:r>
      <w:r w:rsidR="00430779" w:rsidRPr="002A2DD4">
        <w:rPr>
          <w:rFonts w:asciiTheme="minorEastAsia" w:eastAsiaTheme="minorEastAsia" w:hAnsiTheme="minorEastAsia" w:hint="eastAsia"/>
          <w:szCs w:val="21"/>
          <w:lang/>
        </w:rPr>
        <w:t>権力の「行使」があるか？</w:t>
      </w:r>
    </w:p>
    <w:p w:rsidR="00F60AE5" w:rsidRPr="002A2DD4" w:rsidRDefault="00F60AE5" w:rsidP="00F60AE5">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lang/>
        </w:rPr>
        <w:t>a.</w:t>
      </w:r>
      <w:r w:rsidR="00430779" w:rsidRPr="002A2DD4">
        <w:rPr>
          <w:rFonts w:asciiTheme="minorEastAsia" w:eastAsiaTheme="minorEastAsia" w:hAnsiTheme="minorEastAsia" w:hint="eastAsia"/>
          <w:szCs w:val="21"/>
          <w:lang/>
        </w:rPr>
        <w:t>購入要請を受けた</w:t>
      </w:r>
      <w:r w:rsidR="00430779" w:rsidRPr="002A2DD4">
        <w:rPr>
          <w:rFonts w:asciiTheme="minorEastAsia" w:eastAsiaTheme="minorEastAsia" w:hAnsiTheme="minorEastAsia"/>
          <w:szCs w:val="21"/>
        </w:rPr>
        <w:t>下請事業者</w:t>
      </w:r>
      <w:r w:rsidR="00430779" w:rsidRPr="002A2DD4">
        <w:rPr>
          <w:rFonts w:asciiTheme="minorEastAsia" w:eastAsiaTheme="minorEastAsia" w:hAnsiTheme="minorEastAsia" w:hint="eastAsia"/>
          <w:szCs w:val="21"/>
        </w:rPr>
        <w:t>は、それを断ると下請関係に悪影響を及ぼすことを</w:t>
      </w:r>
      <w:r w:rsidR="00C120BA" w:rsidRPr="002A2DD4">
        <w:rPr>
          <w:rFonts w:asciiTheme="minorEastAsia" w:eastAsiaTheme="minorEastAsia" w:hAnsiTheme="minorEastAsia" w:hint="eastAsia"/>
          <w:szCs w:val="21"/>
        </w:rPr>
        <w:t>懸念</w:t>
      </w:r>
      <w:r w:rsidRPr="002A2DD4">
        <w:rPr>
          <w:rFonts w:asciiTheme="minorEastAsia" w:eastAsiaTheme="minorEastAsia" w:hAnsiTheme="minorEastAsia" w:hint="eastAsia"/>
          <w:szCs w:val="21"/>
        </w:rPr>
        <w:t>して、やむなく購入するかもしれない。最も明らかな権力行使がみられるケースである。</w:t>
      </w:r>
    </w:p>
    <w:p w:rsidR="00F60AE5" w:rsidRPr="002A2DD4" w:rsidRDefault="00F60AE5" w:rsidP="00F60AE5">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 xml:space="preserve">b. </w:t>
      </w:r>
      <w:r w:rsidR="00430779" w:rsidRPr="002A2DD4">
        <w:rPr>
          <w:rFonts w:asciiTheme="minorEastAsia" w:eastAsiaTheme="minorEastAsia" w:hAnsiTheme="minorEastAsia"/>
          <w:szCs w:val="21"/>
        </w:rPr>
        <w:t>親事業者</w:t>
      </w:r>
      <w:r w:rsidR="00430779" w:rsidRPr="002A2DD4">
        <w:rPr>
          <w:rFonts w:asciiTheme="minorEastAsia" w:eastAsiaTheme="minorEastAsia" w:hAnsiTheme="minorEastAsia" w:hint="eastAsia"/>
          <w:szCs w:val="21"/>
        </w:rPr>
        <w:t>の説得に納得して、購入するかもしれない。</w:t>
      </w:r>
      <w:r w:rsidRPr="002A2DD4">
        <w:rPr>
          <w:rFonts w:asciiTheme="minorEastAsia" w:eastAsiaTheme="minorEastAsia" w:hAnsiTheme="minorEastAsia"/>
          <w:szCs w:val="21"/>
        </w:rPr>
        <w:t>下請事業者</w:t>
      </w:r>
      <w:r w:rsidRPr="002A2DD4">
        <w:rPr>
          <w:rFonts w:asciiTheme="minorEastAsia" w:eastAsiaTheme="minorEastAsia" w:hAnsiTheme="minorEastAsia" w:hint="eastAsia"/>
          <w:szCs w:val="21"/>
        </w:rPr>
        <w:t>が、自らの合理的選択の結果として購入するなら、</w:t>
      </w:r>
      <w:r w:rsidR="00C120BA" w:rsidRPr="002A2DD4">
        <w:rPr>
          <w:rFonts w:asciiTheme="minorEastAsia" w:eastAsiaTheme="minorEastAsia" w:hAnsiTheme="minorEastAsia" w:hint="eastAsia"/>
          <w:szCs w:val="21"/>
        </w:rPr>
        <w:t>前述の</w:t>
      </w:r>
      <w:r w:rsidR="00A558FC" w:rsidRPr="002A2DD4">
        <w:rPr>
          <w:rFonts w:asciiTheme="minorEastAsia" w:eastAsiaTheme="minorEastAsia" w:hAnsiTheme="minorEastAsia" w:hint="eastAsia"/>
          <w:szCs w:val="21"/>
        </w:rPr>
        <w:t>ルークス[1999]の、権力には</w:t>
      </w:r>
      <w:r w:rsidR="00A558FC" w:rsidRPr="002A2DD4">
        <w:rPr>
          <w:rFonts w:asciiTheme="minorEastAsia" w:eastAsiaTheme="minorEastAsia" w:hAnsiTheme="minorEastAsia" w:hint="eastAsia"/>
          <w:szCs w:val="21"/>
          <w:lang/>
        </w:rPr>
        <w:t>制裁が伴う（「強制」か「実力」）とす</w:t>
      </w:r>
      <w:r w:rsidR="00DD73AE" w:rsidRPr="002A2DD4">
        <w:rPr>
          <w:rFonts w:asciiTheme="minorEastAsia" w:eastAsiaTheme="minorEastAsia" w:hAnsiTheme="minorEastAsia" w:hint="eastAsia"/>
          <w:szCs w:val="21"/>
          <w:lang/>
        </w:rPr>
        <w:t>る整理によ</w:t>
      </w:r>
      <w:r w:rsidR="00A558FC" w:rsidRPr="002A2DD4">
        <w:rPr>
          <w:rFonts w:asciiTheme="minorEastAsia" w:eastAsiaTheme="minorEastAsia" w:hAnsiTheme="minorEastAsia" w:hint="eastAsia"/>
          <w:szCs w:val="21"/>
          <w:lang/>
        </w:rPr>
        <w:t>れば、</w:t>
      </w:r>
      <w:r w:rsidR="00DD73AE" w:rsidRPr="002A2DD4">
        <w:rPr>
          <w:rFonts w:asciiTheme="minorEastAsia" w:eastAsiaTheme="minorEastAsia" w:hAnsiTheme="minorEastAsia" w:hint="eastAsia"/>
          <w:szCs w:val="21"/>
        </w:rPr>
        <w:t>この場合に</w:t>
      </w:r>
      <w:r w:rsidRPr="002A2DD4">
        <w:rPr>
          <w:rFonts w:asciiTheme="minorEastAsia" w:eastAsiaTheme="minorEastAsia" w:hAnsiTheme="minorEastAsia" w:hint="eastAsia"/>
          <w:szCs w:val="21"/>
        </w:rPr>
        <w:t>は権力行使はない、と一応いえる。</w:t>
      </w:r>
    </w:p>
    <w:p w:rsidR="00430779" w:rsidRPr="002A2DD4" w:rsidRDefault="00F60AE5" w:rsidP="00F60AE5">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c.　要請に接して、説得を待つまでもなく、</w:t>
      </w:r>
      <w:r w:rsidR="001A0190" w:rsidRPr="002A2DD4">
        <w:rPr>
          <w:rFonts w:asciiTheme="minorEastAsia" w:eastAsiaTheme="minorEastAsia" w:hAnsiTheme="minorEastAsia"/>
          <w:szCs w:val="21"/>
        </w:rPr>
        <w:t>「利益共同体」</w:t>
      </w:r>
      <w:r w:rsidR="001A0190" w:rsidRPr="002A2DD4">
        <w:rPr>
          <w:rFonts w:asciiTheme="minorEastAsia" w:eastAsiaTheme="minorEastAsia" w:hAnsiTheme="minorEastAsia" w:hint="eastAsia"/>
          <w:szCs w:val="21"/>
        </w:rPr>
        <w:t>論を信じて、</w:t>
      </w:r>
      <w:r w:rsidRPr="002A2DD4">
        <w:rPr>
          <w:rFonts w:asciiTheme="minorEastAsia" w:eastAsiaTheme="minorEastAsia" w:hAnsiTheme="minorEastAsia" w:hint="eastAsia"/>
          <w:szCs w:val="21"/>
        </w:rPr>
        <w:t>自ら進んで</w:t>
      </w:r>
      <w:r w:rsidRPr="002A2DD4">
        <w:rPr>
          <w:rFonts w:asciiTheme="minorEastAsia" w:eastAsiaTheme="minorEastAsia" w:hAnsiTheme="minorEastAsia"/>
          <w:szCs w:val="21"/>
        </w:rPr>
        <w:t>親事業者</w:t>
      </w:r>
      <w:r w:rsidRPr="002A2DD4">
        <w:rPr>
          <w:rFonts w:asciiTheme="minorEastAsia" w:eastAsiaTheme="minorEastAsia" w:hAnsiTheme="minorEastAsia" w:hint="eastAsia"/>
          <w:szCs w:val="21"/>
        </w:rPr>
        <w:t>の商品を購入する者もいるかもしれない。ここでも</w:t>
      </w:r>
      <w:r w:rsidR="00A558FC" w:rsidRPr="002A2DD4">
        <w:rPr>
          <w:rFonts w:asciiTheme="minorEastAsia" w:eastAsiaTheme="minorEastAsia" w:hAnsiTheme="minorEastAsia" w:hint="eastAsia"/>
          <w:szCs w:val="21"/>
        </w:rPr>
        <w:t>、上のb.と同様に</w:t>
      </w:r>
      <w:r w:rsidRPr="002A2DD4">
        <w:rPr>
          <w:rFonts w:asciiTheme="minorEastAsia" w:eastAsiaTheme="minorEastAsia" w:hAnsiTheme="minorEastAsia" w:hint="eastAsia"/>
          <w:szCs w:val="21"/>
        </w:rPr>
        <w:t>権力行使はない、と一応いえる。</w:t>
      </w:r>
    </w:p>
    <w:p w:rsidR="00D45280" w:rsidRPr="002A2DD4" w:rsidRDefault="00D45280" w:rsidP="00F60AE5">
      <w:pPr>
        <w:ind w:firstLineChars="0" w:firstLine="0"/>
        <w:rPr>
          <w:rFonts w:asciiTheme="minorEastAsia" w:eastAsiaTheme="minorEastAsia" w:hAnsiTheme="minorEastAsia"/>
          <w:szCs w:val="21"/>
        </w:rPr>
      </w:pPr>
    </w:p>
    <w:p w:rsidR="00A558FC" w:rsidRPr="002A2DD4" w:rsidRDefault="00A558FC" w:rsidP="00A558FC">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b/>
          <w:sz w:val="21"/>
          <w:szCs w:val="21"/>
        </w:rPr>
        <w:t>（</w:t>
      </w:r>
      <w:r w:rsidRPr="002A2DD4">
        <w:rPr>
          <w:rFonts w:asciiTheme="minorEastAsia" w:eastAsiaTheme="minorEastAsia" w:hAnsiTheme="minorEastAsia" w:cs="ＭＳ 明朝"/>
          <w:b/>
          <w:sz w:val="21"/>
          <w:szCs w:val="21"/>
        </w:rPr>
        <w:t>ⅲ</w:t>
      </w:r>
      <w:r w:rsidRPr="002A2DD4">
        <w:rPr>
          <w:rFonts w:asciiTheme="minorEastAsia" w:eastAsiaTheme="minorEastAsia" w:hAnsiTheme="minorEastAsia"/>
          <w:b/>
          <w:sz w:val="21"/>
          <w:szCs w:val="21"/>
        </w:rPr>
        <w:t>）</w:t>
      </w:r>
      <w:r w:rsidRPr="002A2DD4">
        <w:rPr>
          <w:rFonts w:asciiTheme="minorEastAsia" w:eastAsiaTheme="minorEastAsia" w:hAnsiTheme="minorEastAsia" w:hint="eastAsia"/>
          <w:b/>
          <w:sz w:val="21"/>
          <w:szCs w:val="21"/>
          <w:lang/>
        </w:rPr>
        <w:t>利害対立</w:t>
      </w:r>
      <w:r w:rsidR="002D45F7" w:rsidRPr="002A2DD4">
        <w:rPr>
          <w:rFonts w:asciiTheme="minorEastAsia" w:eastAsiaTheme="minorEastAsia" w:hAnsiTheme="minorEastAsia" w:hint="eastAsia"/>
          <w:b/>
          <w:sz w:val="21"/>
          <w:szCs w:val="21"/>
          <w:lang/>
        </w:rPr>
        <w:t>1（利害</w:t>
      </w:r>
      <w:r w:rsidR="007655C2" w:rsidRPr="002A2DD4">
        <w:rPr>
          <w:rFonts w:asciiTheme="minorEastAsia" w:eastAsiaTheme="minorEastAsia" w:hAnsiTheme="minorEastAsia" w:hint="eastAsia"/>
          <w:b/>
          <w:sz w:val="21"/>
          <w:szCs w:val="21"/>
          <w:lang/>
        </w:rPr>
        <w:t>の評価）</w:t>
      </w:r>
    </w:p>
    <w:p w:rsidR="00A558FC" w:rsidRPr="002A2DD4" w:rsidRDefault="003C57A9" w:rsidP="00A558FC">
      <w:pPr>
        <w:ind w:firstLine="210"/>
        <w:rPr>
          <w:rFonts w:asciiTheme="minorEastAsia" w:eastAsiaTheme="minorEastAsia" w:hAnsiTheme="minorEastAsia"/>
          <w:szCs w:val="21"/>
          <w:lang/>
        </w:rPr>
      </w:pPr>
      <w:r w:rsidRPr="002A2DD4">
        <w:rPr>
          <w:rFonts w:asciiTheme="minorEastAsia" w:eastAsiaTheme="minorEastAsia" w:hAnsiTheme="minorEastAsia"/>
          <w:szCs w:val="21"/>
        </w:rPr>
        <w:t>第二に、</w:t>
      </w:r>
      <w:r w:rsidR="00A558FC" w:rsidRPr="002A2DD4">
        <w:rPr>
          <w:rFonts w:asciiTheme="minorEastAsia" w:eastAsiaTheme="minorEastAsia" w:hAnsiTheme="minorEastAsia"/>
          <w:szCs w:val="21"/>
        </w:rPr>
        <w:t>上の例</w:t>
      </w:r>
      <w:r w:rsidRPr="002A2DD4">
        <w:rPr>
          <w:rFonts w:asciiTheme="minorEastAsia" w:eastAsiaTheme="minorEastAsia" w:hAnsiTheme="minorEastAsia"/>
          <w:szCs w:val="21"/>
        </w:rPr>
        <w:t>で、特にa.の場合</w:t>
      </w:r>
      <w:r w:rsidR="00A558FC" w:rsidRPr="002A2DD4">
        <w:rPr>
          <w:rFonts w:asciiTheme="minorEastAsia" w:eastAsiaTheme="minorEastAsia" w:hAnsiTheme="minorEastAsia"/>
          <w:szCs w:val="21"/>
        </w:rPr>
        <w:t>、</w:t>
      </w:r>
      <w:r w:rsidR="00A558FC" w:rsidRPr="002A2DD4">
        <w:rPr>
          <w:rFonts w:asciiTheme="minorEastAsia" w:eastAsiaTheme="minorEastAsia" w:hAnsiTheme="minorEastAsia" w:hint="eastAsia"/>
          <w:szCs w:val="21"/>
          <w:lang/>
        </w:rPr>
        <w:t>「</w:t>
      </w:r>
      <w:r w:rsidR="00A558FC" w:rsidRPr="002A2DD4">
        <w:rPr>
          <w:rFonts w:asciiTheme="minorEastAsia" w:eastAsiaTheme="minorEastAsia" w:hAnsiTheme="minorEastAsia" w:hint="eastAsia"/>
          <w:szCs w:val="21"/>
          <w:lang/>
        </w:rPr>
        <w:t>利害」（利益</w:t>
      </w:r>
      <w:r w:rsidR="005569E7" w:rsidRPr="002A2DD4">
        <w:rPr>
          <w:rFonts w:asciiTheme="minorEastAsia" w:eastAsiaTheme="minorEastAsia" w:hAnsiTheme="minorEastAsia" w:hint="eastAsia"/>
          <w:szCs w:val="21"/>
          <w:lang/>
        </w:rPr>
        <w:t>または不利益</w:t>
      </w:r>
      <w:r w:rsidR="00A558FC" w:rsidRPr="002A2DD4">
        <w:rPr>
          <w:rFonts w:asciiTheme="minorEastAsia" w:eastAsiaTheme="minorEastAsia" w:hAnsiTheme="minorEastAsia" w:hint="eastAsia"/>
          <w:szCs w:val="21"/>
          <w:lang/>
        </w:rPr>
        <w:t>）対立があるか否か。</w:t>
      </w:r>
    </w:p>
    <w:p w:rsidR="00A558FC" w:rsidRPr="002A2DD4" w:rsidRDefault="00A558FC" w:rsidP="00A558FC">
      <w:pPr>
        <w:ind w:firstLine="210"/>
        <w:rPr>
          <w:rFonts w:asciiTheme="minorEastAsia" w:eastAsiaTheme="minorEastAsia" w:hAnsiTheme="minorEastAsia"/>
          <w:szCs w:val="21"/>
        </w:rPr>
      </w:pPr>
      <w:r w:rsidRPr="002A2DD4">
        <w:rPr>
          <w:rFonts w:asciiTheme="minorEastAsia" w:eastAsiaTheme="minorEastAsia" w:hAnsiTheme="minorEastAsia"/>
          <w:szCs w:val="21"/>
        </w:rPr>
        <w:t>下請事業者は、</w:t>
      </w:r>
      <w:r w:rsidRPr="002A2DD4">
        <w:rPr>
          <w:rFonts w:asciiTheme="minorEastAsia" w:eastAsiaTheme="minorEastAsia" w:hAnsiTheme="minorEastAsia" w:hint="eastAsia"/>
          <w:szCs w:val="21"/>
        </w:rPr>
        <w:t>仮に</w:t>
      </w:r>
      <w:r w:rsidRPr="002A2DD4">
        <w:rPr>
          <w:rFonts w:asciiTheme="minorEastAsia" w:eastAsiaTheme="minorEastAsia" w:hAnsiTheme="minorEastAsia"/>
          <w:szCs w:val="21"/>
        </w:rPr>
        <w:t>親事業者と競争している事業者が販売する商品のほうが安価で品質がいいと判断していても</w:t>
      </w:r>
      <w:r w:rsidRPr="002A2DD4">
        <w:rPr>
          <w:rFonts w:asciiTheme="minorEastAsia" w:eastAsiaTheme="minorEastAsia" w:hAnsiTheme="minorEastAsia" w:hint="eastAsia"/>
          <w:szCs w:val="21"/>
        </w:rPr>
        <w:t>、あるいはそもそも購入する必要がないと思っていて</w:t>
      </w:r>
      <w:r w:rsidRPr="002A2DD4">
        <w:rPr>
          <w:rFonts w:asciiTheme="minorEastAsia" w:eastAsiaTheme="minorEastAsia" w:hAnsiTheme="minorEastAsia"/>
          <w:szCs w:val="21"/>
        </w:rPr>
        <w:t>も、親事業者</w:t>
      </w:r>
      <w:r w:rsidRPr="002A2DD4">
        <w:rPr>
          <w:rFonts w:asciiTheme="minorEastAsia" w:eastAsiaTheme="minorEastAsia" w:hAnsiTheme="minorEastAsia" w:hint="eastAsia"/>
          <w:szCs w:val="21"/>
        </w:rPr>
        <w:t>の</w:t>
      </w:r>
      <w:r w:rsidRPr="002A2DD4">
        <w:rPr>
          <w:rFonts w:asciiTheme="minorEastAsia" w:eastAsiaTheme="minorEastAsia" w:hAnsiTheme="minorEastAsia"/>
          <w:szCs w:val="21"/>
        </w:rPr>
        <w:t>要請に従って、</w:t>
      </w:r>
      <w:r w:rsidRPr="002A2DD4">
        <w:rPr>
          <w:rFonts w:asciiTheme="minorEastAsia" w:eastAsiaTheme="minorEastAsia" w:hAnsiTheme="minorEastAsia" w:hint="eastAsia"/>
          <w:szCs w:val="21"/>
        </w:rPr>
        <w:t>しぶしぶ</w:t>
      </w:r>
      <w:r w:rsidRPr="002A2DD4">
        <w:rPr>
          <w:rFonts w:asciiTheme="minorEastAsia" w:eastAsiaTheme="minorEastAsia" w:hAnsiTheme="minorEastAsia"/>
          <w:szCs w:val="21"/>
        </w:rPr>
        <w:t>買わざるを得ない。</w:t>
      </w:r>
    </w:p>
    <w:p w:rsidR="00A558FC" w:rsidRPr="002A2DD4" w:rsidRDefault="00A558FC" w:rsidP="00A558FC">
      <w:pPr>
        <w:ind w:firstLine="210"/>
        <w:rPr>
          <w:rFonts w:asciiTheme="minorEastAsia" w:eastAsiaTheme="minorEastAsia" w:hAnsiTheme="minorEastAsia"/>
          <w:szCs w:val="21"/>
        </w:rPr>
      </w:pPr>
      <w:r w:rsidRPr="002A2DD4">
        <w:rPr>
          <w:rFonts w:asciiTheme="minorEastAsia" w:eastAsiaTheme="minorEastAsia" w:hAnsiTheme="minorEastAsia" w:hint="eastAsia"/>
          <w:szCs w:val="21"/>
          <w:lang/>
        </w:rPr>
        <w:t>特に</w:t>
      </w:r>
      <w:r w:rsidRPr="002A2DD4">
        <w:rPr>
          <w:rFonts w:asciiTheme="minorEastAsia" w:eastAsiaTheme="minorEastAsia" w:hAnsiTheme="minorEastAsia"/>
          <w:szCs w:val="21"/>
        </w:rPr>
        <w:t>親事業者は自己が販売する商品のほうが安価で品質が</w:t>
      </w:r>
      <w:r w:rsidRPr="002A2DD4">
        <w:rPr>
          <w:rFonts w:asciiTheme="minorEastAsia" w:eastAsiaTheme="minorEastAsia" w:hAnsiTheme="minorEastAsia" w:hint="eastAsia"/>
          <w:szCs w:val="21"/>
        </w:rPr>
        <w:t>良いと主張</w:t>
      </w:r>
      <w:r w:rsidRPr="002A2DD4">
        <w:rPr>
          <w:rFonts w:asciiTheme="minorEastAsia" w:eastAsiaTheme="minorEastAsia" w:hAnsiTheme="minorEastAsia"/>
          <w:szCs w:val="21"/>
        </w:rPr>
        <w:t>している場合、客観的な真実、すなわち両商品の優劣の可否は不明なことも多</w:t>
      </w:r>
      <w:r w:rsidRPr="002A2DD4">
        <w:rPr>
          <w:rFonts w:asciiTheme="minorEastAsia" w:eastAsiaTheme="minorEastAsia" w:hAnsiTheme="minorEastAsia" w:hint="eastAsia"/>
          <w:szCs w:val="21"/>
        </w:rPr>
        <w:t>く、その場合、本件購入強制によって</w:t>
      </w:r>
      <w:r w:rsidRPr="002A2DD4">
        <w:rPr>
          <w:rFonts w:asciiTheme="minorEastAsia" w:eastAsiaTheme="minorEastAsia" w:hAnsiTheme="minorEastAsia"/>
          <w:szCs w:val="21"/>
        </w:rPr>
        <w:t>下請事業者</w:t>
      </w:r>
      <w:r w:rsidRPr="002A2DD4">
        <w:rPr>
          <w:rFonts w:asciiTheme="minorEastAsia" w:eastAsiaTheme="minorEastAsia" w:hAnsiTheme="minorEastAsia" w:hint="eastAsia"/>
          <w:szCs w:val="21"/>
        </w:rPr>
        <w:t>に実際に不利益がもたらされるか否かは不明ではないかという疑問が生じるかもしれない</w:t>
      </w:r>
      <w:r w:rsidRPr="002A2DD4">
        <w:rPr>
          <w:rFonts w:asciiTheme="minorEastAsia" w:eastAsiaTheme="minorEastAsia" w:hAnsiTheme="minorEastAsia"/>
          <w:szCs w:val="21"/>
        </w:rPr>
        <w:t>。</w:t>
      </w:r>
    </w:p>
    <w:p w:rsidR="00A558FC" w:rsidRPr="002A2DD4" w:rsidRDefault="00D72F53" w:rsidP="00A558FC">
      <w:pPr>
        <w:ind w:firstLine="210"/>
        <w:rPr>
          <w:rFonts w:asciiTheme="minorEastAsia" w:eastAsiaTheme="minorEastAsia" w:hAnsiTheme="minorEastAsia"/>
          <w:szCs w:val="21"/>
        </w:rPr>
      </w:pPr>
      <w:r w:rsidRPr="002A2DD4">
        <w:rPr>
          <w:rFonts w:asciiTheme="minorEastAsia" w:eastAsiaTheme="minorEastAsia" w:hAnsiTheme="minorEastAsia"/>
          <w:szCs w:val="21"/>
        </w:rPr>
        <w:t>優越的地位の濫用の要件として、「取引の相手方に</w:t>
      </w:r>
      <w:r w:rsidRPr="002A2DD4">
        <w:rPr>
          <w:rFonts w:asciiTheme="minorEastAsia" w:eastAsiaTheme="minorEastAsia" w:hAnsiTheme="minorEastAsia" w:hint="eastAsia"/>
          <w:szCs w:val="21"/>
        </w:rPr>
        <w:t>不利益</w:t>
      </w:r>
      <w:r w:rsidR="0060641B" w:rsidRPr="002A2DD4">
        <w:rPr>
          <w:rFonts w:asciiTheme="minorEastAsia" w:eastAsiaTheme="minorEastAsia" w:hAnsiTheme="minorEastAsia" w:hint="eastAsia"/>
          <w:szCs w:val="21"/>
        </w:rPr>
        <w:t>となるように取引の条件を設定し---」（独禁法2条9項5号ハ）の解釈として、金銭的に評価される意味のそれなのか、それとも、</w:t>
      </w:r>
      <w:r w:rsidR="00101ED0" w:rsidRPr="002A2DD4">
        <w:rPr>
          <w:rFonts w:asciiTheme="minorEastAsia" w:eastAsiaTheme="minorEastAsia" w:hAnsiTheme="minorEastAsia"/>
          <w:szCs w:val="21"/>
        </w:rPr>
        <w:t>取引の相手方にとって、</w:t>
      </w:r>
      <w:r w:rsidR="0060641B" w:rsidRPr="002A2DD4">
        <w:rPr>
          <w:rFonts w:asciiTheme="minorEastAsia" w:eastAsiaTheme="minorEastAsia" w:hAnsiTheme="minorEastAsia" w:hint="eastAsia"/>
          <w:szCs w:val="21"/>
        </w:rPr>
        <w:t>「公正かつ自由な競争」秩序の中で判断・行為するチャンスないし可能性が侵害されることなのか、という問題がある。</w:t>
      </w:r>
    </w:p>
    <w:p w:rsidR="00BD6E9E" w:rsidRPr="002A2DD4" w:rsidRDefault="0060641B" w:rsidP="00A558FC">
      <w:pPr>
        <w:ind w:firstLine="210"/>
        <w:rPr>
          <w:rFonts w:asciiTheme="minorEastAsia" w:eastAsiaTheme="minorEastAsia" w:hAnsiTheme="minorEastAsia"/>
          <w:szCs w:val="21"/>
        </w:rPr>
      </w:pPr>
      <w:r w:rsidRPr="002A2DD4">
        <w:rPr>
          <w:rFonts w:asciiTheme="minorEastAsia" w:eastAsiaTheme="minorEastAsia" w:hAnsiTheme="minorEastAsia"/>
          <w:szCs w:val="21"/>
        </w:rPr>
        <w:t>前者であれば、親事業者が販売する商品の価格と品質が市場でどのように評価されているかという客観的判断をすべきことになる。これに対し、後者であれば、取引の相手方の「</w:t>
      </w:r>
      <w:r w:rsidRPr="002A2DD4">
        <w:rPr>
          <w:rFonts w:asciiTheme="minorEastAsia" w:eastAsiaTheme="minorEastAsia" w:hAnsiTheme="minorEastAsia" w:hint="eastAsia"/>
          <w:szCs w:val="21"/>
        </w:rPr>
        <w:t>自由かつ自主的な判断」が侵害されたか否かが問題となる</w:t>
      </w:r>
      <w:r w:rsidR="003C57A9" w:rsidRPr="002A2DD4">
        <w:rPr>
          <w:rStyle w:val="a9"/>
          <w:rFonts w:asciiTheme="minorEastAsia" w:eastAsiaTheme="minorEastAsia" w:hAnsiTheme="minorEastAsia"/>
          <w:szCs w:val="21"/>
        </w:rPr>
        <w:footnoteReference w:id="99"/>
      </w:r>
      <w:r w:rsidRPr="002A2DD4">
        <w:rPr>
          <w:rFonts w:asciiTheme="minorEastAsia" w:eastAsiaTheme="minorEastAsia" w:hAnsiTheme="minorEastAsia" w:hint="eastAsia"/>
          <w:szCs w:val="21"/>
        </w:rPr>
        <w:t>。</w:t>
      </w:r>
      <w:r w:rsidR="003C57A9" w:rsidRPr="002A2DD4">
        <w:rPr>
          <w:rFonts w:asciiTheme="minorEastAsia" w:eastAsiaTheme="minorEastAsia" w:hAnsiTheme="minorEastAsia"/>
          <w:szCs w:val="21"/>
        </w:rPr>
        <w:t>優越的地位の濫用の規制は、「</w:t>
      </w:r>
      <w:r w:rsidR="003C57A9" w:rsidRPr="002A2DD4">
        <w:rPr>
          <w:rFonts w:asciiTheme="minorEastAsia" w:eastAsiaTheme="minorEastAsia" w:hAnsiTheme="minorEastAsia" w:hint="eastAsia"/>
          <w:szCs w:val="21"/>
        </w:rPr>
        <w:t>取引の自由」(「取引主体の自由かつ自主的な判断」)を侵害することを</w:t>
      </w:r>
      <w:r w:rsidR="00BD6E9E" w:rsidRPr="002A2DD4">
        <w:rPr>
          <w:rFonts w:asciiTheme="minorEastAsia" w:eastAsiaTheme="minorEastAsia" w:hAnsiTheme="minorEastAsia" w:hint="eastAsia"/>
          <w:szCs w:val="21"/>
        </w:rPr>
        <w:t>対象とするものであるという基本的な考え方から、後者の立場をとるべきものと考えられる。</w:t>
      </w:r>
    </w:p>
    <w:p w:rsidR="0060641B" w:rsidRPr="002A2DD4" w:rsidRDefault="00BD6E9E" w:rsidP="00A558FC">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このような解釈論の背後に、</w:t>
      </w:r>
      <w:r w:rsidRPr="002A2DD4">
        <w:rPr>
          <w:rFonts w:asciiTheme="minorEastAsia" w:eastAsiaTheme="minorEastAsia" w:hAnsiTheme="minorEastAsia" w:hint="eastAsia"/>
          <w:szCs w:val="21"/>
          <w:lang/>
        </w:rPr>
        <w:t>「</w:t>
      </w:r>
      <w:r w:rsidRPr="002A2DD4">
        <w:rPr>
          <w:rFonts w:asciiTheme="minorEastAsia" w:eastAsiaTheme="minorEastAsia" w:hAnsiTheme="minorEastAsia" w:hint="eastAsia"/>
          <w:szCs w:val="21"/>
          <w:lang/>
        </w:rPr>
        <w:t>利害」（利益</w:t>
      </w:r>
      <w:r w:rsidR="005569E7" w:rsidRPr="002A2DD4">
        <w:rPr>
          <w:rFonts w:asciiTheme="minorEastAsia" w:eastAsiaTheme="minorEastAsia" w:hAnsiTheme="minorEastAsia" w:hint="eastAsia"/>
          <w:szCs w:val="21"/>
          <w:lang/>
        </w:rPr>
        <w:t>または不利益</w:t>
      </w:r>
      <w:r w:rsidRPr="002A2DD4">
        <w:rPr>
          <w:rFonts w:asciiTheme="minorEastAsia" w:eastAsiaTheme="minorEastAsia" w:hAnsiTheme="minorEastAsia" w:hint="eastAsia"/>
          <w:szCs w:val="21"/>
          <w:lang/>
        </w:rPr>
        <w:t>）の</w:t>
      </w:r>
      <w:r w:rsidR="00605BCB" w:rsidRPr="002A2DD4">
        <w:rPr>
          <w:rFonts w:asciiTheme="minorEastAsia" w:eastAsiaTheme="minorEastAsia" w:hAnsiTheme="minorEastAsia" w:hint="eastAsia"/>
          <w:szCs w:val="21"/>
          <w:lang/>
        </w:rPr>
        <w:t>対象になる</w:t>
      </w:r>
      <w:r w:rsidRPr="002A2DD4">
        <w:rPr>
          <w:rFonts w:asciiTheme="minorEastAsia" w:eastAsiaTheme="minorEastAsia" w:hAnsiTheme="minorEastAsia" w:hint="eastAsia"/>
          <w:szCs w:val="21"/>
          <w:lang/>
        </w:rPr>
        <w:t>範囲は、</w:t>
      </w:r>
      <w:r w:rsidR="00605BCB" w:rsidRPr="002A2DD4">
        <w:rPr>
          <w:rFonts w:asciiTheme="minorEastAsia" w:eastAsiaTheme="minorEastAsia" w:hAnsiTheme="minorEastAsia" w:hint="eastAsia"/>
          <w:szCs w:val="21"/>
          <w:lang/>
        </w:rPr>
        <w:t>①</w:t>
      </w:r>
      <w:r w:rsidRPr="002A2DD4">
        <w:rPr>
          <w:rFonts w:asciiTheme="minorEastAsia" w:eastAsiaTheme="minorEastAsia" w:hAnsiTheme="minorEastAsia" w:hint="eastAsia"/>
          <w:szCs w:val="21"/>
          <w:lang/>
        </w:rPr>
        <w:t>当該購入強制に係る商品</w:t>
      </w:r>
      <w:r w:rsidR="00A754CF" w:rsidRPr="002A2DD4">
        <w:rPr>
          <w:rFonts w:asciiTheme="minorEastAsia" w:eastAsiaTheme="minorEastAsia" w:hAnsiTheme="minorEastAsia" w:hint="eastAsia"/>
          <w:szCs w:val="21"/>
          <w:lang/>
        </w:rPr>
        <w:t>の取引</w:t>
      </w:r>
      <w:r w:rsidRPr="002A2DD4">
        <w:rPr>
          <w:rFonts w:asciiTheme="minorEastAsia" w:eastAsiaTheme="minorEastAsia" w:hAnsiTheme="minorEastAsia" w:hint="eastAsia"/>
          <w:szCs w:val="21"/>
          <w:lang/>
        </w:rPr>
        <w:t>だけなのか</w:t>
      </w:r>
      <w:r w:rsidR="007655C2" w:rsidRPr="002A2DD4">
        <w:rPr>
          <w:rFonts w:asciiTheme="minorEastAsia" w:eastAsiaTheme="minorEastAsia" w:hAnsiTheme="minorEastAsia" w:hint="eastAsia"/>
          <w:szCs w:val="21"/>
          <w:lang/>
        </w:rPr>
        <w:t>（</w:t>
      </w:r>
      <w:r w:rsidR="007655C2" w:rsidRPr="002A2DD4">
        <w:rPr>
          <w:rFonts w:asciiTheme="minorEastAsia" w:eastAsiaTheme="minorEastAsia" w:hAnsiTheme="minorEastAsia" w:hint="eastAsia"/>
          <w:szCs w:val="21"/>
        </w:rPr>
        <w:t>「直接の利益」）</w:t>
      </w:r>
      <w:r w:rsidRPr="002A2DD4">
        <w:rPr>
          <w:rFonts w:asciiTheme="minorEastAsia" w:eastAsiaTheme="minorEastAsia" w:hAnsiTheme="minorEastAsia" w:hint="eastAsia"/>
          <w:szCs w:val="21"/>
          <w:lang/>
        </w:rPr>
        <w:t>、それとも、取引両当事者間の</w:t>
      </w:r>
      <w:r w:rsidR="00605BCB" w:rsidRPr="002A2DD4">
        <w:rPr>
          <w:rFonts w:asciiTheme="minorEastAsia" w:eastAsiaTheme="minorEastAsia" w:hAnsiTheme="minorEastAsia" w:hint="eastAsia"/>
          <w:szCs w:val="21"/>
          <w:lang/>
        </w:rPr>
        <w:t>下請取引まで広げるべきか、②</w:t>
      </w:r>
      <w:r w:rsidR="00A754CF" w:rsidRPr="002A2DD4">
        <w:rPr>
          <w:rFonts w:asciiTheme="minorEastAsia" w:eastAsiaTheme="minorEastAsia" w:hAnsiTheme="minorEastAsia" w:hint="eastAsia"/>
          <w:szCs w:val="21"/>
          <w:lang/>
        </w:rPr>
        <w:t>それは</w:t>
      </w:r>
      <w:r w:rsidR="00C7267F" w:rsidRPr="002A2DD4">
        <w:rPr>
          <w:rFonts w:asciiTheme="minorEastAsia" w:eastAsiaTheme="minorEastAsia" w:hAnsiTheme="minorEastAsia" w:hint="eastAsia"/>
          <w:szCs w:val="21"/>
          <w:lang/>
        </w:rPr>
        <w:t>当該行為</w:t>
      </w:r>
      <w:r w:rsidR="00A754CF" w:rsidRPr="002A2DD4">
        <w:rPr>
          <w:rFonts w:asciiTheme="minorEastAsia" w:eastAsiaTheme="minorEastAsia" w:hAnsiTheme="minorEastAsia" w:hint="eastAsia"/>
          <w:szCs w:val="21"/>
          <w:lang/>
        </w:rPr>
        <w:t>の時点での評価か、</w:t>
      </w:r>
      <w:r w:rsidR="00C7267F" w:rsidRPr="002A2DD4">
        <w:rPr>
          <w:rFonts w:asciiTheme="minorEastAsia" w:eastAsiaTheme="minorEastAsia" w:hAnsiTheme="minorEastAsia" w:hint="eastAsia"/>
          <w:szCs w:val="21"/>
          <w:lang/>
        </w:rPr>
        <w:t>それとも</w:t>
      </w:r>
      <w:r w:rsidR="00A754CF" w:rsidRPr="002A2DD4">
        <w:rPr>
          <w:rFonts w:asciiTheme="minorEastAsia" w:eastAsiaTheme="minorEastAsia" w:hAnsiTheme="minorEastAsia" w:hint="eastAsia"/>
          <w:szCs w:val="21"/>
          <w:lang/>
        </w:rPr>
        <w:t>将来、親事業者の経営が発展するかもしれないという長期的な視点をいれるのか、という問題もある。</w:t>
      </w:r>
      <w:r w:rsidR="00C7267F" w:rsidRPr="002A2DD4">
        <w:rPr>
          <w:rFonts w:asciiTheme="minorEastAsia" w:eastAsiaTheme="minorEastAsia" w:hAnsiTheme="minorEastAsia" w:hint="eastAsia"/>
          <w:szCs w:val="21"/>
          <w:lang/>
        </w:rPr>
        <w:t>私は①②とも</w:t>
      </w:r>
      <w:r w:rsidR="00605BCB" w:rsidRPr="002A2DD4">
        <w:rPr>
          <w:rFonts w:asciiTheme="minorEastAsia" w:eastAsiaTheme="minorEastAsia" w:hAnsiTheme="minorEastAsia" w:hint="eastAsia"/>
          <w:szCs w:val="21"/>
          <w:lang/>
        </w:rPr>
        <w:t>前者</w:t>
      </w:r>
      <w:r w:rsidR="00C7267F" w:rsidRPr="002A2DD4">
        <w:rPr>
          <w:rFonts w:asciiTheme="minorEastAsia" w:eastAsiaTheme="minorEastAsia" w:hAnsiTheme="minorEastAsia" w:hint="eastAsia"/>
          <w:szCs w:val="21"/>
          <w:lang/>
        </w:rPr>
        <w:t>をとるべきだと考えているが、仮に</w:t>
      </w:r>
      <w:r w:rsidR="00A754CF" w:rsidRPr="002A2DD4">
        <w:rPr>
          <w:rFonts w:asciiTheme="minorEastAsia" w:eastAsiaTheme="minorEastAsia" w:hAnsiTheme="minorEastAsia" w:hint="eastAsia"/>
          <w:szCs w:val="21"/>
          <w:lang/>
        </w:rPr>
        <w:t>後者であるとすれば、利益対立があるか否かは誰にも分からない、ということになろう。</w:t>
      </w:r>
    </w:p>
    <w:p w:rsidR="00A558FC" w:rsidRPr="002A2DD4" w:rsidRDefault="00A558FC" w:rsidP="00F60AE5">
      <w:pPr>
        <w:ind w:firstLineChars="0" w:firstLine="0"/>
        <w:rPr>
          <w:rFonts w:asciiTheme="minorEastAsia" w:eastAsiaTheme="minorEastAsia" w:hAnsiTheme="minorEastAsia"/>
          <w:szCs w:val="21"/>
        </w:rPr>
      </w:pPr>
    </w:p>
    <w:p w:rsidR="00D45280" w:rsidRPr="002A2DD4" w:rsidRDefault="00D45280" w:rsidP="007655C2">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b/>
          <w:sz w:val="21"/>
          <w:szCs w:val="21"/>
        </w:rPr>
        <w:t>（</w:t>
      </w:r>
      <w:r w:rsidRPr="002A2DD4">
        <w:rPr>
          <w:rFonts w:asciiTheme="minorEastAsia" w:eastAsiaTheme="minorEastAsia" w:hAnsiTheme="minorEastAsia" w:cs="ＭＳ 明朝"/>
          <w:b/>
          <w:sz w:val="21"/>
          <w:szCs w:val="21"/>
        </w:rPr>
        <w:t>ⅳ</w:t>
      </w:r>
      <w:r w:rsidRPr="002A2DD4">
        <w:rPr>
          <w:rFonts w:asciiTheme="minorEastAsia" w:eastAsiaTheme="minorEastAsia" w:hAnsiTheme="minorEastAsia"/>
          <w:b/>
          <w:sz w:val="21"/>
          <w:szCs w:val="21"/>
        </w:rPr>
        <w:t>）</w:t>
      </w:r>
      <w:r w:rsidR="007655C2" w:rsidRPr="002A2DD4">
        <w:rPr>
          <w:rFonts w:asciiTheme="minorEastAsia" w:eastAsiaTheme="minorEastAsia" w:hAnsiTheme="minorEastAsia" w:hint="eastAsia"/>
          <w:b/>
          <w:sz w:val="21"/>
          <w:szCs w:val="21"/>
          <w:lang/>
        </w:rPr>
        <w:t>利害対立2（</w:t>
      </w:r>
      <w:r w:rsidR="007655C2" w:rsidRPr="002A2DD4">
        <w:rPr>
          <w:rFonts w:asciiTheme="minorEastAsia" w:eastAsiaTheme="minorEastAsia" w:hAnsiTheme="minorEastAsia" w:hint="eastAsia"/>
          <w:b/>
          <w:sz w:val="21"/>
          <w:szCs w:val="21"/>
        </w:rPr>
        <w:t>「利益共同体」、</w:t>
      </w:r>
      <w:r w:rsidR="00531BE3" w:rsidRPr="002A2DD4">
        <w:rPr>
          <w:rFonts w:asciiTheme="minorEastAsia" w:eastAsiaTheme="minorEastAsia" w:hAnsiTheme="minorEastAsia" w:hint="eastAsia"/>
          <w:b/>
          <w:sz w:val="21"/>
          <w:szCs w:val="21"/>
        </w:rPr>
        <w:t>「バイアスの動員」</w:t>
      </w:r>
      <w:r w:rsidR="007655C2" w:rsidRPr="002A2DD4">
        <w:rPr>
          <w:rFonts w:asciiTheme="minorEastAsia" w:eastAsiaTheme="minorEastAsia" w:hAnsiTheme="minorEastAsia" w:hint="eastAsia"/>
          <w:b/>
          <w:sz w:val="21"/>
          <w:szCs w:val="21"/>
        </w:rPr>
        <w:t>）</w:t>
      </w:r>
    </w:p>
    <w:p w:rsidR="00101ED0" w:rsidRPr="002A2DD4" w:rsidRDefault="00E8756B" w:rsidP="00947002">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前記（ⅱ）の</w:t>
      </w:r>
      <w:r w:rsidR="00F60AE5" w:rsidRPr="002A2DD4">
        <w:rPr>
          <w:rFonts w:asciiTheme="minorEastAsia" w:eastAsiaTheme="minorEastAsia" w:hAnsiTheme="minorEastAsia" w:hint="eastAsia"/>
          <w:szCs w:val="21"/>
        </w:rPr>
        <w:t>b.とc.については、</w:t>
      </w:r>
      <w:r w:rsidRPr="002A2DD4">
        <w:rPr>
          <w:rFonts w:asciiTheme="minorEastAsia" w:eastAsiaTheme="minorEastAsia" w:hAnsiTheme="minorEastAsia" w:hint="eastAsia"/>
          <w:szCs w:val="21"/>
        </w:rPr>
        <w:t>権力の行使は</w:t>
      </w:r>
      <w:r w:rsidR="00101ED0" w:rsidRPr="002A2DD4">
        <w:rPr>
          <w:rFonts w:asciiTheme="minorEastAsia" w:eastAsiaTheme="minorEastAsia" w:hAnsiTheme="minorEastAsia" w:hint="eastAsia"/>
          <w:szCs w:val="21"/>
        </w:rPr>
        <w:t>ないとしたが、これには</w:t>
      </w:r>
      <w:r w:rsidR="00F60AE5" w:rsidRPr="002A2DD4">
        <w:rPr>
          <w:rFonts w:asciiTheme="minorEastAsia" w:eastAsiaTheme="minorEastAsia" w:hAnsiTheme="minorEastAsia" w:hint="eastAsia"/>
          <w:szCs w:val="21"/>
        </w:rPr>
        <w:t>慎重な考慮が必要である。</w:t>
      </w:r>
    </w:p>
    <w:p w:rsidR="00C727BB" w:rsidRPr="002A2DD4" w:rsidRDefault="00F60AE5" w:rsidP="00947002">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当該商品をめぐる</w:t>
      </w:r>
      <w:r w:rsidRPr="002A2DD4">
        <w:rPr>
          <w:rFonts w:asciiTheme="minorEastAsia" w:eastAsiaTheme="minorEastAsia" w:hAnsiTheme="minorEastAsia"/>
          <w:szCs w:val="21"/>
        </w:rPr>
        <w:t>親事業者</w:t>
      </w:r>
      <w:r w:rsidRPr="002A2DD4">
        <w:rPr>
          <w:rFonts w:asciiTheme="minorEastAsia" w:eastAsiaTheme="minorEastAsia" w:hAnsiTheme="minorEastAsia" w:hint="eastAsia"/>
          <w:szCs w:val="21"/>
        </w:rPr>
        <w:t>と</w:t>
      </w:r>
      <w:r w:rsidRPr="002A2DD4">
        <w:rPr>
          <w:rFonts w:asciiTheme="minorEastAsia" w:eastAsiaTheme="minorEastAsia" w:hAnsiTheme="minorEastAsia"/>
          <w:szCs w:val="21"/>
        </w:rPr>
        <w:t>下請事業者</w:t>
      </w:r>
      <w:r w:rsidRPr="002A2DD4">
        <w:rPr>
          <w:rFonts w:asciiTheme="minorEastAsia" w:eastAsiaTheme="minorEastAsia" w:hAnsiTheme="minorEastAsia" w:hint="eastAsia"/>
          <w:szCs w:val="21"/>
        </w:rPr>
        <w:t>の関係において、</w:t>
      </w:r>
      <w:r w:rsidRPr="002A2DD4">
        <w:rPr>
          <w:rFonts w:asciiTheme="minorEastAsia" w:eastAsiaTheme="minorEastAsia" w:hAnsiTheme="minorEastAsia"/>
          <w:szCs w:val="21"/>
        </w:rPr>
        <w:t>親事業者</w:t>
      </w:r>
      <w:r w:rsidRPr="002A2DD4">
        <w:rPr>
          <w:rFonts w:asciiTheme="minorEastAsia" w:eastAsiaTheme="minorEastAsia" w:hAnsiTheme="minorEastAsia" w:hint="eastAsia"/>
          <w:szCs w:val="21"/>
        </w:rPr>
        <w:t>が</w:t>
      </w:r>
      <w:r w:rsidRPr="002A2DD4">
        <w:rPr>
          <w:rFonts w:asciiTheme="minorEastAsia" w:eastAsiaTheme="minorEastAsia" w:hAnsiTheme="minorEastAsia" w:hint="eastAsia"/>
          <w:szCs w:val="21"/>
          <w:lang/>
        </w:rPr>
        <w:t>購入要請する際の</w:t>
      </w:r>
      <w:r w:rsidRPr="002A2DD4">
        <w:rPr>
          <w:rFonts w:asciiTheme="minorEastAsia" w:eastAsiaTheme="minorEastAsia" w:hAnsiTheme="minorEastAsia" w:hint="eastAsia"/>
          <w:szCs w:val="21"/>
        </w:rPr>
        <w:t>戦略として、紛争が表沙汰にならないように</w:t>
      </w:r>
      <w:r w:rsidR="00531BE3" w:rsidRPr="002A2DD4">
        <w:rPr>
          <w:rFonts w:asciiTheme="minorEastAsia" w:eastAsiaTheme="minorEastAsia" w:hAnsiTheme="minorEastAsia" w:hint="eastAsia"/>
          <w:szCs w:val="21"/>
        </w:rPr>
        <w:t>紛争の争点化を妨げるという「バイアス</w:t>
      </w:r>
      <w:r w:rsidRPr="002A2DD4">
        <w:rPr>
          <w:rFonts w:asciiTheme="minorEastAsia" w:eastAsiaTheme="minorEastAsia" w:hAnsiTheme="minorEastAsia" w:hint="eastAsia"/>
          <w:szCs w:val="21"/>
        </w:rPr>
        <w:t>の動員」がなされたかもしれない。</w:t>
      </w:r>
      <w:r w:rsidR="003A71C2" w:rsidRPr="002A2DD4">
        <w:rPr>
          <w:rFonts w:asciiTheme="minorEastAsia" w:eastAsiaTheme="minorEastAsia" w:hAnsiTheme="minorEastAsia" w:hint="eastAsia"/>
          <w:szCs w:val="21"/>
        </w:rPr>
        <w:t>それが功を奏すれば、</w:t>
      </w:r>
      <w:r w:rsidR="003A71C2" w:rsidRPr="002A2DD4">
        <w:rPr>
          <w:rFonts w:asciiTheme="minorEastAsia" w:eastAsiaTheme="minorEastAsia" w:hAnsiTheme="minorEastAsia"/>
          <w:szCs w:val="21"/>
        </w:rPr>
        <w:t>下請事業者</w:t>
      </w:r>
      <w:r w:rsidR="003A71C2" w:rsidRPr="002A2DD4">
        <w:rPr>
          <w:rFonts w:asciiTheme="minorEastAsia" w:eastAsiaTheme="minorEastAsia" w:hAnsiTheme="minorEastAsia" w:hint="eastAsia"/>
          <w:szCs w:val="21"/>
        </w:rPr>
        <w:t>は自ら主体的に判断したと思い込んでいるが、実際には、誤った情報を入力されて操作されたことになる</w:t>
      </w:r>
      <w:r w:rsidR="001A0190" w:rsidRPr="002A2DD4">
        <w:rPr>
          <w:rFonts w:asciiTheme="minorEastAsia" w:eastAsiaTheme="minorEastAsia" w:hAnsiTheme="minorEastAsia" w:hint="eastAsia"/>
          <w:szCs w:val="21"/>
        </w:rPr>
        <w:t>（前述の「操縦」に当たる）</w:t>
      </w:r>
      <w:r w:rsidR="003A71C2" w:rsidRPr="002A2DD4">
        <w:rPr>
          <w:rFonts w:asciiTheme="minorEastAsia" w:eastAsiaTheme="minorEastAsia" w:hAnsiTheme="minorEastAsia" w:hint="eastAsia"/>
          <w:szCs w:val="21"/>
        </w:rPr>
        <w:t>。</w:t>
      </w:r>
    </w:p>
    <w:p w:rsidR="00301391" w:rsidRPr="002A2DD4" w:rsidRDefault="00301391" w:rsidP="00CF1D15">
      <w:pPr>
        <w:ind w:firstLine="210"/>
        <w:rPr>
          <w:rFonts w:asciiTheme="minorEastAsia" w:eastAsiaTheme="minorEastAsia" w:hAnsiTheme="minorEastAsia"/>
          <w:szCs w:val="21"/>
        </w:rPr>
      </w:pPr>
      <w:r w:rsidRPr="002A2DD4">
        <w:rPr>
          <w:rFonts w:asciiTheme="minorEastAsia" w:eastAsiaTheme="minorEastAsia" w:hAnsiTheme="minorEastAsia"/>
          <w:szCs w:val="21"/>
        </w:rPr>
        <w:t>実際に、</w:t>
      </w:r>
      <w:r w:rsidR="001A0190" w:rsidRPr="002A2DD4">
        <w:rPr>
          <w:rFonts w:asciiTheme="minorEastAsia" w:eastAsiaTheme="minorEastAsia" w:hAnsiTheme="minorEastAsia" w:hint="eastAsia"/>
          <w:szCs w:val="21"/>
        </w:rPr>
        <w:t>日本の</w:t>
      </w:r>
      <w:r w:rsidRPr="002A2DD4">
        <w:rPr>
          <w:rFonts w:asciiTheme="minorEastAsia" w:eastAsiaTheme="minorEastAsia" w:hAnsiTheme="minorEastAsia"/>
          <w:szCs w:val="21"/>
        </w:rPr>
        <w:t>かつての流通系列や下請系列においては、それぞれ協力会等の名称で親睦会が形成され、</w:t>
      </w:r>
      <w:r w:rsidR="00E8756B" w:rsidRPr="002A2DD4">
        <w:rPr>
          <w:rFonts w:asciiTheme="minorEastAsia" w:eastAsiaTheme="minorEastAsia" w:hAnsiTheme="minorEastAsia"/>
          <w:szCs w:val="21"/>
        </w:rPr>
        <w:t>また、</w:t>
      </w:r>
      <w:r w:rsidRPr="002A2DD4">
        <w:rPr>
          <w:rFonts w:asciiTheme="minorEastAsia" w:eastAsiaTheme="minorEastAsia" w:hAnsiTheme="minorEastAsia"/>
          <w:szCs w:val="21"/>
        </w:rPr>
        <w:t>近年の大規模小売業者も納入業者との間で「パートナーシップ」等の名称で、「利益共同体」の結束を図ることが行われてきた</w:t>
      </w:r>
      <w:r w:rsidR="001A0190" w:rsidRPr="002A2DD4">
        <w:rPr>
          <w:rFonts w:asciiTheme="minorEastAsia" w:eastAsiaTheme="minorEastAsia" w:hAnsiTheme="minorEastAsia" w:hint="eastAsia"/>
          <w:szCs w:val="21"/>
        </w:rPr>
        <w:t>。実際、例えばドン・キホーテ事件＝同意審決平成19・6・22</w:t>
      </w:r>
      <w:r w:rsidR="00E8756B" w:rsidRPr="002A2DD4">
        <w:rPr>
          <w:rFonts w:asciiTheme="minorEastAsia" w:eastAsiaTheme="minorEastAsia" w:hAnsiTheme="minorEastAsia" w:hint="eastAsia"/>
          <w:szCs w:val="21"/>
        </w:rPr>
        <w:t>（</w:t>
      </w:r>
      <w:r w:rsidR="001A0190" w:rsidRPr="002A2DD4">
        <w:rPr>
          <w:rFonts w:asciiTheme="minorEastAsia" w:eastAsiaTheme="minorEastAsia" w:hAnsiTheme="minorEastAsia" w:hint="eastAsia"/>
          <w:szCs w:val="21"/>
        </w:rPr>
        <w:t>審決集54巻182頁</w:t>
      </w:r>
      <w:r w:rsidR="00E8756B" w:rsidRPr="002A2DD4">
        <w:rPr>
          <w:rFonts w:asciiTheme="minorEastAsia" w:eastAsiaTheme="minorEastAsia" w:hAnsiTheme="minorEastAsia" w:hint="eastAsia"/>
          <w:szCs w:val="21"/>
        </w:rPr>
        <w:t>）</w:t>
      </w:r>
      <w:r w:rsidR="001A0190" w:rsidRPr="002A2DD4">
        <w:rPr>
          <w:rFonts w:asciiTheme="minorEastAsia" w:eastAsiaTheme="minorEastAsia" w:hAnsiTheme="minorEastAsia" w:hint="eastAsia"/>
          <w:szCs w:val="21"/>
        </w:rPr>
        <w:t>の審判において、</w:t>
      </w:r>
      <w:r w:rsidR="00531BE3" w:rsidRPr="002A2DD4">
        <w:rPr>
          <w:rFonts w:asciiTheme="minorEastAsia" w:eastAsiaTheme="minorEastAsia" w:hAnsiTheme="minorEastAsia" w:hint="eastAsia"/>
          <w:szCs w:val="21"/>
        </w:rPr>
        <w:t>違法な</w:t>
      </w:r>
      <w:r w:rsidR="001A0190" w:rsidRPr="002A2DD4">
        <w:rPr>
          <w:rFonts w:asciiTheme="minorEastAsia" w:eastAsiaTheme="minorEastAsia" w:hAnsiTheme="minorEastAsia" w:cs="ＭＳ明朝" w:hint="eastAsia"/>
          <w:szCs w:val="21"/>
        </w:rPr>
        <w:t>従業員派遣や協賛金の要請を受け入れた納入業者の何社かは、</w:t>
      </w:r>
      <w:r w:rsidR="00E8756B" w:rsidRPr="002A2DD4">
        <w:rPr>
          <w:rFonts w:asciiTheme="minorEastAsia" w:eastAsiaTheme="minorEastAsia" w:hAnsiTheme="minorEastAsia" w:cs="ＭＳ明朝" w:hint="eastAsia"/>
          <w:szCs w:val="21"/>
        </w:rPr>
        <w:t>自分達は</w:t>
      </w:r>
      <w:r w:rsidR="001A0190" w:rsidRPr="002A2DD4">
        <w:rPr>
          <w:rFonts w:asciiTheme="minorEastAsia" w:eastAsiaTheme="minorEastAsia" w:hAnsiTheme="minorEastAsia"/>
          <w:szCs w:val="21"/>
        </w:rPr>
        <w:t>「パートナー</w:t>
      </w:r>
      <w:r w:rsidR="001A0190" w:rsidRPr="002A2DD4">
        <w:rPr>
          <w:rFonts w:asciiTheme="minorEastAsia" w:eastAsiaTheme="minorEastAsia" w:hAnsiTheme="minorEastAsia" w:hint="eastAsia"/>
          <w:szCs w:val="21"/>
        </w:rPr>
        <w:t>企業」だから、</w:t>
      </w:r>
      <w:r w:rsidR="00E8756B" w:rsidRPr="002A2DD4">
        <w:rPr>
          <w:rFonts w:asciiTheme="minorEastAsia" w:eastAsiaTheme="minorEastAsia" w:hAnsiTheme="minorEastAsia" w:hint="eastAsia"/>
          <w:szCs w:val="21"/>
        </w:rPr>
        <w:t>それらの要請を</w:t>
      </w:r>
      <w:r w:rsidR="001A0190" w:rsidRPr="002A2DD4">
        <w:rPr>
          <w:rFonts w:asciiTheme="minorEastAsia" w:eastAsiaTheme="minorEastAsia" w:hAnsiTheme="minorEastAsia" w:hint="eastAsia"/>
          <w:szCs w:val="21"/>
        </w:rPr>
        <w:t>当然のこととして、喜んで受け入れた</w:t>
      </w:r>
      <w:r w:rsidR="00E8756B" w:rsidRPr="002A2DD4">
        <w:rPr>
          <w:rFonts w:asciiTheme="minorEastAsia" w:eastAsiaTheme="minorEastAsia" w:hAnsiTheme="minorEastAsia" w:hint="eastAsia"/>
          <w:szCs w:val="21"/>
        </w:rPr>
        <w:t>、</w:t>
      </w:r>
      <w:r w:rsidR="001A0190" w:rsidRPr="002A2DD4">
        <w:rPr>
          <w:rFonts w:asciiTheme="minorEastAsia" w:eastAsiaTheme="minorEastAsia" w:hAnsiTheme="minorEastAsia" w:hint="eastAsia"/>
          <w:szCs w:val="21"/>
        </w:rPr>
        <w:t>と証言していた。</w:t>
      </w:r>
    </w:p>
    <w:p w:rsidR="003A71C2" w:rsidRPr="002A2DD4" w:rsidRDefault="00D930EA" w:rsidP="00947002">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このような「</w:t>
      </w:r>
      <w:r w:rsidR="00531BE3" w:rsidRPr="002A2DD4">
        <w:rPr>
          <w:rFonts w:asciiTheme="minorEastAsia" w:eastAsiaTheme="minorEastAsia" w:hAnsiTheme="minorEastAsia"/>
          <w:szCs w:val="21"/>
        </w:rPr>
        <w:t>パートナーシップ</w:t>
      </w:r>
      <w:r w:rsidRPr="002A2DD4">
        <w:rPr>
          <w:rFonts w:asciiTheme="minorEastAsia" w:eastAsiaTheme="minorEastAsia" w:hAnsiTheme="minorEastAsia"/>
          <w:szCs w:val="21"/>
        </w:rPr>
        <w:t>」</w:t>
      </w:r>
      <w:r w:rsidR="00531BE3" w:rsidRPr="002A2DD4">
        <w:rPr>
          <w:rFonts w:asciiTheme="minorEastAsia" w:eastAsiaTheme="minorEastAsia" w:hAnsiTheme="minorEastAsia"/>
          <w:szCs w:val="21"/>
        </w:rPr>
        <w:t>関係</w:t>
      </w:r>
      <w:r w:rsidR="003A494D" w:rsidRPr="002A2DD4">
        <w:rPr>
          <w:rFonts w:asciiTheme="minorEastAsia" w:eastAsiaTheme="minorEastAsia" w:hAnsiTheme="minorEastAsia" w:hint="eastAsia"/>
          <w:szCs w:val="21"/>
        </w:rPr>
        <w:t>が</w:t>
      </w:r>
      <w:r w:rsidR="00531BE3" w:rsidRPr="002A2DD4">
        <w:rPr>
          <w:rFonts w:asciiTheme="minorEastAsia" w:eastAsiaTheme="minorEastAsia" w:hAnsiTheme="minorEastAsia"/>
          <w:szCs w:val="21"/>
        </w:rPr>
        <w:t>下請事業者において</w:t>
      </w:r>
      <w:r w:rsidR="00CF1D15" w:rsidRPr="002A2DD4">
        <w:rPr>
          <w:rFonts w:asciiTheme="minorEastAsia" w:eastAsiaTheme="minorEastAsia" w:hAnsiTheme="minorEastAsia" w:hint="eastAsia"/>
          <w:szCs w:val="21"/>
        </w:rPr>
        <w:t>いわば</w:t>
      </w:r>
      <w:r w:rsidR="0049097F" w:rsidRPr="002A2DD4">
        <w:rPr>
          <w:rFonts w:asciiTheme="minorEastAsia" w:eastAsiaTheme="minorEastAsia" w:hAnsiTheme="minorEastAsia" w:hint="eastAsia"/>
          <w:szCs w:val="21"/>
        </w:rPr>
        <w:t>内面</w:t>
      </w:r>
      <w:r w:rsidR="003A494D" w:rsidRPr="002A2DD4">
        <w:rPr>
          <w:rFonts w:asciiTheme="minorEastAsia" w:eastAsiaTheme="minorEastAsia" w:hAnsiTheme="minorEastAsia" w:hint="eastAsia"/>
          <w:szCs w:val="21"/>
        </w:rPr>
        <w:t>化され</w:t>
      </w:r>
      <w:r w:rsidR="00CF1D15" w:rsidRPr="002A2DD4">
        <w:rPr>
          <w:rFonts w:asciiTheme="minorEastAsia" w:eastAsiaTheme="minorEastAsia" w:hAnsiTheme="minorEastAsia" w:hint="eastAsia"/>
          <w:szCs w:val="21"/>
        </w:rPr>
        <w:t>、取引両当事者間に「利益共同体」の意識が共有され</w:t>
      </w:r>
      <w:r w:rsidR="00531BE3" w:rsidRPr="002A2DD4">
        <w:rPr>
          <w:rFonts w:asciiTheme="minorEastAsia" w:eastAsiaTheme="minorEastAsia" w:hAnsiTheme="minorEastAsia" w:hint="eastAsia"/>
          <w:szCs w:val="21"/>
        </w:rPr>
        <w:t>ているとす</w:t>
      </w:r>
      <w:r w:rsidR="0049097F" w:rsidRPr="002A2DD4">
        <w:rPr>
          <w:rFonts w:asciiTheme="minorEastAsia" w:eastAsiaTheme="minorEastAsia" w:hAnsiTheme="minorEastAsia" w:hint="eastAsia"/>
          <w:szCs w:val="21"/>
        </w:rPr>
        <w:t>ると</w:t>
      </w:r>
      <w:r w:rsidR="003A71C2"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前</w:t>
      </w:r>
      <w:r w:rsidR="003A494D" w:rsidRPr="002A2DD4">
        <w:rPr>
          <w:rFonts w:asciiTheme="minorEastAsia" w:eastAsiaTheme="minorEastAsia" w:hAnsiTheme="minorEastAsia" w:hint="eastAsia"/>
          <w:szCs w:val="21"/>
        </w:rPr>
        <w:t>記のa.b.c.の各場合、すなわち、</w:t>
      </w:r>
      <w:r w:rsidR="003A71C2" w:rsidRPr="002A2DD4">
        <w:rPr>
          <w:rFonts w:asciiTheme="minorEastAsia" w:eastAsiaTheme="minorEastAsia" w:hAnsiTheme="minorEastAsia"/>
          <w:szCs w:val="21"/>
        </w:rPr>
        <w:t>下請事業者</w:t>
      </w:r>
      <w:r w:rsidR="003A71C2" w:rsidRPr="002A2DD4">
        <w:rPr>
          <w:rFonts w:asciiTheme="minorEastAsia" w:eastAsiaTheme="minorEastAsia" w:hAnsiTheme="minorEastAsia" w:hint="eastAsia"/>
          <w:szCs w:val="21"/>
        </w:rPr>
        <w:t>が、</w:t>
      </w:r>
      <w:r w:rsidR="003A71C2" w:rsidRPr="002A2DD4">
        <w:rPr>
          <w:rFonts w:asciiTheme="minorEastAsia" w:eastAsiaTheme="minorEastAsia" w:hAnsiTheme="minorEastAsia" w:hint="eastAsia"/>
          <w:szCs w:val="21"/>
          <w:lang/>
        </w:rPr>
        <w:t>購入要請を受けて、</w:t>
      </w:r>
      <w:r w:rsidR="003A71C2" w:rsidRPr="002A2DD4">
        <w:rPr>
          <w:rFonts w:asciiTheme="minorEastAsia" w:eastAsiaTheme="minorEastAsia" w:hAnsiTheme="minorEastAsia" w:hint="eastAsia"/>
          <w:szCs w:val="21"/>
        </w:rPr>
        <w:t>やむなく購入する場合と、自らの合理的選択の結果として購入する場合、さらに、自ら進んで購入する、という具体的な対応の違いは、みかけほど</w:t>
      </w:r>
      <w:r w:rsidR="0049097F" w:rsidRPr="002A2DD4">
        <w:rPr>
          <w:rFonts w:asciiTheme="minorEastAsia" w:eastAsiaTheme="minorEastAsia" w:hAnsiTheme="minorEastAsia" w:hint="eastAsia"/>
          <w:szCs w:val="21"/>
        </w:rPr>
        <w:t>は</w:t>
      </w:r>
      <w:r w:rsidR="003A71C2" w:rsidRPr="002A2DD4">
        <w:rPr>
          <w:rFonts w:asciiTheme="minorEastAsia" w:eastAsiaTheme="minorEastAsia" w:hAnsiTheme="minorEastAsia" w:hint="eastAsia"/>
          <w:szCs w:val="21"/>
        </w:rPr>
        <w:t>大きくないとも考えられる。</w:t>
      </w:r>
    </w:p>
    <w:p w:rsidR="007655C2" w:rsidRPr="002A2DD4" w:rsidRDefault="007655C2" w:rsidP="00947002">
      <w:pPr>
        <w:ind w:firstLine="211"/>
        <w:rPr>
          <w:rFonts w:asciiTheme="minorEastAsia" w:eastAsiaTheme="minorEastAsia" w:hAnsiTheme="minorEastAsia"/>
          <w:b/>
          <w:szCs w:val="21"/>
        </w:rPr>
      </w:pPr>
    </w:p>
    <w:p w:rsidR="007655C2" w:rsidRPr="002A2DD4" w:rsidRDefault="007655C2" w:rsidP="007655C2">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b/>
          <w:sz w:val="21"/>
          <w:szCs w:val="21"/>
        </w:rPr>
        <w:t>（</w:t>
      </w:r>
      <w:r w:rsidRPr="002A2DD4">
        <w:rPr>
          <w:rFonts w:asciiTheme="minorEastAsia" w:eastAsiaTheme="minorEastAsia" w:hAnsiTheme="minorEastAsia" w:hint="eastAsia"/>
          <w:b/>
          <w:sz w:val="21"/>
          <w:szCs w:val="21"/>
        </w:rPr>
        <w:t>ⅴ）納入価格の事後的な引下げ</w:t>
      </w:r>
    </w:p>
    <w:p w:rsidR="00E74375" w:rsidRPr="002A2DD4" w:rsidRDefault="00E74375" w:rsidP="00947002">
      <w:pPr>
        <w:ind w:firstLine="210"/>
        <w:rPr>
          <w:rFonts w:asciiTheme="minorEastAsia" w:eastAsiaTheme="minorEastAsia" w:hAnsiTheme="minorEastAsia"/>
          <w:szCs w:val="21"/>
        </w:rPr>
      </w:pPr>
      <w:r w:rsidRPr="002A2DD4">
        <w:rPr>
          <w:rFonts w:asciiTheme="minorEastAsia" w:eastAsiaTheme="minorEastAsia" w:hAnsiTheme="minorEastAsia"/>
          <w:szCs w:val="21"/>
        </w:rPr>
        <w:t>親事業者</w:t>
      </w:r>
      <w:r w:rsidRPr="002A2DD4">
        <w:rPr>
          <w:rFonts w:asciiTheme="minorEastAsia" w:eastAsiaTheme="minorEastAsia" w:hAnsiTheme="minorEastAsia" w:hint="eastAsia"/>
          <w:szCs w:val="21"/>
        </w:rPr>
        <w:t>と</w:t>
      </w:r>
      <w:r w:rsidRPr="002A2DD4">
        <w:rPr>
          <w:rFonts w:asciiTheme="minorEastAsia" w:eastAsiaTheme="minorEastAsia" w:hAnsiTheme="minorEastAsia"/>
          <w:szCs w:val="21"/>
        </w:rPr>
        <w:t>下請事業者</w:t>
      </w:r>
      <w:r w:rsidRPr="002A2DD4">
        <w:rPr>
          <w:rFonts w:asciiTheme="minorEastAsia" w:eastAsiaTheme="minorEastAsia" w:hAnsiTheme="minorEastAsia" w:hint="eastAsia"/>
          <w:szCs w:val="21"/>
        </w:rPr>
        <w:t>の</w:t>
      </w:r>
      <w:r w:rsidR="00C17347" w:rsidRPr="002A2DD4">
        <w:rPr>
          <w:rFonts w:asciiTheme="minorEastAsia" w:eastAsiaTheme="minorEastAsia" w:hAnsiTheme="minorEastAsia"/>
          <w:szCs w:val="21"/>
        </w:rPr>
        <w:t>「利益共同体」的な観念</w:t>
      </w:r>
      <w:r w:rsidRPr="002A2DD4">
        <w:rPr>
          <w:rFonts w:asciiTheme="minorEastAsia" w:eastAsiaTheme="minorEastAsia" w:hAnsiTheme="minorEastAsia" w:hint="eastAsia"/>
          <w:szCs w:val="21"/>
        </w:rPr>
        <w:t>について、</w:t>
      </w:r>
      <w:r w:rsidR="00DE5DCF" w:rsidRPr="002A2DD4">
        <w:rPr>
          <w:rFonts w:asciiTheme="minorEastAsia" w:eastAsiaTheme="minorEastAsia" w:hAnsiTheme="minorEastAsia" w:hint="eastAsia"/>
          <w:szCs w:val="21"/>
        </w:rPr>
        <w:t>上記の「購入強制」と別に、</w:t>
      </w:r>
      <w:r w:rsidRPr="002A2DD4">
        <w:rPr>
          <w:rFonts w:asciiTheme="minorEastAsia" w:eastAsiaTheme="minorEastAsia" w:hAnsiTheme="minorEastAsia" w:hint="eastAsia"/>
          <w:szCs w:val="21"/>
        </w:rPr>
        <w:t>次のようなケースも参考になる。</w:t>
      </w:r>
    </w:p>
    <w:p w:rsidR="001B143D" w:rsidRPr="002A2DD4" w:rsidRDefault="00E74375" w:rsidP="00947002">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親事業者が倒産の危機にある場合に、</w:t>
      </w:r>
      <w:r w:rsidRPr="002A2DD4">
        <w:rPr>
          <w:rFonts w:asciiTheme="minorEastAsia" w:eastAsiaTheme="minorEastAsia" w:hAnsiTheme="minorEastAsia"/>
          <w:szCs w:val="21"/>
        </w:rPr>
        <w:t>親事業者</w:t>
      </w:r>
      <w:r w:rsidRPr="002A2DD4">
        <w:rPr>
          <w:rFonts w:asciiTheme="minorEastAsia" w:eastAsiaTheme="minorEastAsia" w:hAnsiTheme="minorEastAsia" w:hint="eastAsia"/>
          <w:szCs w:val="21"/>
        </w:rPr>
        <w:t>の要請によって、下請事業者が納入価格の事後的な引下げ（</w:t>
      </w:r>
      <w:r w:rsidR="001B143D" w:rsidRPr="002A2DD4">
        <w:rPr>
          <w:rFonts w:asciiTheme="minorEastAsia" w:eastAsiaTheme="minorEastAsia" w:hAnsiTheme="minorEastAsia" w:hint="eastAsia"/>
          <w:szCs w:val="21"/>
        </w:rPr>
        <w:t>「減額」＝</w:t>
      </w:r>
      <w:r w:rsidRPr="002A2DD4">
        <w:rPr>
          <w:rFonts w:asciiTheme="minorEastAsia" w:eastAsiaTheme="minorEastAsia" w:hAnsiTheme="minorEastAsia" w:hint="eastAsia"/>
          <w:szCs w:val="21"/>
        </w:rPr>
        <w:t>納入の際に、当初の契約における価格よりも引き下げること）という不利益を承諾させられることがあるようである。この行為は下請事業者に「直接の利益」をもたらすものではなく、「不利益」を与えるものであり、下請代金の減額に当たる</w:t>
      </w:r>
      <w:r w:rsidR="00D930EA" w:rsidRPr="002A2DD4">
        <w:rPr>
          <w:rFonts w:asciiTheme="minorEastAsia" w:eastAsiaTheme="minorEastAsia" w:hAnsiTheme="minorEastAsia" w:hint="eastAsia"/>
          <w:szCs w:val="21"/>
        </w:rPr>
        <w:t>と解される</w:t>
      </w:r>
      <w:r w:rsidRPr="002A2DD4">
        <w:rPr>
          <w:rFonts w:asciiTheme="minorEastAsia" w:eastAsiaTheme="minorEastAsia" w:hAnsiTheme="minorEastAsia" w:hint="eastAsia"/>
          <w:szCs w:val="21"/>
        </w:rPr>
        <w:t>（下請法4条1項3</w:t>
      </w:r>
      <w:r w:rsidR="001B143D" w:rsidRPr="002A2DD4">
        <w:rPr>
          <w:rFonts w:asciiTheme="minorEastAsia" w:eastAsiaTheme="minorEastAsia" w:hAnsiTheme="minorEastAsia" w:hint="eastAsia"/>
          <w:szCs w:val="21"/>
        </w:rPr>
        <w:t>号）。</w:t>
      </w:r>
    </w:p>
    <w:p w:rsidR="00E74375" w:rsidRPr="002A2DD4" w:rsidRDefault="001B143D" w:rsidP="00947002">
      <w:pPr>
        <w:ind w:firstLine="210"/>
        <w:rPr>
          <w:rFonts w:asciiTheme="minorEastAsia" w:eastAsiaTheme="minorEastAsia" w:hAnsiTheme="minorEastAsia"/>
          <w:szCs w:val="21"/>
        </w:rPr>
      </w:pPr>
      <w:r w:rsidRPr="002A2DD4">
        <w:rPr>
          <w:rFonts w:asciiTheme="minorEastAsia" w:eastAsiaTheme="minorEastAsia" w:hAnsiTheme="minorEastAsia"/>
          <w:szCs w:val="21"/>
        </w:rPr>
        <w:t>これに対し</w:t>
      </w:r>
      <w:r w:rsidR="00E74375" w:rsidRPr="002A2DD4">
        <w:rPr>
          <w:rFonts w:asciiTheme="minorEastAsia" w:eastAsiaTheme="minorEastAsia" w:hAnsiTheme="minorEastAsia" w:hint="eastAsia"/>
          <w:szCs w:val="21"/>
        </w:rPr>
        <w:t>、「取引の相手方が得る直接の利益</w:t>
      </w:r>
      <w:r w:rsidR="00832D15" w:rsidRPr="002A2DD4">
        <w:rPr>
          <w:rFonts w:asciiTheme="minorEastAsia" w:eastAsiaTheme="minorEastAsia" w:hAnsiTheme="minorEastAsia" w:hint="eastAsia"/>
          <w:szCs w:val="21"/>
        </w:rPr>
        <w:t>等を勘案して、合理的であると認められる範囲を超えた負担｣（公取委「</w:t>
      </w:r>
      <w:r w:rsidR="00E74375" w:rsidRPr="002A2DD4">
        <w:rPr>
          <w:rFonts w:asciiTheme="minorEastAsia" w:eastAsiaTheme="minorEastAsia" w:hAnsiTheme="minorEastAsia" w:hint="eastAsia"/>
          <w:szCs w:val="21"/>
        </w:rPr>
        <w:t>優越的地位濫用ガイドライン</w:t>
      </w:r>
      <w:r w:rsidR="00832D15" w:rsidRPr="002A2DD4">
        <w:rPr>
          <w:rFonts w:asciiTheme="minorEastAsia" w:eastAsiaTheme="minorEastAsia" w:hAnsiTheme="minorEastAsia" w:hint="eastAsia"/>
          <w:szCs w:val="21"/>
        </w:rPr>
        <w:t>」</w:t>
      </w:r>
      <w:r w:rsidR="00B642B2" w:rsidRPr="002A2DD4">
        <w:rPr>
          <w:rFonts w:asciiTheme="minorEastAsia" w:eastAsiaTheme="minorEastAsia" w:hAnsiTheme="minorEastAsia" w:hint="eastAsia"/>
          <w:szCs w:val="21"/>
        </w:rPr>
        <w:t>第4の2.(1)、(2)</w:t>
      </w:r>
      <w:r w:rsidR="00E74375" w:rsidRPr="002A2DD4">
        <w:rPr>
          <w:rFonts w:asciiTheme="minorEastAsia" w:eastAsiaTheme="minorEastAsia" w:hAnsiTheme="minorEastAsia" w:hint="eastAsia"/>
          <w:szCs w:val="21"/>
        </w:rPr>
        <w:t>）とは言い難いから、画一的に否定される</w:t>
      </w:r>
      <w:r w:rsidR="003A494D" w:rsidRPr="002A2DD4">
        <w:rPr>
          <w:rFonts w:asciiTheme="minorEastAsia" w:eastAsiaTheme="minorEastAsia" w:hAnsiTheme="minorEastAsia" w:hint="eastAsia"/>
          <w:szCs w:val="21"/>
        </w:rPr>
        <w:t>べき</w:t>
      </w:r>
      <w:r w:rsidR="00324562" w:rsidRPr="002A2DD4">
        <w:rPr>
          <w:rFonts w:asciiTheme="minorEastAsia" w:eastAsiaTheme="minorEastAsia" w:hAnsiTheme="minorEastAsia" w:hint="eastAsia"/>
          <w:szCs w:val="21"/>
        </w:rPr>
        <w:t>商慣習ではない、という反論</w:t>
      </w:r>
      <w:r w:rsidR="00E74375" w:rsidRPr="002A2DD4">
        <w:rPr>
          <w:rFonts w:asciiTheme="minorEastAsia" w:eastAsiaTheme="minorEastAsia" w:hAnsiTheme="minorEastAsia" w:hint="eastAsia"/>
          <w:szCs w:val="21"/>
        </w:rPr>
        <w:t>がある</w:t>
      </w:r>
      <w:r w:rsidR="00832D15" w:rsidRPr="002A2DD4">
        <w:rPr>
          <w:rFonts w:asciiTheme="minorEastAsia" w:eastAsiaTheme="minorEastAsia" w:hAnsiTheme="minorEastAsia" w:hint="eastAsia"/>
          <w:szCs w:val="21"/>
        </w:rPr>
        <w:t>。</w:t>
      </w:r>
    </w:p>
    <w:p w:rsidR="00B642B2" w:rsidRPr="002A2DD4" w:rsidRDefault="00C17347" w:rsidP="00947002">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しかし、優越的地位の濫用規制および下請法上の規制に関する</w:t>
      </w:r>
      <w:r w:rsidRPr="002A2DD4">
        <w:rPr>
          <w:rFonts w:asciiTheme="minorEastAsia" w:eastAsiaTheme="minorEastAsia" w:hAnsiTheme="minorEastAsia"/>
          <w:szCs w:val="21"/>
        </w:rPr>
        <w:t>解釈論としては、</w:t>
      </w:r>
      <w:r w:rsidRPr="002A2DD4">
        <w:rPr>
          <w:rFonts w:asciiTheme="minorEastAsia" w:eastAsiaTheme="minorEastAsia" w:hAnsiTheme="minorEastAsia" w:hint="eastAsia"/>
          <w:szCs w:val="21"/>
        </w:rPr>
        <w:t>親事業者が倒産の危機にある場合であっても、親事業者の経営が苦しいからそれを助けることが下請事業者の利益になる、と直ちに判断されるものではない。</w:t>
      </w:r>
      <w:r w:rsidR="00B16A89" w:rsidRPr="002A2DD4">
        <w:rPr>
          <w:rFonts w:asciiTheme="minorEastAsia" w:eastAsiaTheme="minorEastAsia" w:hAnsiTheme="minorEastAsia" w:hint="eastAsia"/>
          <w:szCs w:val="21"/>
        </w:rPr>
        <w:t>この場合、</w:t>
      </w:r>
      <w:r w:rsidRPr="002A2DD4">
        <w:rPr>
          <w:rFonts w:asciiTheme="minorEastAsia" w:eastAsiaTheme="minorEastAsia" w:hAnsiTheme="minorEastAsia" w:hint="eastAsia"/>
          <w:szCs w:val="21"/>
        </w:rPr>
        <w:t>取引の相手方に一方的に不利益を押し付け、「直接の利益」もないことは明らかであり、「正常な商慣習」を特に持ち出して濫用を否定する</w:t>
      </w:r>
      <w:r w:rsidR="00324562" w:rsidRPr="002A2DD4">
        <w:rPr>
          <w:rFonts w:asciiTheme="minorEastAsia" w:eastAsiaTheme="minorEastAsia" w:hAnsiTheme="minorEastAsia" w:hint="eastAsia"/>
          <w:szCs w:val="21"/>
        </w:rPr>
        <w:t>上記の反論</w:t>
      </w:r>
      <w:r w:rsidR="00B16A89" w:rsidRPr="002A2DD4">
        <w:rPr>
          <w:rFonts w:asciiTheme="minorEastAsia" w:eastAsiaTheme="minorEastAsia" w:hAnsiTheme="minorEastAsia" w:hint="eastAsia"/>
          <w:szCs w:val="21"/>
        </w:rPr>
        <w:t>には合理的</w:t>
      </w:r>
      <w:r w:rsidRPr="002A2DD4">
        <w:rPr>
          <w:rFonts w:asciiTheme="minorEastAsia" w:eastAsiaTheme="minorEastAsia" w:hAnsiTheme="minorEastAsia" w:hint="eastAsia"/>
          <w:szCs w:val="21"/>
        </w:rPr>
        <w:t>理由はないと思われる</w:t>
      </w:r>
      <w:r w:rsidR="00655351" w:rsidRPr="002A2DD4">
        <w:rPr>
          <w:rStyle w:val="a9"/>
          <w:rFonts w:asciiTheme="minorEastAsia" w:eastAsiaTheme="minorEastAsia" w:hAnsiTheme="minorEastAsia"/>
          <w:szCs w:val="21"/>
        </w:rPr>
        <w:footnoteReference w:id="100"/>
      </w:r>
      <w:r w:rsidRPr="002A2DD4">
        <w:rPr>
          <w:rFonts w:asciiTheme="minorEastAsia" w:eastAsiaTheme="minorEastAsia" w:hAnsiTheme="minorEastAsia" w:hint="eastAsia"/>
          <w:szCs w:val="21"/>
        </w:rPr>
        <w:t>。</w:t>
      </w:r>
    </w:p>
    <w:p w:rsidR="00740092" w:rsidRPr="002A2DD4" w:rsidRDefault="00324562" w:rsidP="00947002">
      <w:pPr>
        <w:ind w:firstLine="210"/>
        <w:rPr>
          <w:rFonts w:asciiTheme="minorEastAsia" w:eastAsiaTheme="minorEastAsia" w:hAnsiTheme="minorEastAsia"/>
          <w:szCs w:val="21"/>
        </w:rPr>
      </w:pPr>
      <w:r w:rsidRPr="002A2DD4">
        <w:rPr>
          <w:rFonts w:asciiTheme="minorEastAsia" w:eastAsiaTheme="minorEastAsia" w:hAnsiTheme="minorEastAsia"/>
          <w:szCs w:val="21"/>
        </w:rPr>
        <w:t>このような反論</w:t>
      </w:r>
      <w:r w:rsidR="00C17347" w:rsidRPr="002A2DD4">
        <w:rPr>
          <w:rFonts w:asciiTheme="minorEastAsia" w:eastAsiaTheme="minorEastAsia" w:hAnsiTheme="minorEastAsia"/>
          <w:szCs w:val="21"/>
        </w:rPr>
        <w:t>の基礎に</w:t>
      </w:r>
      <w:r w:rsidRPr="002A2DD4">
        <w:rPr>
          <w:rFonts w:asciiTheme="minorEastAsia" w:eastAsiaTheme="minorEastAsia" w:hAnsiTheme="minorEastAsia"/>
          <w:szCs w:val="21"/>
        </w:rPr>
        <w:t>は</w:t>
      </w:r>
      <w:r w:rsidR="00C17347" w:rsidRPr="002A2DD4">
        <w:rPr>
          <w:rFonts w:asciiTheme="minorEastAsia" w:eastAsiaTheme="minorEastAsia" w:hAnsiTheme="minorEastAsia"/>
          <w:szCs w:val="21"/>
        </w:rPr>
        <w:t>、「利益共同体」的な観念の下に、利害対立と権力行使を覆い隠すという</w:t>
      </w:r>
      <w:r w:rsidR="002177C3" w:rsidRPr="002A2DD4">
        <w:rPr>
          <w:rFonts w:asciiTheme="minorEastAsia" w:eastAsiaTheme="minorEastAsia" w:hAnsiTheme="minorEastAsia"/>
          <w:szCs w:val="21"/>
        </w:rPr>
        <w:t>操作があると考えられる。</w:t>
      </w:r>
    </w:p>
    <w:p w:rsidR="00740092" w:rsidRPr="002A2DD4" w:rsidRDefault="00740092" w:rsidP="00947002">
      <w:pPr>
        <w:ind w:firstLine="210"/>
        <w:rPr>
          <w:rFonts w:asciiTheme="minorEastAsia" w:eastAsiaTheme="minorEastAsia" w:hAnsiTheme="minorEastAsia"/>
          <w:szCs w:val="21"/>
        </w:rPr>
      </w:pPr>
    </w:p>
    <w:p w:rsidR="00DE5DCF" w:rsidRPr="002A2DD4" w:rsidRDefault="00002E38" w:rsidP="00DE5DCF">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(5)「利害」</w:t>
      </w:r>
      <w:r w:rsidR="0039038B" w:rsidRPr="002A2DD4">
        <w:rPr>
          <w:rFonts w:asciiTheme="minorEastAsia" w:eastAsiaTheme="minorEastAsia" w:hAnsiTheme="minorEastAsia" w:hint="eastAsia"/>
          <w:b/>
          <w:sz w:val="21"/>
          <w:szCs w:val="21"/>
        </w:rPr>
        <w:t>と</w:t>
      </w:r>
      <w:r w:rsidR="005F52B7" w:rsidRPr="002A2DD4">
        <w:rPr>
          <w:rFonts w:asciiTheme="minorEastAsia" w:eastAsiaTheme="minorEastAsia" w:hAnsiTheme="minorEastAsia" w:hint="eastAsia"/>
          <w:b/>
          <w:sz w:val="21"/>
          <w:szCs w:val="21"/>
        </w:rPr>
        <w:t>権力の行使</w:t>
      </w:r>
    </w:p>
    <w:p w:rsidR="000E4D30" w:rsidRPr="002A2DD4" w:rsidRDefault="005D015A" w:rsidP="000E4D30">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b/>
          <w:sz w:val="21"/>
          <w:szCs w:val="21"/>
        </w:rPr>
        <w:t>（</w:t>
      </w:r>
      <w:r w:rsidRPr="002A2DD4">
        <w:rPr>
          <w:rFonts w:asciiTheme="minorEastAsia" w:eastAsiaTheme="minorEastAsia" w:hAnsiTheme="minorEastAsia" w:cs="ＭＳ 明朝"/>
          <w:b/>
          <w:sz w:val="21"/>
          <w:szCs w:val="21"/>
        </w:rPr>
        <w:t>ⅰ</w:t>
      </w:r>
      <w:r w:rsidRPr="002A2DD4">
        <w:rPr>
          <w:rFonts w:asciiTheme="minorEastAsia" w:eastAsiaTheme="minorEastAsia" w:hAnsiTheme="minorEastAsia"/>
          <w:b/>
          <w:sz w:val="21"/>
          <w:szCs w:val="21"/>
        </w:rPr>
        <w:t>）</w:t>
      </w:r>
      <w:r w:rsidR="000E4D30" w:rsidRPr="002A2DD4">
        <w:rPr>
          <w:rFonts w:asciiTheme="minorEastAsia" w:eastAsiaTheme="minorEastAsia" w:hAnsiTheme="minorEastAsia"/>
          <w:b/>
          <w:sz w:val="21"/>
          <w:szCs w:val="21"/>
        </w:rPr>
        <w:t>ルークス[1999]における利害</w:t>
      </w:r>
    </w:p>
    <w:p w:rsidR="00C727BB" w:rsidRPr="002A2DD4" w:rsidRDefault="00DE5DCF" w:rsidP="000E4D30">
      <w:pPr>
        <w:ind w:firstLine="210"/>
        <w:rPr>
          <w:rFonts w:asciiTheme="minorEastAsia" w:eastAsiaTheme="minorEastAsia" w:hAnsiTheme="minorEastAsia"/>
          <w:szCs w:val="21"/>
        </w:rPr>
      </w:pPr>
      <w:r w:rsidRPr="002A2DD4">
        <w:rPr>
          <w:rFonts w:asciiTheme="minorEastAsia" w:eastAsiaTheme="minorEastAsia" w:hAnsiTheme="minorEastAsia"/>
          <w:szCs w:val="21"/>
        </w:rPr>
        <w:t>ここで再度、</w:t>
      </w:r>
      <w:r w:rsidRPr="002A2DD4">
        <w:rPr>
          <w:rFonts w:asciiTheme="minorEastAsia" w:eastAsiaTheme="minorEastAsia" w:hAnsiTheme="minorEastAsia" w:hint="eastAsia"/>
          <w:szCs w:val="21"/>
        </w:rPr>
        <w:t>ルークス[1999]における二</w:t>
      </w:r>
      <w:r w:rsidRPr="002A2DD4">
        <w:rPr>
          <w:rFonts w:asciiTheme="minorEastAsia" w:eastAsiaTheme="minorEastAsia" w:hAnsiTheme="minorEastAsia"/>
          <w:szCs w:val="21"/>
        </w:rPr>
        <w:t>者間関係的な権力観に戻ろう。</w:t>
      </w:r>
      <w:r w:rsidRPr="002A2DD4">
        <w:rPr>
          <w:rFonts w:asciiTheme="minorEastAsia" w:eastAsiaTheme="minorEastAsia" w:hAnsiTheme="minorEastAsia" w:hint="eastAsia"/>
          <w:szCs w:val="21"/>
        </w:rPr>
        <w:t>そこで</w:t>
      </w:r>
      <w:r w:rsidR="00C727BB" w:rsidRPr="002A2DD4">
        <w:rPr>
          <w:rFonts w:asciiTheme="minorEastAsia" w:eastAsiaTheme="minorEastAsia" w:hAnsiTheme="minorEastAsia" w:hint="eastAsia"/>
          <w:szCs w:val="21"/>
        </w:rPr>
        <w:t>は、</w:t>
      </w:r>
      <w:r w:rsidR="00430779" w:rsidRPr="002A2DD4">
        <w:rPr>
          <w:rFonts w:asciiTheme="minorEastAsia" w:eastAsiaTheme="minorEastAsia" w:hAnsiTheme="minorEastAsia" w:hint="eastAsia"/>
          <w:szCs w:val="21"/>
        </w:rPr>
        <w:t>前にみたように、「</w:t>
      </w:r>
      <w:r w:rsidR="00430779" w:rsidRPr="002A2DD4">
        <w:rPr>
          <w:rFonts w:asciiTheme="minorEastAsia" w:eastAsiaTheme="minorEastAsia" w:hAnsiTheme="minorEastAsia" w:hint="eastAsia"/>
          <w:szCs w:val="21"/>
          <w:lang/>
        </w:rPr>
        <w:t>ＡがＢの利害に反するやり方でＢに影響を及ぼす</w:t>
      </w:r>
      <w:r w:rsidR="00430779" w:rsidRPr="002A2DD4">
        <w:rPr>
          <w:rFonts w:asciiTheme="minorEastAsia" w:eastAsiaTheme="minorEastAsia" w:hAnsiTheme="minorEastAsia" w:hint="eastAsia"/>
          <w:szCs w:val="21"/>
          <w:lang/>
        </w:rPr>
        <w:t>」場合に、権力の行使がみられるとするが、そこでは、</w:t>
      </w:r>
      <w:r w:rsidR="00C727BB" w:rsidRPr="002A2DD4">
        <w:rPr>
          <w:rFonts w:asciiTheme="minorEastAsia" w:eastAsiaTheme="minorEastAsia" w:hAnsiTheme="minorEastAsia" w:hint="eastAsia"/>
          <w:szCs w:val="21"/>
        </w:rPr>
        <w:t>「主観的利害」と「真の利害real interest」</w:t>
      </w:r>
      <w:r w:rsidR="00AB57A2" w:rsidRPr="002A2DD4">
        <w:rPr>
          <w:rFonts w:asciiTheme="minorEastAsia" w:eastAsiaTheme="minorEastAsia" w:hAnsiTheme="minorEastAsia" w:hint="eastAsia"/>
          <w:szCs w:val="21"/>
        </w:rPr>
        <w:t>（または客観的利害）</w:t>
      </w:r>
      <w:r w:rsidR="00C727BB" w:rsidRPr="002A2DD4">
        <w:rPr>
          <w:rFonts w:asciiTheme="minorEastAsia" w:eastAsiaTheme="minorEastAsia" w:hAnsiTheme="minorEastAsia" w:hint="eastAsia"/>
          <w:szCs w:val="21"/>
        </w:rPr>
        <w:t>を区別する</w:t>
      </w:r>
      <w:r w:rsidR="00430779" w:rsidRPr="002A2DD4">
        <w:rPr>
          <w:rFonts w:asciiTheme="minorEastAsia" w:eastAsiaTheme="minorEastAsia" w:hAnsiTheme="minorEastAsia" w:hint="eastAsia"/>
          <w:szCs w:val="21"/>
        </w:rPr>
        <w:t>ことが前提になっている</w:t>
      </w:r>
      <w:r w:rsidR="00C727BB" w:rsidRPr="002A2DD4">
        <w:rPr>
          <w:rStyle w:val="a9"/>
          <w:rFonts w:asciiTheme="minorEastAsia" w:eastAsiaTheme="minorEastAsia" w:hAnsiTheme="minorEastAsia"/>
          <w:szCs w:val="21"/>
        </w:rPr>
        <w:footnoteReference w:id="101"/>
      </w:r>
      <w:r w:rsidR="00C727BB" w:rsidRPr="002A2DD4">
        <w:rPr>
          <w:rFonts w:asciiTheme="minorEastAsia" w:eastAsiaTheme="minorEastAsia" w:hAnsiTheme="minorEastAsia" w:hint="eastAsia"/>
          <w:szCs w:val="21"/>
        </w:rPr>
        <w:t xml:space="preserve">。　</w:t>
      </w:r>
    </w:p>
    <w:p w:rsidR="00C727BB" w:rsidRPr="002A2DD4" w:rsidRDefault="00430779" w:rsidP="00325019">
      <w:pPr>
        <w:ind w:firstLineChars="97" w:firstLine="204"/>
        <w:rPr>
          <w:rFonts w:asciiTheme="minorEastAsia" w:eastAsiaTheme="minorEastAsia" w:hAnsiTheme="minorEastAsia"/>
          <w:szCs w:val="21"/>
        </w:rPr>
      </w:pPr>
      <w:r w:rsidRPr="002A2DD4">
        <w:rPr>
          <w:rFonts w:asciiTheme="minorEastAsia" w:eastAsiaTheme="minorEastAsia" w:hAnsiTheme="minorEastAsia" w:hint="eastAsia"/>
          <w:szCs w:val="21"/>
        </w:rPr>
        <w:t>そ</w:t>
      </w:r>
      <w:r w:rsidR="00C727BB" w:rsidRPr="002A2DD4">
        <w:rPr>
          <w:rFonts w:asciiTheme="minorEastAsia" w:eastAsiaTheme="minorEastAsia" w:hAnsiTheme="minorEastAsia" w:hint="eastAsia"/>
          <w:szCs w:val="21"/>
        </w:rPr>
        <w:t>の</w:t>
      </w:r>
      <w:r w:rsidR="00F03153" w:rsidRPr="002A2DD4">
        <w:rPr>
          <w:rFonts w:asciiTheme="minorEastAsia" w:eastAsiaTheme="minorEastAsia" w:hAnsiTheme="minorEastAsia" w:hint="eastAsia"/>
          <w:szCs w:val="21"/>
        </w:rPr>
        <w:t>三次元的</w:t>
      </w:r>
      <w:r w:rsidR="00C727BB" w:rsidRPr="002A2DD4">
        <w:rPr>
          <w:rFonts w:asciiTheme="minorEastAsia" w:eastAsiaTheme="minorEastAsia" w:hAnsiTheme="minorEastAsia" w:hint="eastAsia"/>
          <w:szCs w:val="21"/>
        </w:rPr>
        <w:t>権力観に</w:t>
      </w:r>
      <w:r w:rsidRPr="002A2DD4">
        <w:rPr>
          <w:rFonts w:asciiTheme="minorEastAsia" w:eastAsiaTheme="minorEastAsia" w:hAnsiTheme="minorEastAsia" w:hint="eastAsia"/>
          <w:szCs w:val="21"/>
        </w:rPr>
        <w:t>よれば</w:t>
      </w:r>
      <w:r w:rsidR="00C727BB" w:rsidRPr="002A2DD4">
        <w:rPr>
          <w:rFonts w:asciiTheme="minorEastAsia" w:eastAsiaTheme="minorEastAsia" w:hAnsiTheme="minorEastAsia" w:hint="eastAsia"/>
          <w:szCs w:val="21"/>
        </w:rPr>
        <w:t>、権力は</w:t>
      </w:r>
      <w:r w:rsidR="00D930EA" w:rsidRPr="002A2DD4">
        <w:rPr>
          <w:rFonts w:asciiTheme="minorEastAsia" w:eastAsiaTheme="minorEastAsia" w:hAnsiTheme="minorEastAsia" w:hint="eastAsia"/>
          <w:szCs w:val="21"/>
        </w:rPr>
        <w:t>紛争が現実にみられる場合だけでなく、紛争の表面化を阻止し、人々が</w:t>
      </w:r>
      <w:r w:rsidR="00C727BB" w:rsidRPr="002A2DD4">
        <w:rPr>
          <w:rFonts w:asciiTheme="minorEastAsia" w:eastAsiaTheme="minorEastAsia" w:hAnsiTheme="minorEastAsia" w:hint="eastAsia"/>
          <w:szCs w:val="21"/>
        </w:rPr>
        <w:t>苦情を申し立てることなく、満足している場合でも、紛争は伏在していることがあり得る。</w:t>
      </w:r>
      <w:r w:rsidRPr="002A2DD4">
        <w:rPr>
          <w:rFonts w:asciiTheme="minorEastAsia" w:eastAsiaTheme="minorEastAsia" w:hAnsiTheme="minorEastAsia" w:hint="eastAsia"/>
          <w:szCs w:val="21"/>
        </w:rPr>
        <w:t>これと対照的に、</w:t>
      </w:r>
      <w:r w:rsidR="00C727BB" w:rsidRPr="002A2DD4">
        <w:rPr>
          <w:rFonts w:asciiTheme="minorEastAsia" w:eastAsiaTheme="minorEastAsia" w:hAnsiTheme="minorEastAsia" w:hint="eastAsia"/>
          <w:szCs w:val="21"/>
        </w:rPr>
        <w:t>一次元的権力観＝</w:t>
      </w:r>
      <w:r w:rsidR="00087090" w:rsidRPr="002A2DD4">
        <w:rPr>
          <w:rFonts w:asciiTheme="minorEastAsia" w:eastAsiaTheme="minorEastAsia" w:hAnsiTheme="minorEastAsia" w:hint="eastAsia"/>
          <w:szCs w:val="21"/>
        </w:rPr>
        <w:t>多元主義者の</w:t>
      </w:r>
      <w:r w:rsidR="00C727BB" w:rsidRPr="002A2DD4">
        <w:rPr>
          <w:rFonts w:asciiTheme="minorEastAsia" w:eastAsiaTheme="minorEastAsia" w:hAnsiTheme="minorEastAsia" w:hint="eastAsia"/>
          <w:szCs w:val="21"/>
        </w:rPr>
        <w:t>権力観においては、</w:t>
      </w:r>
      <w:r w:rsidR="00C727BB" w:rsidRPr="002A2DD4">
        <w:rPr>
          <w:rFonts w:asciiTheme="minorEastAsia" w:eastAsiaTheme="minorEastAsia" w:hAnsiTheme="minorEastAsia"/>
          <w:szCs w:val="21"/>
        </w:rPr>
        <w:t>「</w:t>
      </w:r>
      <w:r w:rsidR="00C727BB" w:rsidRPr="002A2DD4">
        <w:rPr>
          <w:rFonts w:asciiTheme="minorEastAsia" w:eastAsiaTheme="minorEastAsia" w:hAnsiTheme="minorEastAsia" w:hint="eastAsia"/>
          <w:szCs w:val="21"/>
        </w:rPr>
        <w:t>人々が満足しているとすれば、彼らには権力行使によって損害をこうむる利益などありはしない、ということ」</w:t>
      </w:r>
      <w:r w:rsidRPr="002A2DD4">
        <w:rPr>
          <w:rFonts w:asciiTheme="minorEastAsia" w:eastAsiaTheme="minorEastAsia" w:hAnsiTheme="minorEastAsia" w:hint="eastAsia"/>
          <w:szCs w:val="21"/>
        </w:rPr>
        <w:t>にな</w:t>
      </w:r>
      <w:r w:rsidR="00C727BB" w:rsidRPr="002A2DD4">
        <w:rPr>
          <w:rFonts w:asciiTheme="minorEastAsia" w:eastAsiaTheme="minorEastAsia" w:hAnsiTheme="minorEastAsia" w:hint="eastAsia"/>
          <w:szCs w:val="21"/>
        </w:rPr>
        <w:t>る。</w:t>
      </w:r>
      <w:r w:rsidR="00C727BB" w:rsidRPr="002A2DD4">
        <w:rPr>
          <w:rFonts w:asciiTheme="minorEastAsia" w:eastAsiaTheme="minorEastAsia" w:hAnsiTheme="minorEastAsia"/>
          <w:szCs w:val="21"/>
        </w:rPr>
        <w:t>しかし、</w:t>
      </w:r>
      <w:r w:rsidR="00C727BB" w:rsidRPr="002A2DD4">
        <w:rPr>
          <w:rFonts w:asciiTheme="minorEastAsia" w:eastAsiaTheme="minorEastAsia" w:hAnsiTheme="minorEastAsia" w:hint="eastAsia"/>
          <w:szCs w:val="21"/>
        </w:rPr>
        <w:t>苦情の不在は真正の合意に等しいと想定することは、定義上、虚偽の合意ないしは操作された合意でありうる可能性をあっさりと排除してしまうことになる。</w:t>
      </w:r>
      <w:r w:rsidR="00C727BB" w:rsidRPr="002A2DD4">
        <w:rPr>
          <w:rFonts w:asciiTheme="minorEastAsia" w:eastAsiaTheme="minorEastAsia" w:hAnsiTheme="minorEastAsia"/>
          <w:szCs w:val="21"/>
        </w:rPr>
        <w:t>「</w:t>
      </w:r>
      <w:r w:rsidR="00C727BB" w:rsidRPr="002A2DD4">
        <w:rPr>
          <w:rFonts w:asciiTheme="minorEastAsia" w:eastAsiaTheme="minorEastAsia" w:hAnsiTheme="minorEastAsia" w:hint="eastAsia"/>
          <w:szCs w:val="21"/>
        </w:rPr>
        <w:t>我々がおそらくここで問題にしているのは、権力を行使する人々の利害と彼らが排除する人々の〈真の利害〉とのあいだの矛盾に根差している〈伏在的紛争〉なのである」</w:t>
      </w:r>
      <w:r w:rsidR="00325019" w:rsidRPr="002A2DD4">
        <w:rPr>
          <w:rFonts w:asciiTheme="minorEastAsia" w:eastAsiaTheme="minorEastAsia" w:hAnsiTheme="minorEastAsia" w:hint="eastAsia"/>
          <w:szCs w:val="21"/>
        </w:rPr>
        <w:t>。</w:t>
      </w:r>
    </w:p>
    <w:p w:rsidR="00F03153" w:rsidRPr="002A2DD4" w:rsidRDefault="00F03153" w:rsidP="00181CFD">
      <w:pPr>
        <w:ind w:firstLine="210"/>
        <w:rPr>
          <w:rFonts w:asciiTheme="minorEastAsia" w:eastAsiaTheme="minorEastAsia" w:hAnsiTheme="minorEastAsia"/>
          <w:szCs w:val="21"/>
        </w:rPr>
      </w:pPr>
      <w:r w:rsidRPr="002A2DD4">
        <w:rPr>
          <w:rFonts w:asciiTheme="minorEastAsia" w:eastAsiaTheme="minorEastAsia" w:hAnsiTheme="minorEastAsia"/>
          <w:szCs w:val="21"/>
        </w:rPr>
        <w:t>ルークス[1999]は、この点につき、「</w:t>
      </w:r>
      <w:r w:rsidR="00422BD7" w:rsidRPr="002A2DD4">
        <w:rPr>
          <w:rFonts w:asciiTheme="minorEastAsia" w:eastAsiaTheme="minorEastAsia" w:hAnsiTheme="minorEastAsia" w:hint="eastAsia"/>
          <w:szCs w:val="21"/>
          <w:lang/>
        </w:rPr>
        <w:t>『</w:t>
      </w:r>
      <w:r w:rsidR="00422BD7" w:rsidRPr="002A2DD4">
        <w:rPr>
          <w:rFonts w:asciiTheme="minorEastAsia" w:eastAsiaTheme="minorEastAsia" w:hAnsiTheme="minorEastAsia" w:hint="eastAsia"/>
          <w:szCs w:val="21"/>
          <w:lang/>
        </w:rPr>
        <w:t>利害</w:t>
      </w:r>
      <w:r w:rsidR="00422BD7" w:rsidRPr="002A2DD4">
        <w:rPr>
          <w:rFonts w:asciiTheme="minorEastAsia" w:eastAsiaTheme="minorEastAsia" w:hAnsiTheme="minorEastAsia" w:hint="eastAsia"/>
          <w:szCs w:val="21"/>
          <w:lang/>
        </w:rPr>
        <w:t>』</w:t>
      </w:r>
      <w:r w:rsidRPr="002A2DD4">
        <w:rPr>
          <w:rFonts w:asciiTheme="minorEastAsia" w:eastAsiaTheme="minorEastAsia" w:hAnsiTheme="minorEastAsia" w:hint="eastAsia"/>
          <w:szCs w:val="21"/>
          <w:lang/>
        </w:rPr>
        <w:t>という観念は、他に還元しえない価値評価的な観念である」、「一般的にいって、利害について語ることは、倫理的かつ政治的な特質をめぐってくだされる規範的判断に対して、ある認可を与えることなのである。それゆえに、利害の〈本質〉に関する種々の概念解釈は、明らかに倫理的かつ政治的な立場の相違にかかわっているといってよい」と述べ、利害の〈本質〉と欲求と選好との関係は、自由主義者、改良主義者、ラディカリストの立場によって異なるとする</w:t>
      </w:r>
      <w:r w:rsidR="00422BD7" w:rsidRPr="002A2DD4">
        <w:rPr>
          <w:rStyle w:val="a9"/>
          <w:rFonts w:asciiTheme="minorEastAsia" w:eastAsiaTheme="minorEastAsia" w:hAnsiTheme="minorEastAsia"/>
          <w:szCs w:val="21"/>
          <w:lang/>
        </w:rPr>
        <w:footnoteReference w:id="102"/>
      </w:r>
      <w:r w:rsidRPr="002A2DD4">
        <w:rPr>
          <w:rFonts w:asciiTheme="minorEastAsia" w:eastAsiaTheme="minorEastAsia" w:hAnsiTheme="minorEastAsia" w:hint="eastAsia"/>
          <w:szCs w:val="21"/>
          <w:lang/>
        </w:rPr>
        <w:t>。</w:t>
      </w:r>
    </w:p>
    <w:p w:rsidR="000E4D30" w:rsidRPr="002A2DD4" w:rsidRDefault="003C1C7E" w:rsidP="000E4D30">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b/>
          <w:sz w:val="21"/>
          <w:szCs w:val="21"/>
        </w:rPr>
        <w:t>（</w:t>
      </w:r>
      <w:r w:rsidRPr="002A2DD4">
        <w:rPr>
          <w:rFonts w:asciiTheme="minorEastAsia" w:eastAsiaTheme="minorEastAsia" w:hAnsiTheme="minorEastAsia" w:cs="ＭＳ 明朝"/>
          <w:b/>
          <w:sz w:val="21"/>
          <w:szCs w:val="21"/>
        </w:rPr>
        <w:t>ⅱ</w:t>
      </w:r>
      <w:r w:rsidRPr="002A2DD4">
        <w:rPr>
          <w:rFonts w:asciiTheme="minorEastAsia" w:eastAsiaTheme="minorEastAsia" w:hAnsiTheme="minorEastAsia"/>
          <w:b/>
          <w:sz w:val="21"/>
          <w:szCs w:val="21"/>
        </w:rPr>
        <w:t>）</w:t>
      </w:r>
      <w:r w:rsidR="000E4D30" w:rsidRPr="002A2DD4">
        <w:rPr>
          <w:rFonts w:asciiTheme="minorEastAsia" w:eastAsiaTheme="minorEastAsia" w:hAnsiTheme="minorEastAsia"/>
          <w:b/>
          <w:sz w:val="21"/>
          <w:szCs w:val="21"/>
        </w:rPr>
        <w:t>ダールの批判</w:t>
      </w:r>
    </w:p>
    <w:p w:rsidR="00354188" w:rsidRPr="002A2DD4" w:rsidRDefault="00354188" w:rsidP="000E4D30">
      <w:pPr>
        <w:ind w:firstLineChars="200" w:firstLine="420"/>
        <w:rPr>
          <w:rFonts w:asciiTheme="minorEastAsia" w:eastAsiaTheme="minorEastAsia" w:hAnsiTheme="minorEastAsia"/>
          <w:szCs w:val="21"/>
        </w:rPr>
      </w:pPr>
      <w:r w:rsidRPr="002A2DD4">
        <w:rPr>
          <w:rFonts w:asciiTheme="minorEastAsia" w:eastAsiaTheme="minorEastAsia" w:hAnsiTheme="minorEastAsia"/>
          <w:szCs w:val="21"/>
        </w:rPr>
        <w:t>これに対し、</w:t>
      </w:r>
      <w:r w:rsidR="000A0F68" w:rsidRPr="002A2DD4">
        <w:rPr>
          <w:rFonts w:asciiTheme="minorEastAsia" w:eastAsiaTheme="minorEastAsia" w:hAnsiTheme="minorEastAsia"/>
          <w:szCs w:val="21"/>
        </w:rPr>
        <w:t>多様</w:t>
      </w:r>
      <w:r w:rsidR="007A2881" w:rsidRPr="002A2DD4">
        <w:rPr>
          <w:rFonts w:asciiTheme="minorEastAsia" w:eastAsiaTheme="minorEastAsia" w:hAnsiTheme="minorEastAsia"/>
          <w:szCs w:val="21"/>
        </w:rPr>
        <w:t>な批判がなされ</w:t>
      </w:r>
      <w:r w:rsidR="000A0F68" w:rsidRPr="002A2DD4">
        <w:rPr>
          <w:rFonts w:asciiTheme="minorEastAsia" w:eastAsiaTheme="minorEastAsia" w:hAnsiTheme="minorEastAsia"/>
          <w:szCs w:val="21"/>
        </w:rPr>
        <w:t>ているが、ここではダールによる批判を取り上げる</w:t>
      </w:r>
      <w:r w:rsidR="007A2881" w:rsidRPr="002A2DD4">
        <w:rPr>
          <w:rFonts w:asciiTheme="minorEastAsia" w:eastAsiaTheme="minorEastAsia" w:hAnsiTheme="minorEastAsia"/>
          <w:szCs w:val="21"/>
        </w:rPr>
        <w:t>。</w:t>
      </w:r>
    </w:p>
    <w:p w:rsidR="00422BD7" w:rsidRPr="002A2DD4" w:rsidRDefault="000A0F68" w:rsidP="00325019">
      <w:pPr>
        <w:ind w:left="210"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 xml:space="preserve"> </w:t>
      </w:r>
      <w:r w:rsidR="00D409CD" w:rsidRPr="002A2DD4">
        <w:rPr>
          <w:rFonts w:asciiTheme="minorEastAsia" w:eastAsiaTheme="minorEastAsia" w:hAnsiTheme="minorEastAsia" w:hint="eastAsia"/>
          <w:szCs w:val="21"/>
        </w:rPr>
        <w:t>ダール</w:t>
      </w:r>
      <w:r w:rsidRPr="002A2DD4">
        <w:rPr>
          <w:rFonts w:asciiTheme="minorEastAsia" w:eastAsiaTheme="minorEastAsia" w:hAnsiTheme="minorEastAsia" w:hint="eastAsia"/>
          <w:szCs w:val="21"/>
        </w:rPr>
        <w:t>によれば</w:t>
      </w:r>
      <w:r w:rsidR="00422BD7" w:rsidRPr="002A2DD4">
        <w:rPr>
          <w:rFonts w:asciiTheme="minorEastAsia" w:eastAsiaTheme="minorEastAsia" w:hAnsiTheme="minorEastAsia" w:hint="eastAsia"/>
          <w:szCs w:val="21"/>
        </w:rPr>
        <w:t>、ルークス</w:t>
      </w:r>
      <w:r w:rsidR="00D409CD" w:rsidRPr="002A2DD4">
        <w:rPr>
          <w:rFonts w:asciiTheme="minorEastAsia" w:eastAsiaTheme="minorEastAsia" w:hAnsiTheme="minorEastAsia" w:hint="eastAsia"/>
          <w:szCs w:val="21"/>
        </w:rPr>
        <w:t>は、「権力の概念の基盤を、願望や選好よりももっと人間にとって実質的で具体的とみなされるものの上に置きたいと考え</w:t>
      </w:r>
      <w:r w:rsidR="00501300" w:rsidRPr="002A2DD4">
        <w:rPr>
          <w:rFonts w:asciiTheme="minorEastAsia" w:eastAsiaTheme="minorEastAsia" w:hAnsiTheme="minorEastAsia" w:hint="eastAsia"/>
          <w:szCs w:val="21"/>
        </w:rPr>
        <w:t>て、『利害』</w:t>
      </w:r>
      <w:r w:rsidR="00422BD7" w:rsidRPr="002A2DD4">
        <w:rPr>
          <w:rFonts w:asciiTheme="minorEastAsia" w:eastAsiaTheme="minorEastAsia" w:hAnsiTheme="minorEastAsia" w:hint="eastAsia"/>
          <w:szCs w:val="21"/>
        </w:rPr>
        <w:t>を取り上げた</w:t>
      </w:r>
      <w:r w:rsidR="00501300" w:rsidRPr="002A2DD4">
        <w:rPr>
          <w:rFonts w:asciiTheme="minorEastAsia" w:eastAsiaTheme="minorEastAsia" w:hAnsiTheme="minorEastAsia" w:hint="eastAsia"/>
          <w:szCs w:val="21"/>
        </w:rPr>
        <w:t>」</w:t>
      </w:r>
      <w:r w:rsidR="00422BD7" w:rsidRPr="002A2DD4">
        <w:rPr>
          <w:rFonts w:asciiTheme="minorEastAsia" w:eastAsiaTheme="minorEastAsia" w:hAnsiTheme="minorEastAsia" w:hint="eastAsia"/>
          <w:szCs w:val="21"/>
        </w:rPr>
        <w:t>とす</w:t>
      </w:r>
      <w:r w:rsidR="00D409CD" w:rsidRPr="002A2DD4">
        <w:rPr>
          <w:rFonts w:asciiTheme="minorEastAsia" w:eastAsiaTheme="minorEastAsia" w:hAnsiTheme="minorEastAsia" w:hint="eastAsia"/>
          <w:szCs w:val="21"/>
        </w:rPr>
        <w:t>る</w:t>
      </w:r>
      <w:r w:rsidR="00422BD7" w:rsidRPr="002A2DD4">
        <w:rPr>
          <w:rFonts w:asciiTheme="minorEastAsia" w:eastAsiaTheme="minorEastAsia" w:hAnsiTheme="minorEastAsia" w:hint="eastAsia"/>
          <w:szCs w:val="21"/>
        </w:rPr>
        <w:t>が、この指摘はまさに</w:t>
      </w:r>
      <w:r w:rsidR="00181CFD" w:rsidRPr="002A2DD4">
        <w:rPr>
          <w:rFonts w:asciiTheme="minorEastAsia" w:eastAsiaTheme="minorEastAsia" w:hAnsiTheme="minorEastAsia" w:hint="eastAsia"/>
          <w:szCs w:val="21"/>
        </w:rPr>
        <w:t>ルークスの意図を正確に捉えている</w:t>
      </w:r>
      <w:r w:rsidR="00422BD7" w:rsidRPr="002A2DD4">
        <w:rPr>
          <w:rFonts w:asciiTheme="minorEastAsia" w:eastAsiaTheme="minorEastAsia" w:hAnsiTheme="minorEastAsia" w:hint="eastAsia"/>
          <w:szCs w:val="21"/>
        </w:rPr>
        <w:t>と考えられる</w:t>
      </w:r>
      <w:r w:rsidR="00D409CD" w:rsidRPr="002A2DD4">
        <w:rPr>
          <w:rFonts w:asciiTheme="minorEastAsia" w:eastAsiaTheme="minorEastAsia" w:hAnsiTheme="minorEastAsia" w:hint="eastAsia"/>
          <w:szCs w:val="21"/>
        </w:rPr>
        <w:t>。</w:t>
      </w:r>
    </w:p>
    <w:p w:rsidR="00325019" w:rsidRPr="002A2DD4" w:rsidRDefault="00422BD7" w:rsidP="00422BD7">
      <w:pPr>
        <w:ind w:left="210" w:firstLine="210"/>
        <w:rPr>
          <w:rFonts w:asciiTheme="minorEastAsia" w:eastAsiaTheme="minorEastAsia" w:hAnsiTheme="minorEastAsia"/>
          <w:szCs w:val="21"/>
        </w:rPr>
      </w:pPr>
      <w:r w:rsidRPr="002A2DD4">
        <w:rPr>
          <w:rFonts w:asciiTheme="minorEastAsia" w:eastAsiaTheme="minorEastAsia" w:hAnsiTheme="minorEastAsia" w:hint="eastAsia"/>
          <w:szCs w:val="21"/>
        </w:rPr>
        <w:t>さて、ルークスの「利害」</w:t>
      </w:r>
      <w:r w:rsidR="00D409CD" w:rsidRPr="002A2DD4">
        <w:rPr>
          <w:rFonts w:asciiTheme="minorEastAsia" w:eastAsiaTheme="minorEastAsia" w:hAnsiTheme="minorEastAsia"/>
          <w:szCs w:val="21"/>
        </w:rPr>
        <w:t>に対するダールの批判は、</w:t>
      </w:r>
      <w:r w:rsidR="00325019" w:rsidRPr="002A2DD4">
        <w:rPr>
          <w:rFonts w:asciiTheme="minorEastAsia" w:eastAsiaTheme="minorEastAsia" w:hAnsiTheme="minorEastAsia"/>
          <w:szCs w:val="21"/>
        </w:rPr>
        <w:t>「</w:t>
      </w:r>
      <w:r w:rsidR="00325019" w:rsidRPr="002A2DD4">
        <w:rPr>
          <w:rFonts w:asciiTheme="minorEastAsia" w:eastAsiaTheme="minorEastAsia" w:hAnsiTheme="minorEastAsia" w:hint="eastAsia"/>
          <w:szCs w:val="21"/>
        </w:rPr>
        <w:t>Aの権力の行使のなかでBの利益にとって〈有利〉なものを除外する点で、ルークスの定義は、日常言語や政治学、政治哲学での通常の言葉の用法に反しているばかりか、恣意的である」、ということである。</w:t>
      </w:r>
      <w:r w:rsidR="00325019" w:rsidRPr="002A2DD4">
        <w:rPr>
          <w:rFonts w:asciiTheme="minorEastAsia" w:eastAsiaTheme="minorEastAsia" w:hAnsiTheme="minorEastAsia"/>
          <w:szCs w:val="21"/>
        </w:rPr>
        <w:t>その1つの例として、ダールは次のような例を挙げる。</w:t>
      </w:r>
    </w:p>
    <w:p w:rsidR="00325019" w:rsidRPr="002A2DD4" w:rsidRDefault="00325019" w:rsidP="00325019">
      <w:pPr>
        <w:ind w:left="210" w:firstLine="210"/>
        <w:rPr>
          <w:rFonts w:asciiTheme="minorEastAsia" w:eastAsiaTheme="minorEastAsia" w:hAnsiTheme="minorEastAsia"/>
          <w:szCs w:val="21"/>
        </w:rPr>
      </w:pPr>
      <w:r w:rsidRPr="002A2DD4">
        <w:rPr>
          <w:rFonts w:asciiTheme="minorEastAsia" w:eastAsiaTheme="minorEastAsia" w:hAnsiTheme="minorEastAsia"/>
          <w:szCs w:val="21"/>
        </w:rPr>
        <w:t>「</w:t>
      </w:r>
      <w:r w:rsidRPr="002A2DD4">
        <w:rPr>
          <w:rFonts w:asciiTheme="minorEastAsia" w:eastAsiaTheme="minorEastAsia" w:hAnsiTheme="minorEastAsia" w:hint="eastAsia"/>
          <w:szCs w:val="21"/>
        </w:rPr>
        <w:t>ルークスの定義は、 Aの権力として無理なく考えられる場合をも恣意的に除外している。たとえば、車の多い道路に子どもが飛び出さないように、ビルがわんぱく息子に家の小さな裏庭で遊ぶように強制するような場合である。Aの行為がBの利益を保護するためのものであり、それに反するものではないと自信をもって結論することができるのは、明らかにこのような場合だろう。それでも、ルークスの定義にしたがって、ビルは子どもに対して権力を行使していないというべきなのだろうか」</w:t>
      </w:r>
      <w:r w:rsidRPr="002A2DD4">
        <w:rPr>
          <w:rStyle w:val="a9"/>
          <w:rFonts w:asciiTheme="minorEastAsia" w:eastAsiaTheme="minorEastAsia" w:hAnsiTheme="minorEastAsia"/>
          <w:szCs w:val="21"/>
        </w:rPr>
        <w:footnoteReference w:id="103"/>
      </w:r>
      <w:r w:rsidRPr="002A2DD4">
        <w:rPr>
          <w:rFonts w:asciiTheme="minorEastAsia" w:eastAsiaTheme="minorEastAsia" w:hAnsiTheme="minorEastAsia" w:hint="eastAsia"/>
          <w:szCs w:val="21"/>
        </w:rPr>
        <w:t>。</w:t>
      </w:r>
    </w:p>
    <w:p w:rsidR="00087090" w:rsidRPr="002A2DD4" w:rsidRDefault="00466343" w:rsidP="00BD317F">
      <w:pPr>
        <w:ind w:left="210" w:firstLine="210"/>
        <w:rPr>
          <w:rFonts w:asciiTheme="minorEastAsia" w:eastAsiaTheme="minorEastAsia" w:hAnsiTheme="minorEastAsia"/>
          <w:szCs w:val="21"/>
        </w:rPr>
      </w:pPr>
      <w:r w:rsidRPr="002A2DD4">
        <w:rPr>
          <w:rFonts w:asciiTheme="minorEastAsia" w:eastAsiaTheme="minorEastAsia" w:hAnsiTheme="minorEastAsia"/>
          <w:szCs w:val="21"/>
        </w:rPr>
        <w:t>こう批判するダールは、</w:t>
      </w:r>
      <w:r w:rsidR="00C40C49" w:rsidRPr="002A2DD4">
        <w:rPr>
          <w:rFonts w:asciiTheme="minorEastAsia" w:eastAsiaTheme="minorEastAsia" w:hAnsiTheme="minorEastAsia" w:hint="eastAsia"/>
          <w:szCs w:val="21"/>
        </w:rPr>
        <w:t>権力の概念に「利益」を組み合わせるかわりに、権力を、Aの選好や願望に沿った結果を引き起こすAの能力として定義することを選びたい、</w:t>
      </w:r>
      <w:r w:rsidR="00BD317F" w:rsidRPr="002A2DD4">
        <w:rPr>
          <w:rFonts w:asciiTheme="minorEastAsia" w:eastAsiaTheme="minorEastAsia" w:hAnsiTheme="minorEastAsia" w:hint="eastAsia"/>
          <w:szCs w:val="21"/>
        </w:rPr>
        <w:t>「選好」や「願望」の意味を特定することに問題がないわけではないが（以下略）、</w:t>
      </w:r>
      <w:r w:rsidR="00C40C49" w:rsidRPr="002A2DD4">
        <w:rPr>
          <w:rFonts w:asciiTheme="minorEastAsia" w:eastAsiaTheme="minorEastAsia" w:hAnsiTheme="minorEastAsia" w:hint="eastAsia"/>
          <w:szCs w:val="21"/>
        </w:rPr>
        <w:t>と述べる</w:t>
      </w:r>
      <w:r w:rsidR="00C40C49" w:rsidRPr="002A2DD4">
        <w:rPr>
          <w:rStyle w:val="a9"/>
          <w:rFonts w:asciiTheme="minorEastAsia" w:eastAsiaTheme="minorEastAsia" w:hAnsiTheme="minorEastAsia"/>
          <w:szCs w:val="21"/>
        </w:rPr>
        <w:footnoteReference w:id="104"/>
      </w:r>
      <w:r w:rsidR="00C40C49" w:rsidRPr="002A2DD4">
        <w:rPr>
          <w:rFonts w:asciiTheme="minorEastAsia" w:eastAsiaTheme="minorEastAsia" w:hAnsiTheme="minorEastAsia" w:hint="eastAsia"/>
          <w:szCs w:val="21"/>
        </w:rPr>
        <w:t>。こうして、ダールは従前からの「選好」を選ぶことによって、多元主義・功利主義の主流を形成するのである</w:t>
      </w:r>
      <w:r w:rsidR="00087090" w:rsidRPr="002A2DD4">
        <w:rPr>
          <w:rFonts w:asciiTheme="minorEastAsia" w:eastAsiaTheme="minorEastAsia" w:hAnsiTheme="minorEastAsia" w:hint="eastAsia"/>
          <w:szCs w:val="21"/>
        </w:rPr>
        <w:t xml:space="preserve">。　</w:t>
      </w:r>
    </w:p>
    <w:p w:rsidR="00DD4521" w:rsidRPr="002A2DD4" w:rsidRDefault="00087090" w:rsidP="00BD317F">
      <w:pPr>
        <w:ind w:left="210" w:firstLine="210"/>
        <w:rPr>
          <w:rFonts w:asciiTheme="minorEastAsia" w:eastAsiaTheme="minorEastAsia" w:hAnsiTheme="minorEastAsia"/>
          <w:szCs w:val="21"/>
        </w:rPr>
      </w:pPr>
      <w:r w:rsidRPr="002A2DD4">
        <w:rPr>
          <w:rFonts w:asciiTheme="minorEastAsia" w:eastAsiaTheme="minorEastAsia" w:hAnsiTheme="minorEastAsia" w:hint="eastAsia"/>
          <w:szCs w:val="21"/>
        </w:rPr>
        <w:t>しかし同時に</w:t>
      </w:r>
      <w:r w:rsidR="00C40C49" w:rsidRPr="002A2DD4">
        <w:rPr>
          <w:rFonts w:asciiTheme="minorEastAsia" w:eastAsiaTheme="minorEastAsia" w:hAnsiTheme="minorEastAsia" w:hint="eastAsia"/>
          <w:szCs w:val="21"/>
        </w:rPr>
        <w:t>、</w:t>
      </w:r>
      <w:r w:rsidR="00F87D69" w:rsidRPr="002A2DD4">
        <w:rPr>
          <w:rFonts w:asciiTheme="minorEastAsia" w:eastAsiaTheme="minorEastAsia" w:hAnsiTheme="minorEastAsia" w:hint="eastAsia"/>
          <w:szCs w:val="21"/>
        </w:rPr>
        <w:t>「ある選好が好ましくないとか、不正な背景的制度の産物だと証明されてしまうと」、多元主義は説得力を失</w:t>
      </w:r>
      <w:r w:rsidR="00181CFD" w:rsidRPr="002A2DD4">
        <w:rPr>
          <w:rFonts w:asciiTheme="minorEastAsia" w:eastAsiaTheme="minorEastAsia" w:hAnsiTheme="minorEastAsia" w:hint="eastAsia"/>
          <w:szCs w:val="21"/>
        </w:rPr>
        <w:t>っ</w:t>
      </w:r>
      <w:r w:rsidR="00F87D69" w:rsidRPr="002A2DD4">
        <w:rPr>
          <w:rFonts w:asciiTheme="minorEastAsia" w:eastAsiaTheme="minorEastAsia" w:hAnsiTheme="minorEastAsia" w:hint="eastAsia"/>
          <w:szCs w:val="21"/>
        </w:rPr>
        <w:t>てしまう、という批判を浴びることになる</w:t>
      </w:r>
      <w:r w:rsidR="00F87D69" w:rsidRPr="002A2DD4">
        <w:rPr>
          <w:rStyle w:val="a9"/>
          <w:rFonts w:asciiTheme="minorEastAsia" w:eastAsiaTheme="minorEastAsia" w:hAnsiTheme="minorEastAsia"/>
          <w:szCs w:val="21"/>
        </w:rPr>
        <w:footnoteReference w:id="105"/>
      </w:r>
      <w:r w:rsidR="00F87D69" w:rsidRPr="002A2DD4">
        <w:rPr>
          <w:rFonts w:asciiTheme="minorEastAsia" w:eastAsiaTheme="minorEastAsia" w:hAnsiTheme="minorEastAsia" w:hint="eastAsia"/>
          <w:szCs w:val="21"/>
        </w:rPr>
        <w:t>。</w:t>
      </w:r>
      <w:r w:rsidR="00D45D24" w:rsidRPr="002A2DD4">
        <w:rPr>
          <w:rFonts w:asciiTheme="minorEastAsia" w:eastAsiaTheme="minorEastAsia" w:hAnsiTheme="minorEastAsia"/>
          <w:szCs w:val="21"/>
        </w:rPr>
        <w:t>このうち、</w:t>
      </w:r>
      <w:r w:rsidR="00404428" w:rsidRPr="002A2DD4">
        <w:rPr>
          <w:rFonts w:asciiTheme="minorEastAsia" w:eastAsiaTheme="minorEastAsia" w:hAnsiTheme="minorEastAsia" w:hint="eastAsia"/>
          <w:szCs w:val="21"/>
        </w:rPr>
        <w:t>「ある選好が好ましくない」などの選好の社会的評価については、功利主義とその選好概念をめぐって多様に批判されている点であるが、ここでは割愛する。また、</w:t>
      </w:r>
      <w:r w:rsidR="00D45D24" w:rsidRPr="002A2DD4">
        <w:rPr>
          <w:rFonts w:asciiTheme="minorEastAsia" w:eastAsiaTheme="minorEastAsia" w:hAnsiTheme="minorEastAsia"/>
          <w:szCs w:val="21"/>
        </w:rPr>
        <w:t>「</w:t>
      </w:r>
      <w:r w:rsidR="00D45D24" w:rsidRPr="002A2DD4">
        <w:rPr>
          <w:rFonts w:asciiTheme="minorEastAsia" w:eastAsiaTheme="minorEastAsia" w:hAnsiTheme="minorEastAsia" w:hint="eastAsia"/>
          <w:szCs w:val="21"/>
        </w:rPr>
        <w:t>不正な背景的制度の産物だ」という点は、まさにルークス[1999]が大気汚染についての住民の意識についての調査分析等の事例を挙げて力説したことである。</w:t>
      </w:r>
    </w:p>
    <w:p w:rsidR="000E4D30" w:rsidRPr="002A2DD4" w:rsidRDefault="003C1C7E" w:rsidP="000E4D30">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b/>
          <w:sz w:val="21"/>
          <w:szCs w:val="21"/>
        </w:rPr>
        <w:t>（</w:t>
      </w:r>
      <w:r w:rsidRPr="002A2DD4">
        <w:rPr>
          <w:rFonts w:asciiTheme="minorEastAsia" w:eastAsiaTheme="minorEastAsia" w:hAnsiTheme="minorEastAsia" w:cs="ＭＳ 明朝"/>
          <w:b/>
          <w:sz w:val="21"/>
          <w:szCs w:val="21"/>
        </w:rPr>
        <w:t>ⅲ</w:t>
      </w:r>
      <w:r w:rsidRPr="002A2DD4">
        <w:rPr>
          <w:rFonts w:asciiTheme="minorEastAsia" w:eastAsiaTheme="minorEastAsia" w:hAnsiTheme="minorEastAsia"/>
          <w:b/>
          <w:sz w:val="21"/>
          <w:szCs w:val="21"/>
        </w:rPr>
        <w:t>）</w:t>
      </w:r>
      <w:r w:rsidR="000E4D30" w:rsidRPr="002A2DD4">
        <w:rPr>
          <w:rFonts w:asciiTheme="minorEastAsia" w:eastAsiaTheme="minorEastAsia" w:hAnsiTheme="minorEastAsia" w:hint="eastAsia"/>
          <w:b/>
          <w:sz w:val="21"/>
          <w:szCs w:val="21"/>
        </w:rPr>
        <w:t>「真の利害」</w:t>
      </w:r>
    </w:p>
    <w:p w:rsidR="00DD4521" w:rsidRPr="002A2DD4" w:rsidRDefault="00404428" w:rsidP="000E4D30">
      <w:pPr>
        <w:ind w:left="210" w:firstLine="210"/>
        <w:rPr>
          <w:rFonts w:asciiTheme="minorEastAsia" w:eastAsiaTheme="minorEastAsia" w:hAnsiTheme="minorEastAsia"/>
          <w:szCs w:val="21"/>
        </w:rPr>
      </w:pPr>
      <w:r w:rsidRPr="002A2DD4">
        <w:rPr>
          <w:rFonts w:asciiTheme="minorEastAsia" w:eastAsiaTheme="minorEastAsia" w:hAnsiTheme="minorEastAsia"/>
          <w:szCs w:val="21"/>
        </w:rPr>
        <w:t>さて、前記のダールの挙げた例をみると、</w:t>
      </w:r>
      <w:r w:rsidRPr="002A2DD4">
        <w:rPr>
          <w:rFonts w:asciiTheme="minorEastAsia" w:eastAsiaTheme="minorEastAsia" w:hAnsiTheme="minorEastAsia" w:hint="eastAsia"/>
          <w:szCs w:val="21"/>
        </w:rPr>
        <w:t>ビルがわんぱく息子に裏庭で遊ぶように強制することは、息子に有利な利益のためであるから、ダールは明白に利益対立はない例だと考えている。しかし、これは</w:t>
      </w:r>
      <w:r w:rsidR="00565094" w:rsidRPr="002A2DD4">
        <w:rPr>
          <w:rFonts w:asciiTheme="minorEastAsia" w:eastAsiaTheme="minorEastAsia" w:hAnsiTheme="minorEastAsia" w:hint="eastAsia"/>
          <w:szCs w:val="21"/>
        </w:rPr>
        <w:t>不適切な、または</w:t>
      </w:r>
      <w:r w:rsidR="00254E06" w:rsidRPr="002A2DD4">
        <w:rPr>
          <w:rFonts w:asciiTheme="minorEastAsia" w:eastAsiaTheme="minorEastAsia" w:hAnsiTheme="minorEastAsia" w:hint="eastAsia"/>
          <w:szCs w:val="21"/>
        </w:rPr>
        <w:t>過度の</w:t>
      </w:r>
      <w:r w:rsidRPr="002A2DD4">
        <w:rPr>
          <w:rFonts w:asciiTheme="minorEastAsia" w:eastAsiaTheme="minorEastAsia" w:hAnsiTheme="minorEastAsia" w:hint="eastAsia"/>
          <w:szCs w:val="21"/>
        </w:rPr>
        <w:t>パターナリズムに拠る考えかもしれない</w:t>
      </w:r>
      <w:r w:rsidR="00D00234" w:rsidRPr="002A2DD4">
        <w:rPr>
          <w:rFonts w:asciiTheme="minorEastAsia" w:eastAsiaTheme="minorEastAsia" w:hAnsiTheme="minorEastAsia" w:hint="eastAsia"/>
          <w:szCs w:val="21"/>
        </w:rPr>
        <w:t>。わんぱく息子であっても、家の前で遊ぶのを禁止することは、彼の自由で伸びやかな成長を阻害するかもしれない。</w:t>
      </w:r>
    </w:p>
    <w:p w:rsidR="00D00234" w:rsidRPr="002A2DD4" w:rsidRDefault="00D00234" w:rsidP="00D00234">
      <w:pPr>
        <w:ind w:left="210" w:firstLine="210"/>
        <w:rPr>
          <w:rFonts w:asciiTheme="minorEastAsia" w:eastAsiaTheme="minorEastAsia" w:hAnsiTheme="minorEastAsia"/>
          <w:szCs w:val="21"/>
        </w:rPr>
      </w:pPr>
      <w:r w:rsidRPr="002A2DD4">
        <w:rPr>
          <w:rFonts w:asciiTheme="minorEastAsia" w:eastAsiaTheme="minorEastAsia" w:hAnsiTheme="minorEastAsia"/>
          <w:szCs w:val="21"/>
        </w:rPr>
        <w:t>飛躍した議論かもしれないが、下請関係において、親事業者が零細下請事業者に対し、</w:t>
      </w:r>
      <w:r w:rsidR="00E90FA0" w:rsidRPr="002A2DD4">
        <w:rPr>
          <w:rFonts w:asciiTheme="minorEastAsia" w:eastAsiaTheme="minorEastAsia" w:hAnsiTheme="minorEastAsia" w:hint="eastAsia"/>
          <w:szCs w:val="21"/>
        </w:rPr>
        <w:t>「</w:t>
      </w:r>
      <w:r w:rsidR="00131FE0" w:rsidRPr="002A2DD4">
        <w:rPr>
          <w:rFonts w:asciiTheme="minorEastAsia" w:eastAsiaTheme="minorEastAsia" w:hAnsiTheme="minorEastAsia"/>
          <w:szCs w:val="21"/>
        </w:rPr>
        <w:t>自分以外の事業者の下請を引き受けるな、お前にはまだそれだけの能力がないから失敗する</w:t>
      </w:r>
      <w:r w:rsidR="00E90FA0" w:rsidRPr="002A2DD4">
        <w:rPr>
          <w:rFonts w:asciiTheme="minorEastAsia" w:eastAsiaTheme="minorEastAsia" w:hAnsiTheme="minorEastAsia" w:hint="eastAsia"/>
          <w:szCs w:val="21"/>
        </w:rPr>
        <w:t>」</w:t>
      </w:r>
      <w:r w:rsidR="00131FE0" w:rsidRPr="002A2DD4">
        <w:rPr>
          <w:rFonts w:asciiTheme="minorEastAsia" w:eastAsiaTheme="minorEastAsia" w:hAnsiTheme="minorEastAsia"/>
          <w:szCs w:val="21"/>
        </w:rPr>
        <w:t>と</w:t>
      </w:r>
      <w:r w:rsidR="00254E06" w:rsidRPr="002A2DD4">
        <w:rPr>
          <w:rFonts w:asciiTheme="minorEastAsia" w:eastAsiaTheme="minorEastAsia" w:hAnsiTheme="minorEastAsia"/>
          <w:szCs w:val="21"/>
        </w:rPr>
        <w:t>して、専属下請となるよう</w:t>
      </w:r>
      <w:r w:rsidR="009A7068" w:rsidRPr="002A2DD4">
        <w:rPr>
          <w:rFonts w:asciiTheme="minorEastAsia" w:eastAsiaTheme="minorEastAsia" w:hAnsiTheme="minorEastAsia"/>
          <w:szCs w:val="21"/>
        </w:rPr>
        <w:t>強制</w:t>
      </w:r>
      <w:r w:rsidR="00131FE0" w:rsidRPr="002A2DD4">
        <w:rPr>
          <w:rFonts w:asciiTheme="minorEastAsia" w:eastAsiaTheme="minorEastAsia" w:hAnsiTheme="minorEastAsia"/>
          <w:szCs w:val="21"/>
        </w:rPr>
        <w:t>した場合</w:t>
      </w:r>
      <w:r w:rsidR="009A7068" w:rsidRPr="002A2DD4">
        <w:rPr>
          <w:rFonts w:asciiTheme="minorEastAsia" w:eastAsiaTheme="minorEastAsia" w:hAnsiTheme="minorEastAsia"/>
          <w:szCs w:val="21"/>
        </w:rPr>
        <w:t>も考えてみよう。</w:t>
      </w:r>
      <w:r w:rsidR="00565094" w:rsidRPr="002A2DD4">
        <w:rPr>
          <w:rFonts w:asciiTheme="minorEastAsia" w:eastAsiaTheme="minorEastAsia" w:hAnsiTheme="minorEastAsia"/>
          <w:szCs w:val="21"/>
        </w:rPr>
        <w:t>親事業者が下請事業者に対し</w:t>
      </w:r>
      <w:r w:rsidR="00E90FA0" w:rsidRPr="002A2DD4">
        <w:rPr>
          <w:rFonts w:asciiTheme="minorEastAsia" w:eastAsiaTheme="minorEastAsia" w:hAnsiTheme="minorEastAsia" w:hint="eastAsia"/>
          <w:szCs w:val="21"/>
        </w:rPr>
        <w:t>、このような</w:t>
      </w:r>
      <w:r w:rsidR="00565094" w:rsidRPr="002A2DD4">
        <w:rPr>
          <w:rFonts w:asciiTheme="minorEastAsia" w:eastAsiaTheme="minorEastAsia" w:hAnsiTheme="minorEastAsia"/>
          <w:szCs w:val="21"/>
        </w:rPr>
        <w:t>排他条件付取引を強要することは、下請事業者にとって</w:t>
      </w:r>
      <w:r w:rsidR="00E94F64" w:rsidRPr="002A2DD4">
        <w:rPr>
          <w:rFonts w:asciiTheme="minorEastAsia" w:eastAsiaTheme="minorEastAsia" w:hAnsiTheme="minorEastAsia"/>
          <w:szCs w:val="21"/>
        </w:rPr>
        <w:t>新規事業による失敗を防止するので</w:t>
      </w:r>
      <w:r w:rsidR="00565094" w:rsidRPr="002A2DD4">
        <w:rPr>
          <w:rFonts w:asciiTheme="minorEastAsia" w:eastAsiaTheme="minorEastAsia" w:hAnsiTheme="minorEastAsia"/>
          <w:szCs w:val="21"/>
        </w:rPr>
        <w:t>利益になるかもしれない</w:t>
      </w:r>
      <w:r w:rsidR="00E90FA0" w:rsidRPr="002A2DD4">
        <w:rPr>
          <w:rFonts w:asciiTheme="minorEastAsia" w:eastAsiaTheme="minorEastAsia" w:hAnsiTheme="minorEastAsia" w:hint="eastAsia"/>
          <w:szCs w:val="21"/>
        </w:rPr>
        <w:t>。しかし</w:t>
      </w:r>
      <w:r w:rsidR="00E90FA0" w:rsidRPr="002A2DD4">
        <w:rPr>
          <w:rFonts w:asciiTheme="minorEastAsia" w:eastAsiaTheme="minorEastAsia" w:hAnsiTheme="minorEastAsia"/>
          <w:szCs w:val="21"/>
        </w:rPr>
        <w:t>逆に、下請事業者</w:t>
      </w:r>
      <w:r w:rsidR="00565094" w:rsidRPr="002A2DD4">
        <w:rPr>
          <w:rFonts w:asciiTheme="minorEastAsia" w:eastAsiaTheme="minorEastAsia" w:hAnsiTheme="minorEastAsia"/>
          <w:szCs w:val="21"/>
        </w:rPr>
        <w:t>の事業の新たな展開を阻害し</w:t>
      </w:r>
      <w:r w:rsidR="00E90FA0" w:rsidRPr="002A2DD4">
        <w:rPr>
          <w:rFonts w:asciiTheme="minorEastAsia" w:eastAsiaTheme="minorEastAsia" w:hAnsiTheme="minorEastAsia" w:hint="eastAsia"/>
          <w:szCs w:val="21"/>
        </w:rPr>
        <w:t>、</w:t>
      </w:r>
      <w:r w:rsidR="00565094" w:rsidRPr="002A2DD4">
        <w:rPr>
          <w:rFonts w:asciiTheme="minorEastAsia" w:eastAsiaTheme="minorEastAsia" w:hAnsiTheme="minorEastAsia"/>
          <w:szCs w:val="21"/>
        </w:rPr>
        <w:t>不利益</w:t>
      </w:r>
      <w:r w:rsidR="00E90FA0" w:rsidRPr="002A2DD4">
        <w:rPr>
          <w:rFonts w:asciiTheme="minorEastAsia" w:eastAsiaTheme="minorEastAsia" w:hAnsiTheme="minorEastAsia" w:hint="eastAsia"/>
          <w:szCs w:val="21"/>
        </w:rPr>
        <w:t>をもたらす</w:t>
      </w:r>
      <w:r w:rsidR="00565094" w:rsidRPr="002A2DD4">
        <w:rPr>
          <w:rFonts w:asciiTheme="minorEastAsia" w:eastAsiaTheme="minorEastAsia" w:hAnsiTheme="minorEastAsia"/>
          <w:szCs w:val="21"/>
        </w:rPr>
        <w:t>かもしれない。</w:t>
      </w:r>
    </w:p>
    <w:p w:rsidR="00E94F64" w:rsidRPr="002A2DD4" w:rsidRDefault="00254E06" w:rsidP="00D00234">
      <w:pPr>
        <w:ind w:left="210" w:firstLine="210"/>
        <w:rPr>
          <w:rFonts w:asciiTheme="minorEastAsia" w:eastAsiaTheme="minorEastAsia" w:hAnsiTheme="minorEastAsia"/>
          <w:szCs w:val="21"/>
        </w:rPr>
      </w:pPr>
      <w:r w:rsidRPr="002A2DD4">
        <w:rPr>
          <w:rFonts w:asciiTheme="minorEastAsia" w:eastAsiaTheme="minorEastAsia" w:hAnsiTheme="minorEastAsia"/>
          <w:szCs w:val="21"/>
        </w:rPr>
        <w:t>強制という権力の行使がある場合、そこに</w:t>
      </w:r>
      <w:r w:rsidR="009A7068" w:rsidRPr="002A2DD4">
        <w:rPr>
          <w:rFonts w:asciiTheme="minorEastAsia" w:eastAsiaTheme="minorEastAsia" w:hAnsiTheme="minorEastAsia"/>
          <w:szCs w:val="21"/>
        </w:rPr>
        <w:t>利害対立があるか否かは、それぞれの具体的実態に即して</w:t>
      </w:r>
      <w:r w:rsidRPr="002A2DD4">
        <w:rPr>
          <w:rFonts w:asciiTheme="minorEastAsia" w:eastAsiaTheme="minorEastAsia" w:hAnsiTheme="minorEastAsia"/>
          <w:szCs w:val="21"/>
        </w:rPr>
        <w:t>、</w:t>
      </w:r>
      <w:r w:rsidR="00E90FA0" w:rsidRPr="002A2DD4">
        <w:rPr>
          <w:rFonts w:asciiTheme="minorEastAsia" w:eastAsiaTheme="minorEastAsia" w:hAnsiTheme="minorEastAsia" w:hint="eastAsia"/>
          <w:szCs w:val="21"/>
        </w:rPr>
        <w:t>権力行使を受ける側の経済主体にとって</w:t>
      </w:r>
      <w:r w:rsidRPr="002A2DD4">
        <w:rPr>
          <w:rFonts w:asciiTheme="minorEastAsia" w:eastAsiaTheme="minorEastAsia" w:hAnsiTheme="minorEastAsia" w:hint="eastAsia"/>
          <w:szCs w:val="21"/>
        </w:rPr>
        <w:t>「真の利害」が何かを</w:t>
      </w:r>
      <w:r w:rsidR="009A7068" w:rsidRPr="002A2DD4">
        <w:rPr>
          <w:rFonts w:asciiTheme="minorEastAsia" w:eastAsiaTheme="minorEastAsia" w:hAnsiTheme="minorEastAsia"/>
          <w:szCs w:val="21"/>
        </w:rPr>
        <w:t>判断</w:t>
      </w:r>
      <w:r w:rsidR="00157686" w:rsidRPr="002A2DD4">
        <w:rPr>
          <w:rFonts w:asciiTheme="minorEastAsia" w:eastAsiaTheme="minorEastAsia" w:hAnsiTheme="minorEastAsia"/>
          <w:szCs w:val="21"/>
        </w:rPr>
        <w:t>すべき</w:t>
      </w:r>
      <w:r w:rsidR="009A7068" w:rsidRPr="002A2DD4">
        <w:rPr>
          <w:rFonts w:asciiTheme="minorEastAsia" w:eastAsiaTheme="minorEastAsia" w:hAnsiTheme="minorEastAsia"/>
          <w:szCs w:val="21"/>
        </w:rPr>
        <w:t>であり、</w:t>
      </w:r>
      <w:r w:rsidR="009A7068" w:rsidRPr="002A2DD4">
        <w:rPr>
          <w:rFonts w:asciiTheme="minorEastAsia" w:eastAsiaTheme="minorEastAsia" w:hAnsiTheme="minorEastAsia" w:hint="eastAsia"/>
          <w:szCs w:val="21"/>
        </w:rPr>
        <w:t>ルークス[1999]</w:t>
      </w:r>
      <w:r w:rsidRPr="002A2DD4">
        <w:rPr>
          <w:rFonts w:asciiTheme="minorEastAsia" w:eastAsiaTheme="minorEastAsia" w:hAnsiTheme="minorEastAsia" w:hint="eastAsia"/>
          <w:szCs w:val="21"/>
        </w:rPr>
        <w:t>の所説</w:t>
      </w:r>
      <w:r w:rsidR="009A7068" w:rsidRPr="002A2DD4">
        <w:rPr>
          <w:rFonts w:asciiTheme="minorEastAsia" w:eastAsiaTheme="minorEastAsia" w:hAnsiTheme="minorEastAsia" w:hint="eastAsia"/>
          <w:szCs w:val="21"/>
        </w:rPr>
        <w:t>はまさにそれを意識したとも推測される。さらに、</w:t>
      </w:r>
      <w:r w:rsidR="009A7068" w:rsidRPr="002A2DD4">
        <w:rPr>
          <w:rFonts w:asciiTheme="minorEastAsia" w:eastAsiaTheme="minorEastAsia" w:hAnsiTheme="minorEastAsia"/>
          <w:szCs w:val="21"/>
        </w:rPr>
        <w:t>権力の行使がある以上、それを受ける者の立場としては、自分の</w:t>
      </w:r>
      <w:r w:rsidR="00E94F64" w:rsidRPr="002A2DD4">
        <w:rPr>
          <w:rFonts w:asciiTheme="minorEastAsia" w:eastAsiaTheme="minorEastAsia" w:hAnsiTheme="minorEastAsia"/>
          <w:szCs w:val="21"/>
        </w:rPr>
        <w:t>自主的な</w:t>
      </w:r>
      <w:r w:rsidR="009A7068" w:rsidRPr="002A2DD4">
        <w:rPr>
          <w:rFonts w:asciiTheme="minorEastAsia" w:eastAsiaTheme="minorEastAsia" w:hAnsiTheme="minorEastAsia"/>
          <w:szCs w:val="21"/>
        </w:rPr>
        <w:t>判断</w:t>
      </w:r>
      <w:r w:rsidR="00E94F64" w:rsidRPr="002A2DD4">
        <w:rPr>
          <w:rFonts w:asciiTheme="minorEastAsia" w:eastAsiaTheme="minorEastAsia" w:hAnsiTheme="minorEastAsia"/>
          <w:szCs w:val="21"/>
        </w:rPr>
        <w:t>、自律性</w:t>
      </w:r>
      <w:r w:rsidR="009A7068" w:rsidRPr="002A2DD4">
        <w:rPr>
          <w:rFonts w:asciiTheme="minorEastAsia" w:eastAsiaTheme="minorEastAsia" w:hAnsiTheme="minorEastAsia"/>
          <w:szCs w:val="21"/>
        </w:rPr>
        <w:t>を否定されたのであるから、</w:t>
      </w:r>
      <w:r w:rsidRPr="002A2DD4">
        <w:rPr>
          <w:rFonts w:asciiTheme="minorEastAsia" w:eastAsiaTheme="minorEastAsia" w:hAnsiTheme="minorEastAsia"/>
          <w:szCs w:val="21"/>
        </w:rPr>
        <w:t>既にそのことによって</w:t>
      </w:r>
      <w:r w:rsidR="009A7068" w:rsidRPr="002A2DD4">
        <w:rPr>
          <w:rFonts w:asciiTheme="minorEastAsia" w:eastAsiaTheme="minorEastAsia" w:hAnsiTheme="minorEastAsia"/>
          <w:szCs w:val="21"/>
        </w:rPr>
        <w:t>利害対立があるというべきもののように思われる。</w:t>
      </w:r>
    </w:p>
    <w:p w:rsidR="009A7068" w:rsidRPr="002A2DD4" w:rsidRDefault="00EF7F4A" w:rsidP="00D00234">
      <w:pPr>
        <w:ind w:left="210" w:firstLine="210"/>
        <w:rPr>
          <w:rFonts w:asciiTheme="minorEastAsia" w:eastAsiaTheme="minorEastAsia" w:hAnsiTheme="minorEastAsia"/>
          <w:szCs w:val="21"/>
        </w:rPr>
      </w:pPr>
      <w:r w:rsidRPr="002A2DD4">
        <w:rPr>
          <w:rFonts w:asciiTheme="minorEastAsia" w:eastAsiaTheme="minorEastAsia" w:hAnsiTheme="minorEastAsia"/>
          <w:szCs w:val="21"/>
        </w:rPr>
        <w:t>前述の優越的地位の濫用規制における、「</w:t>
      </w:r>
      <w:r w:rsidRPr="002A2DD4">
        <w:rPr>
          <w:rFonts w:asciiTheme="minorEastAsia" w:eastAsiaTheme="minorEastAsia" w:hAnsiTheme="minorEastAsia" w:hint="eastAsia"/>
          <w:szCs w:val="21"/>
        </w:rPr>
        <w:t>自由かつ自主的な判断」という観念は、「不利益」要件についての解釈論上の指針となるだけでなく、上記のように、権力と利害という理論構成の次元でも有用であると考えられる。</w:t>
      </w:r>
    </w:p>
    <w:p w:rsidR="000E4D30" w:rsidRPr="002A2DD4" w:rsidRDefault="003C1C7E" w:rsidP="000E4D30">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b/>
          <w:sz w:val="21"/>
          <w:szCs w:val="21"/>
        </w:rPr>
        <w:t>（</w:t>
      </w:r>
      <w:r w:rsidRPr="002A2DD4">
        <w:rPr>
          <w:rFonts w:asciiTheme="minorEastAsia" w:eastAsiaTheme="minorEastAsia" w:hAnsiTheme="minorEastAsia" w:cs="ＭＳ 明朝"/>
          <w:b/>
          <w:sz w:val="21"/>
          <w:szCs w:val="21"/>
        </w:rPr>
        <w:t>ⅳ</w:t>
      </w:r>
      <w:r w:rsidRPr="002A2DD4">
        <w:rPr>
          <w:rFonts w:asciiTheme="minorEastAsia" w:eastAsiaTheme="minorEastAsia" w:hAnsiTheme="minorEastAsia"/>
          <w:b/>
          <w:sz w:val="21"/>
          <w:szCs w:val="21"/>
        </w:rPr>
        <w:t>）</w:t>
      </w:r>
      <w:r w:rsidR="000E4D30" w:rsidRPr="002A2DD4">
        <w:rPr>
          <w:rFonts w:asciiTheme="minorEastAsia" w:eastAsiaTheme="minorEastAsia" w:hAnsiTheme="minorEastAsia"/>
          <w:b/>
          <w:sz w:val="21"/>
          <w:szCs w:val="21"/>
        </w:rPr>
        <w:t>利害についての</w:t>
      </w:r>
      <w:r w:rsidR="000E4D30" w:rsidRPr="002A2DD4">
        <w:rPr>
          <w:rFonts w:asciiTheme="minorEastAsia" w:eastAsiaTheme="minorEastAsia" w:hAnsiTheme="minorEastAsia" w:hint="eastAsia"/>
          <w:b/>
          <w:sz w:val="21"/>
          <w:szCs w:val="21"/>
        </w:rPr>
        <w:t>規範的立場</w:t>
      </w:r>
    </w:p>
    <w:p w:rsidR="00354188" w:rsidRPr="002A2DD4" w:rsidRDefault="00AE1595" w:rsidP="000E4D30">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上のことと重なることであるが、</w:t>
      </w:r>
      <w:r w:rsidR="00466343" w:rsidRPr="002A2DD4">
        <w:rPr>
          <w:rFonts w:asciiTheme="minorEastAsia" w:eastAsiaTheme="minorEastAsia" w:hAnsiTheme="minorEastAsia" w:hint="eastAsia"/>
          <w:szCs w:val="21"/>
        </w:rPr>
        <w:t>方法論的な</w:t>
      </w:r>
      <w:r w:rsidR="000A0F68" w:rsidRPr="002A2DD4">
        <w:rPr>
          <w:rFonts w:asciiTheme="minorEastAsia" w:eastAsiaTheme="minorEastAsia" w:hAnsiTheme="minorEastAsia" w:hint="eastAsia"/>
          <w:szCs w:val="21"/>
        </w:rPr>
        <w:t>観点から</w:t>
      </w:r>
      <w:r w:rsidR="00466343" w:rsidRPr="002A2DD4">
        <w:rPr>
          <w:rFonts w:asciiTheme="minorEastAsia" w:eastAsiaTheme="minorEastAsia" w:hAnsiTheme="minorEastAsia" w:hint="eastAsia"/>
          <w:szCs w:val="21"/>
        </w:rPr>
        <w:t>、</w:t>
      </w:r>
      <w:r w:rsidR="000A0F68" w:rsidRPr="002A2DD4">
        <w:rPr>
          <w:rFonts w:asciiTheme="minorEastAsia" w:eastAsiaTheme="minorEastAsia" w:hAnsiTheme="minorEastAsia" w:hint="eastAsia"/>
          <w:szCs w:val="21"/>
        </w:rPr>
        <w:t>例えば次のような批判がなされる。</w:t>
      </w:r>
      <w:r w:rsidR="00BD52A6" w:rsidRPr="002A2DD4">
        <w:rPr>
          <w:rFonts w:asciiTheme="minorEastAsia" w:eastAsiaTheme="minorEastAsia" w:hAnsiTheme="minorEastAsia" w:hint="eastAsia"/>
          <w:szCs w:val="21"/>
        </w:rPr>
        <w:t>ルークスの言う</w:t>
      </w:r>
      <w:r w:rsidR="00354188" w:rsidRPr="002A2DD4">
        <w:rPr>
          <w:rFonts w:asciiTheme="minorEastAsia" w:eastAsiaTheme="minorEastAsia" w:hAnsiTheme="minorEastAsia"/>
          <w:szCs w:val="21"/>
        </w:rPr>
        <w:t>「</w:t>
      </w:r>
      <w:r w:rsidR="00466343" w:rsidRPr="002A2DD4">
        <w:rPr>
          <w:rFonts w:asciiTheme="minorEastAsia" w:eastAsiaTheme="minorEastAsia" w:hAnsiTheme="minorEastAsia"/>
          <w:szCs w:val="21"/>
        </w:rPr>
        <w:t>『真の利益</w:t>
      </w:r>
      <w:r w:rsidR="00466343" w:rsidRPr="002A2DD4">
        <w:rPr>
          <w:rFonts w:asciiTheme="minorEastAsia" w:eastAsiaTheme="minorEastAsia" w:hAnsiTheme="minorEastAsia" w:hint="eastAsia"/>
          <w:szCs w:val="21"/>
        </w:rPr>
        <w:t>』</w:t>
      </w:r>
      <w:r w:rsidR="00157686" w:rsidRPr="002A2DD4">
        <w:rPr>
          <w:rFonts w:asciiTheme="minorEastAsia" w:eastAsiaTheme="minorEastAsia" w:hAnsiTheme="minorEastAsia"/>
          <w:szCs w:val="21"/>
        </w:rPr>
        <w:t>は、観察者が</w:t>
      </w:r>
      <w:r w:rsidR="00354188" w:rsidRPr="002A2DD4">
        <w:rPr>
          <w:rFonts w:asciiTheme="minorEastAsia" w:eastAsiaTheme="minorEastAsia" w:hAnsiTheme="minorEastAsia" w:hint="eastAsia"/>
          <w:szCs w:val="21"/>
        </w:rPr>
        <w:t>恣意</w:t>
      </w:r>
      <w:r w:rsidR="00157686" w:rsidRPr="002A2DD4">
        <w:rPr>
          <w:rFonts w:asciiTheme="minorEastAsia" w:eastAsiaTheme="minorEastAsia" w:hAnsiTheme="minorEastAsia"/>
          <w:szCs w:val="21"/>
        </w:rPr>
        <w:t>的に</w:t>
      </w:r>
      <w:r w:rsidR="00354188" w:rsidRPr="002A2DD4">
        <w:rPr>
          <w:rFonts w:asciiTheme="minorEastAsia" w:eastAsiaTheme="minorEastAsia" w:hAnsiTheme="minorEastAsia"/>
          <w:szCs w:val="21"/>
        </w:rPr>
        <w:t>仮定した当事者の主観的選好でしかありえない。しかしこれは、仮定の正しさの基準が与えられていない以上</w:t>
      </w:r>
      <w:r w:rsidR="00121833" w:rsidRPr="002A2DD4">
        <w:rPr>
          <w:rFonts w:asciiTheme="minorEastAsia" w:eastAsiaTheme="minorEastAsia" w:hAnsiTheme="minorEastAsia"/>
          <w:szCs w:val="21"/>
        </w:rPr>
        <w:t>、</w:t>
      </w:r>
      <w:r w:rsidR="00354188" w:rsidRPr="002A2DD4">
        <w:rPr>
          <w:rFonts w:asciiTheme="minorEastAsia" w:eastAsiaTheme="minorEastAsia" w:hAnsiTheme="minorEastAsia"/>
          <w:szCs w:val="21"/>
        </w:rPr>
        <w:t>観察者の恣意性を呼び起こしてしまう。</w:t>
      </w:r>
      <w:r w:rsidR="00354188" w:rsidRPr="002A2DD4">
        <w:rPr>
          <w:rFonts w:asciiTheme="minorEastAsia" w:eastAsiaTheme="minorEastAsia" w:hAnsiTheme="minorEastAsia" w:hint="eastAsia"/>
          <w:szCs w:val="21"/>
        </w:rPr>
        <w:t>恣意</w:t>
      </w:r>
      <w:r w:rsidR="00354188" w:rsidRPr="002A2DD4">
        <w:rPr>
          <w:rFonts w:asciiTheme="minorEastAsia" w:eastAsiaTheme="minorEastAsia" w:hAnsiTheme="minorEastAsia"/>
          <w:szCs w:val="21"/>
        </w:rPr>
        <w:t>性を止めるためには</w:t>
      </w:r>
      <w:r w:rsidR="00121833" w:rsidRPr="002A2DD4">
        <w:rPr>
          <w:rFonts w:asciiTheme="minorEastAsia" w:eastAsiaTheme="minorEastAsia" w:hAnsiTheme="minorEastAsia"/>
          <w:szCs w:val="21"/>
        </w:rPr>
        <w:t>、</w:t>
      </w:r>
      <w:r w:rsidR="00354188" w:rsidRPr="002A2DD4">
        <w:rPr>
          <w:rFonts w:asciiTheme="minorEastAsia" w:eastAsiaTheme="minorEastAsia" w:hAnsiTheme="minorEastAsia"/>
          <w:szCs w:val="21"/>
        </w:rPr>
        <w:t>Lukes権力論の外部から客観的な基準を持ち込むしかない</w:t>
      </w:r>
      <w:r w:rsidR="00466343" w:rsidRPr="002A2DD4">
        <w:rPr>
          <w:rFonts w:asciiTheme="minorEastAsia" w:eastAsiaTheme="minorEastAsia" w:hAnsiTheme="minorEastAsia"/>
          <w:szCs w:val="21"/>
        </w:rPr>
        <w:t>」</w:t>
      </w:r>
      <w:r w:rsidR="002D0F9B" w:rsidRPr="002A2DD4">
        <w:rPr>
          <w:rFonts w:asciiTheme="minorEastAsia" w:eastAsiaTheme="minorEastAsia" w:hAnsiTheme="minorEastAsia" w:hint="eastAsia"/>
          <w:szCs w:val="21"/>
        </w:rPr>
        <w:t>（</w:t>
      </w:r>
      <w:r w:rsidR="002D0F9B" w:rsidRPr="002A2DD4">
        <w:rPr>
          <w:rFonts w:asciiTheme="minorEastAsia" w:eastAsiaTheme="minorEastAsia" w:hAnsiTheme="minorEastAsia"/>
          <w:szCs w:val="21"/>
        </w:rPr>
        <w:t>樽本英樹[1993]</w:t>
      </w:r>
      <w:r w:rsidR="002D0F9B" w:rsidRPr="002A2DD4">
        <w:rPr>
          <w:rFonts w:asciiTheme="minorEastAsia" w:eastAsiaTheme="minorEastAsia" w:hAnsiTheme="minorEastAsia" w:hint="eastAsia"/>
          <w:szCs w:val="21"/>
        </w:rPr>
        <w:t>）</w:t>
      </w:r>
      <w:r w:rsidR="00354188" w:rsidRPr="002A2DD4">
        <w:rPr>
          <w:rStyle w:val="a9"/>
          <w:rFonts w:asciiTheme="minorEastAsia" w:eastAsiaTheme="minorEastAsia" w:hAnsiTheme="minorEastAsia"/>
          <w:szCs w:val="21"/>
        </w:rPr>
        <w:footnoteReference w:id="106"/>
      </w:r>
      <w:r w:rsidR="00354188" w:rsidRPr="002A2DD4">
        <w:rPr>
          <w:rFonts w:asciiTheme="minorEastAsia" w:eastAsiaTheme="minorEastAsia" w:hAnsiTheme="minorEastAsia"/>
          <w:szCs w:val="21"/>
        </w:rPr>
        <w:t>。</w:t>
      </w:r>
    </w:p>
    <w:p w:rsidR="0036519C" w:rsidRPr="002A2DD4" w:rsidRDefault="00121833" w:rsidP="0036519C">
      <w:pPr>
        <w:ind w:firstLineChars="147" w:firstLine="309"/>
        <w:rPr>
          <w:rFonts w:asciiTheme="minorEastAsia" w:eastAsiaTheme="minorEastAsia" w:hAnsiTheme="minorEastAsia"/>
          <w:szCs w:val="21"/>
        </w:rPr>
      </w:pPr>
      <w:r w:rsidRPr="002A2DD4">
        <w:rPr>
          <w:rFonts w:asciiTheme="minorEastAsia" w:eastAsiaTheme="minorEastAsia" w:hAnsiTheme="minorEastAsia"/>
          <w:szCs w:val="21"/>
        </w:rPr>
        <w:t>また、</w:t>
      </w:r>
      <w:r w:rsidR="00E94F64" w:rsidRPr="002A2DD4">
        <w:rPr>
          <w:rFonts w:asciiTheme="minorEastAsia" w:eastAsiaTheme="minorEastAsia" w:hAnsiTheme="minorEastAsia" w:hint="eastAsia"/>
          <w:szCs w:val="21"/>
        </w:rPr>
        <w:t>盛山和夫[2000]は、</w:t>
      </w:r>
      <w:r w:rsidR="0036519C" w:rsidRPr="002A2DD4">
        <w:rPr>
          <w:rFonts w:asciiTheme="minorEastAsia" w:eastAsiaTheme="minorEastAsia" w:hAnsiTheme="minorEastAsia"/>
          <w:szCs w:val="21"/>
        </w:rPr>
        <w:t>「</w:t>
      </w:r>
      <w:r w:rsidR="0036519C" w:rsidRPr="002A2DD4">
        <w:rPr>
          <w:rFonts w:asciiTheme="minorEastAsia" w:eastAsiaTheme="minorEastAsia" w:hAnsiTheme="minorEastAsia" w:hint="eastAsia"/>
          <w:szCs w:val="21"/>
        </w:rPr>
        <w:t>ルークスはただ問題をなぞるだけで何も解決していないのだが、マルクス主義者と同様に、『客観的利害』の概念問題について不問に付すのである」、と批判</w:t>
      </w:r>
      <w:r w:rsidR="00E94F64" w:rsidRPr="002A2DD4">
        <w:rPr>
          <w:rFonts w:asciiTheme="minorEastAsia" w:eastAsiaTheme="minorEastAsia" w:hAnsiTheme="minorEastAsia" w:hint="eastAsia"/>
          <w:szCs w:val="21"/>
        </w:rPr>
        <w:t>する</w:t>
      </w:r>
      <w:r w:rsidR="0036519C" w:rsidRPr="002A2DD4">
        <w:rPr>
          <w:rStyle w:val="a9"/>
          <w:rFonts w:asciiTheme="minorEastAsia" w:eastAsiaTheme="minorEastAsia" w:hAnsiTheme="minorEastAsia"/>
          <w:szCs w:val="21"/>
        </w:rPr>
        <w:footnoteReference w:id="107"/>
      </w:r>
      <w:r w:rsidR="0036519C" w:rsidRPr="002A2DD4">
        <w:rPr>
          <w:rFonts w:asciiTheme="minorEastAsia" w:eastAsiaTheme="minorEastAsia" w:hAnsiTheme="minorEastAsia" w:hint="eastAsia"/>
          <w:szCs w:val="21"/>
        </w:rPr>
        <w:t>。</w:t>
      </w:r>
    </w:p>
    <w:p w:rsidR="00AB57A2" w:rsidRPr="002A2DD4" w:rsidRDefault="00AB57A2" w:rsidP="003C1C7E">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たしかに、ルークスの三次元的権力観は人間が有する客観的利害が何であるかに関する規範的立場を前提とする</w:t>
      </w:r>
      <w:r w:rsidR="002D0F9B" w:rsidRPr="002A2DD4">
        <w:rPr>
          <w:rFonts w:asciiTheme="minorEastAsia" w:eastAsiaTheme="minorEastAsia" w:hAnsiTheme="minorEastAsia" w:hint="eastAsia"/>
          <w:szCs w:val="21"/>
        </w:rPr>
        <w:t>。</w:t>
      </w:r>
      <w:r w:rsidR="002D0F9B" w:rsidRPr="002A2DD4">
        <w:rPr>
          <w:rFonts w:asciiTheme="minorEastAsia" w:eastAsiaTheme="minorEastAsia" w:hAnsiTheme="minorEastAsia"/>
          <w:szCs w:val="21"/>
        </w:rPr>
        <w:t>「</w:t>
      </w:r>
      <w:r w:rsidR="002D0F9B" w:rsidRPr="002A2DD4">
        <w:rPr>
          <w:rFonts w:asciiTheme="minorEastAsia" w:eastAsiaTheme="minorEastAsia" w:hAnsiTheme="minorEastAsia" w:hint="eastAsia"/>
          <w:szCs w:val="21"/>
        </w:rPr>
        <w:t>ルークスにとって権力概念は、特定の個人の意図や欲求を実現するために、集合的決定形成、あるいは集合的決定に付す争点形成を通して、他の個人の意図や選好にどのような変化がもたらされているかを経験的に分析するだけでは足りず、決定回避や争点化回避の事実認識を裏付ける、そもそも決定に付されるべき争点が何であるか、 また何が争点であるべきなのか、についての規範的立場（政治原理）へのコミットメントを不可避にはらむものなのである</w:t>
      </w:r>
      <w:r w:rsidR="00F61232" w:rsidRPr="002A2DD4">
        <w:rPr>
          <w:rFonts w:asciiTheme="minorEastAsia" w:eastAsiaTheme="minorEastAsia" w:hAnsiTheme="minorEastAsia" w:hint="eastAsia"/>
          <w:szCs w:val="21"/>
        </w:rPr>
        <w:t>」</w:t>
      </w:r>
      <w:r w:rsidR="002D0F9B" w:rsidRPr="002A2DD4">
        <w:rPr>
          <w:rFonts w:asciiTheme="minorEastAsia" w:eastAsiaTheme="minorEastAsia" w:hAnsiTheme="minorEastAsia" w:hint="eastAsia"/>
          <w:szCs w:val="21"/>
        </w:rPr>
        <w:t>（横濱竜也[2009]）</w:t>
      </w:r>
      <w:r w:rsidRPr="002A2DD4">
        <w:rPr>
          <w:rStyle w:val="a9"/>
          <w:rFonts w:asciiTheme="minorEastAsia" w:eastAsiaTheme="minorEastAsia" w:hAnsiTheme="minorEastAsia"/>
          <w:szCs w:val="21"/>
        </w:rPr>
        <w:footnoteReference w:id="108"/>
      </w:r>
      <w:r w:rsidR="002D0F9B" w:rsidRPr="002A2DD4">
        <w:rPr>
          <w:rFonts w:asciiTheme="minorEastAsia" w:eastAsiaTheme="minorEastAsia" w:hAnsiTheme="minorEastAsia" w:hint="eastAsia"/>
          <w:szCs w:val="21"/>
        </w:rPr>
        <w:t>。</w:t>
      </w:r>
    </w:p>
    <w:p w:rsidR="0023024C" w:rsidRPr="002A2DD4" w:rsidRDefault="002D0F9B" w:rsidP="0023024C">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ダール等</w:t>
      </w:r>
      <w:r w:rsidR="000A0F68" w:rsidRPr="002A2DD4">
        <w:rPr>
          <w:rFonts w:asciiTheme="minorEastAsia" w:eastAsiaTheme="minorEastAsia" w:hAnsiTheme="minorEastAsia"/>
          <w:szCs w:val="21"/>
        </w:rPr>
        <w:t>の批判は、それぞれの立場ないし</w:t>
      </w:r>
      <w:r w:rsidR="000A0F68" w:rsidRPr="002A2DD4">
        <w:rPr>
          <w:rFonts w:asciiTheme="minorEastAsia" w:eastAsiaTheme="minorEastAsia" w:hAnsiTheme="minorEastAsia" w:hint="eastAsia"/>
          <w:szCs w:val="21"/>
        </w:rPr>
        <w:t>方法論から導き出される</w:t>
      </w:r>
      <w:r w:rsidR="00DA1706" w:rsidRPr="002A2DD4">
        <w:rPr>
          <w:rFonts w:asciiTheme="minorEastAsia" w:eastAsiaTheme="minorEastAsia" w:hAnsiTheme="minorEastAsia" w:hint="eastAsia"/>
          <w:szCs w:val="21"/>
        </w:rPr>
        <w:t>ものであり、ルークス自身も、「</w:t>
      </w:r>
      <w:r w:rsidR="00DA1706" w:rsidRPr="002A2DD4">
        <w:rPr>
          <w:rFonts w:asciiTheme="minorEastAsia" w:eastAsiaTheme="minorEastAsia" w:hAnsiTheme="minorEastAsia" w:hint="eastAsia"/>
          <w:szCs w:val="21"/>
          <w:lang/>
        </w:rPr>
        <w:t>権力がぬきがたく価値依存的な諸概念の一つである」</w:t>
      </w:r>
      <w:r w:rsidR="0023024C" w:rsidRPr="002A2DD4">
        <w:rPr>
          <w:rFonts w:asciiTheme="minorEastAsia" w:eastAsiaTheme="minorEastAsia" w:hAnsiTheme="minorEastAsia" w:hint="eastAsia"/>
          <w:szCs w:val="21"/>
          <w:lang/>
        </w:rPr>
        <w:t>、と認める</w:t>
      </w:r>
      <w:r w:rsidR="00090559" w:rsidRPr="002A2DD4">
        <w:rPr>
          <w:rStyle w:val="a9"/>
          <w:rFonts w:asciiTheme="minorEastAsia" w:eastAsiaTheme="minorEastAsia" w:hAnsiTheme="minorEastAsia"/>
          <w:szCs w:val="21"/>
          <w:lang/>
        </w:rPr>
        <w:footnoteReference w:id="109"/>
      </w:r>
      <w:r w:rsidR="0023024C" w:rsidRPr="002A2DD4">
        <w:rPr>
          <w:rFonts w:asciiTheme="minorEastAsia" w:eastAsiaTheme="minorEastAsia" w:hAnsiTheme="minorEastAsia" w:hint="eastAsia"/>
          <w:szCs w:val="21"/>
          <w:lang/>
        </w:rPr>
        <w:t>。</w:t>
      </w:r>
      <w:r w:rsidR="0023024C" w:rsidRPr="002A2DD4">
        <w:rPr>
          <w:rFonts w:asciiTheme="minorEastAsia" w:eastAsiaTheme="minorEastAsia" w:hAnsiTheme="minorEastAsia" w:hint="eastAsia"/>
          <w:szCs w:val="21"/>
        </w:rPr>
        <w:t>ルークスは、</w:t>
      </w:r>
      <w:r w:rsidR="00764223" w:rsidRPr="002A2DD4">
        <w:rPr>
          <w:rFonts w:asciiTheme="minorEastAsia" w:eastAsiaTheme="minorEastAsia" w:hAnsiTheme="minorEastAsia" w:hint="eastAsia"/>
          <w:szCs w:val="21"/>
        </w:rPr>
        <w:t>第三次元</w:t>
      </w:r>
      <w:r w:rsidR="0023024C" w:rsidRPr="002A2DD4">
        <w:rPr>
          <w:rFonts w:asciiTheme="minorEastAsia" w:eastAsiaTheme="minorEastAsia" w:hAnsiTheme="minorEastAsia" w:hint="eastAsia"/>
          <w:szCs w:val="21"/>
        </w:rPr>
        <w:t>権力が人々の知覚や認識、選好そのものを造形し支配することを</w:t>
      </w:r>
      <w:r w:rsidR="00764223" w:rsidRPr="002A2DD4">
        <w:rPr>
          <w:rFonts w:asciiTheme="minorEastAsia" w:eastAsiaTheme="minorEastAsia" w:hAnsiTheme="minorEastAsia" w:hint="eastAsia"/>
          <w:szCs w:val="21"/>
        </w:rPr>
        <w:t>捉え、</w:t>
      </w:r>
      <w:r w:rsidR="0023024C" w:rsidRPr="002A2DD4">
        <w:rPr>
          <w:rFonts w:asciiTheme="minorEastAsia" w:eastAsiaTheme="minorEastAsia" w:hAnsiTheme="minorEastAsia" w:hint="eastAsia"/>
          <w:szCs w:val="21"/>
        </w:rPr>
        <w:t>「真の利害」に反して作用する無活動や無意識的行為、集合的諸力ないし社会的諸編成の機能といったものをも、権力行使として、「反事実的」</w:t>
      </w:r>
      <w:r w:rsidR="0023024C" w:rsidRPr="002A2DD4">
        <w:rPr>
          <w:rFonts w:asciiTheme="minorEastAsia" w:eastAsiaTheme="minorEastAsia" w:hAnsiTheme="minorEastAsia"/>
          <w:szCs w:val="21"/>
        </w:rPr>
        <w:t>(counterfactual</w:t>
      </w:r>
      <w:r w:rsidR="0023024C" w:rsidRPr="002A2DD4">
        <w:rPr>
          <w:rFonts w:asciiTheme="minorEastAsia" w:eastAsiaTheme="minorEastAsia" w:hAnsiTheme="minorEastAsia" w:hint="eastAsia"/>
          <w:szCs w:val="21"/>
        </w:rPr>
        <w:t>)</w:t>
      </w:r>
      <w:r w:rsidR="00764223" w:rsidRPr="002A2DD4">
        <w:rPr>
          <w:rFonts w:asciiTheme="minorEastAsia" w:eastAsiaTheme="minorEastAsia" w:hAnsiTheme="minorEastAsia" w:hint="eastAsia"/>
          <w:szCs w:val="21"/>
        </w:rPr>
        <w:t>に想定すべきことを主張</w:t>
      </w:r>
      <w:r w:rsidR="008E71FE" w:rsidRPr="002A2DD4">
        <w:rPr>
          <w:rFonts w:asciiTheme="minorEastAsia" w:eastAsiaTheme="minorEastAsia" w:hAnsiTheme="minorEastAsia" w:hint="eastAsia"/>
          <w:szCs w:val="21"/>
        </w:rPr>
        <w:t>する</w:t>
      </w:r>
      <w:r w:rsidR="008E71FE" w:rsidRPr="002A2DD4">
        <w:rPr>
          <w:rStyle w:val="a9"/>
          <w:rFonts w:asciiTheme="minorEastAsia" w:eastAsiaTheme="minorEastAsia" w:hAnsiTheme="minorEastAsia"/>
          <w:szCs w:val="21"/>
        </w:rPr>
        <w:footnoteReference w:id="110"/>
      </w:r>
      <w:r w:rsidR="008E71FE" w:rsidRPr="002A2DD4">
        <w:rPr>
          <w:rFonts w:asciiTheme="minorEastAsia" w:eastAsiaTheme="minorEastAsia" w:hAnsiTheme="minorEastAsia" w:hint="eastAsia"/>
          <w:szCs w:val="21"/>
        </w:rPr>
        <w:t>。そこには</w:t>
      </w:r>
      <w:r w:rsidR="00764223" w:rsidRPr="002A2DD4">
        <w:rPr>
          <w:rFonts w:asciiTheme="minorEastAsia" w:eastAsiaTheme="minorEastAsia" w:hAnsiTheme="minorEastAsia" w:hint="eastAsia"/>
          <w:szCs w:val="21"/>
        </w:rPr>
        <w:t>、</w:t>
      </w:r>
      <w:r w:rsidR="008E71FE" w:rsidRPr="002A2DD4">
        <w:rPr>
          <w:rFonts w:asciiTheme="minorEastAsia" w:eastAsiaTheme="minorEastAsia" w:hAnsiTheme="minorEastAsia" w:hint="eastAsia"/>
          <w:szCs w:val="21"/>
        </w:rPr>
        <w:t>「</w:t>
      </w:r>
      <w:r w:rsidR="00764223" w:rsidRPr="002A2DD4">
        <w:rPr>
          <w:rFonts w:asciiTheme="minorEastAsia" w:eastAsiaTheme="minorEastAsia" w:hAnsiTheme="minorEastAsia" w:hint="eastAsia"/>
          <w:szCs w:val="21"/>
        </w:rPr>
        <w:t>人間主体を社会の客観的諸構造へと解消しつくしてしまう構造主義的決定論に抗</w:t>
      </w:r>
      <w:r w:rsidR="008E71FE" w:rsidRPr="002A2DD4">
        <w:rPr>
          <w:rFonts w:asciiTheme="minorEastAsia" w:eastAsiaTheme="minorEastAsia" w:hAnsiTheme="minorEastAsia" w:hint="eastAsia"/>
          <w:szCs w:val="21"/>
        </w:rPr>
        <w:t>して、そうした客観的諸構造には解消しきれない人間主体の独自性を『相対的自律性』</w:t>
      </w:r>
      <w:r w:rsidR="00764223" w:rsidRPr="002A2DD4">
        <w:rPr>
          <w:rFonts w:asciiTheme="minorEastAsia" w:eastAsiaTheme="minorEastAsia" w:hAnsiTheme="minorEastAsia" w:hint="eastAsia"/>
          <w:szCs w:val="21"/>
        </w:rPr>
        <w:t>として提起している</w:t>
      </w:r>
      <w:r w:rsidR="008E71FE" w:rsidRPr="002A2DD4">
        <w:rPr>
          <w:rFonts w:asciiTheme="minorEastAsia" w:eastAsiaTheme="minorEastAsia" w:hAnsiTheme="minorEastAsia" w:hint="eastAsia"/>
          <w:szCs w:val="21"/>
        </w:rPr>
        <w:t>」</w:t>
      </w:r>
      <w:r w:rsidR="00764223" w:rsidRPr="002A2DD4">
        <w:rPr>
          <w:rFonts w:asciiTheme="minorEastAsia" w:eastAsiaTheme="minorEastAsia" w:hAnsiTheme="minorEastAsia" w:hint="eastAsia"/>
          <w:szCs w:val="21"/>
        </w:rPr>
        <w:t>、と理解すること</w:t>
      </w:r>
      <w:r w:rsidR="00A5000A" w:rsidRPr="002A2DD4">
        <w:rPr>
          <w:rFonts w:asciiTheme="minorEastAsia" w:eastAsiaTheme="minorEastAsia" w:hAnsiTheme="minorEastAsia" w:hint="eastAsia"/>
          <w:szCs w:val="21"/>
        </w:rPr>
        <w:t>（中島吉弘）</w:t>
      </w:r>
      <w:r w:rsidR="00A5000A" w:rsidRPr="002A2DD4">
        <w:rPr>
          <w:rStyle w:val="a9"/>
          <w:rFonts w:asciiTheme="minorEastAsia" w:eastAsiaTheme="minorEastAsia" w:hAnsiTheme="minorEastAsia"/>
          <w:szCs w:val="21"/>
        </w:rPr>
        <w:footnoteReference w:id="111"/>
      </w:r>
      <w:r w:rsidR="00764223" w:rsidRPr="002A2DD4">
        <w:rPr>
          <w:rFonts w:asciiTheme="minorEastAsia" w:eastAsiaTheme="minorEastAsia" w:hAnsiTheme="minorEastAsia" w:hint="eastAsia"/>
          <w:szCs w:val="21"/>
        </w:rPr>
        <w:t>に賛同したい。</w:t>
      </w:r>
    </w:p>
    <w:p w:rsidR="00600929" w:rsidRPr="002A2DD4" w:rsidRDefault="00600929" w:rsidP="0023024C">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ここで</w:t>
      </w:r>
      <w:r w:rsidR="008E59C2"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相対的自律性</w:t>
      </w:r>
      <w:r w:rsidR="008E59C2"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とは、特定の学説におけるそれではなく</w:t>
      </w:r>
      <w:r w:rsidRPr="002A2DD4">
        <w:rPr>
          <w:rStyle w:val="a9"/>
          <w:rFonts w:asciiTheme="minorEastAsia" w:eastAsiaTheme="minorEastAsia" w:hAnsiTheme="minorEastAsia"/>
          <w:szCs w:val="21"/>
        </w:rPr>
        <w:footnoteReference w:id="112"/>
      </w:r>
      <w:r w:rsidRPr="002A2DD4">
        <w:rPr>
          <w:rFonts w:asciiTheme="minorEastAsia" w:eastAsiaTheme="minorEastAsia" w:hAnsiTheme="minorEastAsia" w:hint="eastAsia"/>
          <w:szCs w:val="21"/>
        </w:rPr>
        <w:t>、前述の「バイアスの動員」による争点化回避等、あるいは</w:t>
      </w:r>
      <w:r w:rsidRPr="002A2DD4">
        <w:rPr>
          <w:rFonts w:asciiTheme="minorEastAsia" w:eastAsiaTheme="minorEastAsia" w:hAnsiTheme="minorEastAsia"/>
          <w:szCs w:val="21"/>
        </w:rPr>
        <w:t>「構造としての権力」</w:t>
      </w:r>
      <w:r w:rsidRPr="002A2DD4">
        <w:rPr>
          <w:rFonts w:asciiTheme="minorEastAsia" w:eastAsiaTheme="minorEastAsia" w:hAnsiTheme="minorEastAsia" w:hint="eastAsia"/>
          <w:szCs w:val="21"/>
        </w:rPr>
        <w:t>、</w:t>
      </w:r>
      <w:r w:rsidRPr="002A2DD4">
        <w:rPr>
          <w:rFonts w:asciiTheme="minorEastAsia" w:eastAsiaTheme="minorEastAsia" w:hAnsiTheme="minorEastAsia"/>
          <w:szCs w:val="21"/>
        </w:rPr>
        <w:t>共同的権力観</w:t>
      </w:r>
      <w:r w:rsidRPr="002A2DD4">
        <w:rPr>
          <w:rFonts w:asciiTheme="minorEastAsia" w:eastAsiaTheme="minorEastAsia" w:hAnsiTheme="minorEastAsia" w:hint="eastAsia"/>
          <w:szCs w:val="21"/>
        </w:rPr>
        <w:t>を踏まえつつ、なおかつ個人の主体性、自律性を措定するという程度の意味である。</w:t>
      </w:r>
    </w:p>
    <w:p w:rsidR="00002E38" w:rsidRPr="002A2DD4" w:rsidRDefault="00E90FA0" w:rsidP="0023024C">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政治学等における客観的分析としての</w:t>
      </w:r>
      <w:r w:rsidRPr="002A2DD4">
        <w:rPr>
          <w:rFonts w:asciiTheme="minorEastAsia" w:eastAsiaTheme="minorEastAsia" w:hAnsiTheme="minorEastAsia"/>
          <w:szCs w:val="21"/>
        </w:rPr>
        <w:t>権力論</w:t>
      </w:r>
      <w:r w:rsidRPr="002A2DD4">
        <w:rPr>
          <w:rFonts w:asciiTheme="minorEastAsia" w:eastAsiaTheme="minorEastAsia" w:hAnsiTheme="minorEastAsia" w:hint="eastAsia"/>
          <w:szCs w:val="21"/>
        </w:rPr>
        <w:t>に対し、「</w:t>
      </w:r>
      <w:r w:rsidRPr="002A2DD4">
        <w:rPr>
          <w:rFonts w:asciiTheme="minorEastAsia" w:eastAsiaTheme="minorEastAsia" w:hAnsiTheme="minorEastAsia"/>
          <w:szCs w:val="21"/>
        </w:rPr>
        <w:t>外部から客観的な基準を持ち込む</w:t>
      </w:r>
      <w:r w:rsidRPr="002A2DD4">
        <w:rPr>
          <w:rFonts w:asciiTheme="minorEastAsia" w:eastAsiaTheme="minorEastAsia" w:hAnsiTheme="minorEastAsia" w:hint="eastAsia"/>
          <w:szCs w:val="21"/>
        </w:rPr>
        <w:t>」ことになるが、規範的判断として、例えば下請法の事例で</w:t>
      </w:r>
      <w:r w:rsidR="00BB7E21" w:rsidRPr="002A2DD4">
        <w:rPr>
          <w:rFonts w:asciiTheme="minorEastAsia" w:eastAsiaTheme="minorEastAsia" w:hAnsiTheme="minorEastAsia" w:hint="eastAsia"/>
          <w:szCs w:val="21"/>
        </w:rPr>
        <w:t>言えば</w:t>
      </w:r>
      <w:r w:rsidRPr="002A2DD4">
        <w:rPr>
          <w:rFonts w:asciiTheme="minorEastAsia" w:eastAsiaTheme="minorEastAsia" w:hAnsiTheme="minorEastAsia" w:hint="eastAsia"/>
          <w:szCs w:val="21"/>
        </w:rPr>
        <w:t>、</w:t>
      </w:r>
      <w:r w:rsidRPr="002A2DD4">
        <w:rPr>
          <w:rFonts w:asciiTheme="minorEastAsia" w:eastAsiaTheme="minorEastAsia" w:hAnsiTheme="minorEastAsia"/>
          <w:szCs w:val="21"/>
        </w:rPr>
        <w:t>優越的地位の濫用規制における、「</w:t>
      </w:r>
      <w:r w:rsidRPr="002A2DD4">
        <w:rPr>
          <w:rFonts w:asciiTheme="minorEastAsia" w:eastAsiaTheme="minorEastAsia" w:hAnsiTheme="minorEastAsia" w:hint="eastAsia"/>
          <w:szCs w:val="21"/>
        </w:rPr>
        <w:t>自由かつ自主的な判断」という観念を導入する</w:t>
      </w:r>
      <w:r w:rsidR="00BB7E21" w:rsidRPr="002A2DD4">
        <w:rPr>
          <w:rFonts w:asciiTheme="minorEastAsia" w:eastAsiaTheme="minorEastAsia" w:hAnsiTheme="minorEastAsia" w:hint="eastAsia"/>
          <w:szCs w:val="21"/>
        </w:rPr>
        <w:t>必要がある。</w:t>
      </w:r>
      <w:r w:rsidR="00AF3EF4" w:rsidRPr="002A2DD4">
        <w:rPr>
          <w:rFonts w:asciiTheme="minorEastAsia" w:eastAsiaTheme="minorEastAsia" w:hAnsiTheme="minorEastAsia" w:hint="eastAsia"/>
          <w:szCs w:val="21"/>
        </w:rPr>
        <w:t>上の引用文では、主体の「相対的自律性」がそれに当たる。</w:t>
      </w:r>
      <w:r w:rsidR="00BB7E21" w:rsidRPr="002A2DD4">
        <w:rPr>
          <w:rFonts w:asciiTheme="minorEastAsia" w:eastAsiaTheme="minorEastAsia" w:hAnsiTheme="minorEastAsia" w:hint="eastAsia"/>
          <w:szCs w:val="21"/>
        </w:rPr>
        <w:t>そ</w:t>
      </w:r>
      <w:r w:rsidR="00AF3EF4" w:rsidRPr="002A2DD4">
        <w:rPr>
          <w:rFonts w:asciiTheme="minorEastAsia" w:eastAsiaTheme="minorEastAsia" w:hAnsiTheme="minorEastAsia" w:hint="eastAsia"/>
          <w:szCs w:val="21"/>
        </w:rPr>
        <w:t>れら</w:t>
      </w:r>
      <w:r w:rsidR="00BB7E21" w:rsidRPr="002A2DD4">
        <w:rPr>
          <w:rFonts w:asciiTheme="minorEastAsia" w:eastAsiaTheme="minorEastAsia" w:hAnsiTheme="minorEastAsia" w:hint="eastAsia"/>
          <w:szCs w:val="21"/>
        </w:rPr>
        <w:t>は、</w:t>
      </w:r>
      <w:r w:rsidR="00AF3EF4" w:rsidRPr="002A2DD4">
        <w:rPr>
          <w:rFonts w:asciiTheme="minorEastAsia" w:eastAsiaTheme="minorEastAsia" w:hAnsiTheme="minorEastAsia" w:hint="eastAsia"/>
          <w:szCs w:val="21"/>
        </w:rPr>
        <w:t>個人の尊重、</w:t>
      </w:r>
      <w:r w:rsidR="00BB7E21" w:rsidRPr="002A2DD4">
        <w:rPr>
          <w:rFonts w:asciiTheme="minorEastAsia" w:eastAsiaTheme="minorEastAsia" w:hAnsiTheme="minorEastAsia" w:hint="eastAsia"/>
          <w:szCs w:val="21"/>
        </w:rPr>
        <w:t>人権と民主主義という普遍的原理（それは同時に憲法上の</w:t>
      </w:r>
      <w:r w:rsidR="00AF3EF4" w:rsidRPr="002A2DD4">
        <w:rPr>
          <w:rFonts w:asciiTheme="minorEastAsia" w:eastAsiaTheme="minorEastAsia" w:hAnsiTheme="minorEastAsia" w:hint="eastAsia"/>
          <w:szCs w:val="21"/>
        </w:rPr>
        <w:t>基本的</w:t>
      </w:r>
      <w:r w:rsidR="00BB7E21" w:rsidRPr="002A2DD4">
        <w:rPr>
          <w:rFonts w:asciiTheme="minorEastAsia" w:eastAsiaTheme="minorEastAsia" w:hAnsiTheme="minorEastAsia" w:hint="eastAsia"/>
          <w:szCs w:val="21"/>
        </w:rPr>
        <w:t>価値でもある）</w:t>
      </w:r>
      <w:r w:rsidR="00AF3EF4" w:rsidRPr="002A2DD4">
        <w:rPr>
          <w:rFonts w:asciiTheme="minorEastAsia" w:eastAsiaTheme="minorEastAsia" w:hAnsiTheme="minorEastAsia" w:hint="eastAsia"/>
          <w:szCs w:val="21"/>
        </w:rPr>
        <w:t>に基礎づけられていると考えられる。</w:t>
      </w:r>
    </w:p>
    <w:p w:rsidR="00BB7E21" w:rsidRPr="002A2DD4" w:rsidRDefault="00BB7E21" w:rsidP="0023024C">
      <w:pPr>
        <w:ind w:firstLine="210"/>
        <w:rPr>
          <w:rFonts w:asciiTheme="minorEastAsia" w:eastAsiaTheme="minorEastAsia" w:hAnsiTheme="minorEastAsia"/>
          <w:szCs w:val="21"/>
        </w:rPr>
      </w:pPr>
    </w:p>
    <w:p w:rsidR="00AE1595" w:rsidRPr="002A2DD4" w:rsidRDefault="00AE1595" w:rsidP="00AE1595">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b/>
          <w:sz w:val="21"/>
          <w:szCs w:val="21"/>
        </w:rPr>
        <w:t>(6)</w:t>
      </w:r>
      <w:r w:rsidRPr="002A2DD4">
        <w:rPr>
          <w:rFonts w:asciiTheme="minorEastAsia" w:eastAsiaTheme="minorEastAsia" w:hAnsiTheme="minorEastAsia" w:hint="eastAsia"/>
          <w:b/>
          <w:sz w:val="21"/>
          <w:szCs w:val="21"/>
        </w:rPr>
        <w:t xml:space="preserve"> 権力の</w:t>
      </w:r>
      <w:r w:rsidR="00477BE8" w:rsidRPr="002A2DD4">
        <w:rPr>
          <w:rFonts w:asciiTheme="minorEastAsia" w:eastAsiaTheme="minorEastAsia" w:hAnsiTheme="minorEastAsia" w:hint="eastAsia"/>
          <w:b/>
          <w:sz w:val="21"/>
          <w:szCs w:val="21"/>
        </w:rPr>
        <w:t>正当性（rightness）と正統性（legitimacy）</w:t>
      </w:r>
    </w:p>
    <w:p w:rsidR="00477BE8" w:rsidRPr="002A2DD4" w:rsidRDefault="005504D0" w:rsidP="00CE2DB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横濱竜也[2009]は</w:t>
      </w:r>
      <w:r w:rsidR="00AE1595" w:rsidRPr="002A2DD4">
        <w:rPr>
          <w:rFonts w:asciiTheme="minorEastAsia" w:eastAsiaTheme="minorEastAsia" w:hAnsiTheme="minorEastAsia" w:hint="eastAsia"/>
          <w:szCs w:val="21"/>
        </w:rPr>
        <w:t>法哲学の観点から</w:t>
      </w:r>
      <w:r w:rsidR="002D0F9B" w:rsidRPr="002A2DD4">
        <w:rPr>
          <w:rFonts w:asciiTheme="minorEastAsia" w:eastAsiaTheme="minorEastAsia" w:hAnsiTheme="minorEastAsia" w:hint="eastAsia"/>
          <w:szCs w:val="21"/>
        </w:rPr>
        <w:t>、</w:t>
      </w:r>
      <w:r w:rsidR="00AE1595" w:rsidRPr="002A2DD4">
        <w:rPr>
          <w:rFonts w:asciiTheme="minorEastAsia" w:eastAsiaTheme="minorEastAsia" w:hAnsiTheme="minorEastAsia" w:hint="eastAsia"/>
          <w:szCs w:val="21"/>
        </w:rPr>
        <w:t>ダールやルークスらの議論を</w:t>
      </w:r>
      <w:r w:rsidR="00477BE8" w:rsidRPr="002A2DD4">
        <w:rPr>
          <w:rFonts w:asciiTheme="minorEastAsia" w:eastAsiaTheme="minorEastAsia" w:hAnsiTheme="minorEastAsia" w:hint="eastAsia"/>
          <w:szCs w:val="21"/>
        </w:rPr>
        <w:t>検討し、前記引用のように、ルークスの議論が規範的立場（政治原理）へのコミットメントを不可避にはらむと</w:t>
      </w:r>
      <w:r w:rsidR="005D015A" w:rsidRPr="002A2DD4">
        <w:rPr>
          <w:rFonts w:asciiTheme="minorEastAsia" w:eastAsiaTheme="minorEastAsia" w:hAnsiTheme="minorEastAsia" w:hint="eastAsia"/>
          <w:szCs w:val="21"/>
        </w:rPr>
        <w:t>分析した</w:t>
      </w:r>
      <w:r w:rsidR="00477BE8" w:rsidRPr="002A2DD4">
        <w:rPr>
          <w:rFonts w:asciiTheme="minorEastAsia" w:eastAsiaTheme="minorEastAsia" w:hAnsiTheme="minorEastAsia" w:hint="eastAsia"/>
          <w:szCs w:val="21"/>
        </w:rPr>
        <w:t>後、</w:t>
      </w:r>
      <w:r w:rsidR="002D0F9B" w:rsidRPr="002A2DD4">
        <w:rPr>
          <w:rFonts w:asciiTheme="minorEastAsia" w:eastAsiaTheme="minorEastAsia" w:hAnsiTheme="minorEastAsia" w:hint="eastAsia"/>
          <w:szCs w:val="21"/>
        </w:rPr>
        <w:t>次のように述べる。</w:t>
      </w:r>
    </w:p>
    <w:p w:rsidR="00AB57A2" w:rsidRPr="002A2DD4" w:rsidRDefault="002D0F9B" w:rsidP="00CE2DB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w:t>
      </w:r>
      <w:r w:rsidR="00CE2DB5" w:rsidRPr="002A2DD4">
        <w:rPr>
          <w:rFonts w:asciiTheme="minorEastAsia" w:eastAsiaTheme="minorEastAsia" w:hAnsiTheme="minorEastAsia" w:hint="eastAsia"/>
          <w:szCs w:val="21"/>
        </w:rPr>
        <w:t>重要なのは、誰からも権力の存在を認められるための条件が何であるかを明らかにすることではなく、権力が正当化される必要を有する所以を示すことである。</w:t>
      </w:r>
      <w:r w:rsidR="00AB57A2" w:rsidRPr="002A2DD4">
        <w:rPr>
          <w:rFonts w:asciiTheme="minorEastAsia" w:eastAsiaTheme="minorEastAsia" w:hAnsiTheme="minorEastAsia" w:hint="eastAsia"/>
          <w:szCs w:val="21"/>
        </w:rPr>
        <w:t>権力への服従により、単にあらかじめ持ってした意図や選好に基づく行為を行えなくなるだけではなく、自らにとって正しい行為を行う個々人の自律が制約されることこそ、それであると私は考える。すなわち権力が個々人にとっての正当性に抵触する行為を強いることにこそ、権力の正当化が必要となる所以がある。そしてかかる権力の正当化の探求こそが次項目で扱う正統性</w:t>
      </w:r>
      <w:r w:rsidR="00477BE8" w:rsidRPr="002A2DD4">
        <w:rPr>
          <w:rFonts w:asciiTheme="minorEastAsia" w:eastAsiaTheme="minorEastAsia" w:hAnsiTheme="minorEastAsia" w:hint="eastAsia"/>
          <w:szCs w:val="21"/>
        </w:rPr>
        <w:t>（legitimacy）</w:t>
      </w:r>
      <w:r w:rsidR="00AB57A2" w:rsidRPr="002A2DD4">
        <w:rPr>
          <w:rFonts w:asciiTheme="minorEastAsia" w:eastAsiaTheme="minorEastAsia" w:hAnsiTheme="minorEastAsia" w:hint="eastAsia"/>
          <w:szCs w:val="21"/>
        </w:rPr>
        <w:t>問題である</w:t>
      </w:r>
      <w:r w:rsidRPr="002A2DD4">
        <w:rPr>
          <w:rStyle w:val="a9"/>
          <w:rFonts w:asciiTheme="minorEastAsia" w:eastAsiaTheme="minorEastAsia" w:hAnsiTheme="minorEastAsia"/>
          <w:szCs w:val="21"/>
        </w:rPr>
        <w:footnoteReference w:id="113"/>
      </w:r>
      <w:r w:rsidRPr="002A2DD4">
        <w:rPr>
          <w:rFonts w:asciiTheme="minorEastAsia" w:eastAsiaTheme="minorEastAsia" w:hAnsiTheme="minorEastAsia" w:hint="eastAsia"/>
          <w:szCs w:val="21"/>
        </w:rPr>
        <w:t>」。</w:t>
      </w:r>
    </w:p>
    <w:p w:rsidR="001B514D" w:rsidRPr="002A2DD4" w:rsidRDefault="001B514D" w:rsidP="00CE2DB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前出の例で、ビルが息子に裏庭で遊ぶように強制すること、あるいは、親事業者が下請事業者に自己の専属下請としての仕事だけをするように強制することについて、</w:t>
      </w:r>
      <w:r w:rsidR="006F0EF6" w:rsidRPr="002A2DD4">
        <w:rPr>
          <w:rFonts w:asciiTheme="minorEastAsia" w:eastAsiaTheme="minorEastAsia" w:hAnsiTheme="minorEastAsia" w:hint="eastAsia"/>
          <w:szCs w:val="21"/>
        </w:rPr>
        <w:t>私たちは</w:t>
      </w:r>
      <w:r w:rsidRPr="002A2DD4">
        <w:rPr>
          <w:rFonts w:asciiTheme="minorEastAsia" w:eastAsiaTheme="minorEastAsia" w:hAnsiTheme="minorEastAsia" w:hint="eastAsia"/>
          <w:szCs w:val="21"/>
        </w:rPr>
        <w:t>これら権力の行使を受ける側の者の</w:t>
      </w:r>
      <w:r w:rsidR="006F0EF6" w:rsidRPr="002A2DD4">
        <w:rPr>
          <w:rFonts w:asciiTheme="minorEastAsia" w:eastAsiaTheme="minorEastAsia" w:hAnsiTheme="minorEastAsia" w:hint="eastAsia"/>
          <w:szCs w:val="21"/>
        </w:rPr>
        <w:t>自律性ないし自主性という観点から、「利害対立」があるとする立場をとったが、法秩序としては、その次に、「権力が正当化される必要を有する所以を示す」必要がある。</w:t>
      </w:r>
    </w:p>
    <w:p w:rsidR="00514DDF" w:rsidRPr="002A2DD4" w:rsidRDefault="00514DDF" w:rsidP="00CE2DB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この正当化は、第一次的には、当事者間の関係で問題になるが、当事者間で紛争が表面化し解決しない場合、第二次的に、国家権力を背景とした法的制裁の発動の局面になる。</w:t>
      </w:r>
      <w:r w:rsidR="00B9287C" w:rsidRPr="002A2DD4">
        <w:rPr>
          <w:rFonts w:asciiTheme="minorEastAsia" w:eastAsiaTheme="minorEastAsia" w:hAnsiTheme="minorEastAsia" w:hint="eastAsia"/>
          <w:szCs w:val="21"/>
        </w:rPr>
        <w:t>下請関係の例でいえば、下請事業者が親事業者に対し、独禁法違反を理由として差止を請求するという局面で、裁判所が請求を認容し、差止を命じるという時点で、国家権力の発動ということになる。</w:t>
      </w:r>
    </w:p>
    <w:p w:rsidR="00CB79F8" w:rsidRPr="002A2DD4" w:rsidRDefault="00B9287C" w:rsidP="00CE2DB5">
      <w:pPr>
        <w:ind w:firstLine="210"/>
        <w:rPr>
          <w:rFonts w:asciiTheme="minorEastAsia" w:eastAsiaTheme="minorEastAsia" w:hAnsiTheme="minorEastAsia"/>
          <w:szCs w:val="21"/>
        </w:rPr>
      </w:pPr>
      <w:r w:rsidRPr="002A2DD4">
        <w:rPr>
          <w:rFonts w:asciiTheme="minorEastAsia" w:eastAsiaTheme="minorEastAsia" w:hAnsiTheme="minorEastAsia"/>
          <w:szCs w:val="21"/>
        </w:rPr>
        <w:t>私たちは、これまで国家権力よりも、社会的権力・経済的権力を</w:t>
      </w:r>
      <w:r w:rsidR="0067133F" w:rsidRPr="002A2DD4">
        <w:rPr>
          <w:rFonts w:asciiTheme="minorEastAsia" w:eastAsiaTheme="minorEastAsia" w:hAnsiTheme="minorEastAsia"/>
          <w:szCs w:val="21"/>
        </w:rPr>
        <w:t>主として</w:t>
      </w:r>
      <w:r w:rsidRPr="002A2DD4">
        <w:rPr>
          <w:rFonts w:asciiTheme="minorEastAsia" w:eastAsiaTheme="minorEastAsia" w:hAnsiTheme="minorEastAsia"/>
          <w:szCs w:val="21"/>
        </w:rPr>
        <w:t>念頭に議論を進めてきたが、</w:t>
      </w:r>
      <w:r w:rsidR="0067133F" w:rsidRPr="002A2DD4">
        <w:rPr>
          <w:rFonts w:asciiTheme="minorEastAsia" w:eastAsiaTheme="minorEastAsia" w:hAnsiTheme="minorEastAsia"/>
          <w:szCs w:val="21"/>
        </w:rPr>
        <w:t>次</w:t>
      </w:r>
      <w:r w:rsidR="00CB79F8" w:rsidRPr="002A2DD4">
        <w:rPr>
          <w:rFonts w:asciiTheme="minorEastAsia" w:eastAsiaTheme="minorEastAsia" w:hAnsiTheme="minorEastAsia"/>
          <w:szCs w:val="21"/>
        </w:rPr>
        <w:t>の段階で、国家権力または公権力の問題を取り上げるべきことになる。</w:t>
      </w:r>
    </w:p>
    <w:p w:rsidR="00B9287C" w:rsidRPr="002A2DD4" w:rsidRDefault="00CB79F8" w:rsidP="00CE2DB5">
      <w:pPr>
        <w:ind w:firstLine="210"/>
        <w:rPr>
          <w:rFonts w:asciiTheme="minorEastAsia" w:eastAsiaTheme="minorEastAsia" w:hAnsiTheme="minorEastAsia"/>
          <w:szCs w:val="21"/>
        </w:rPr>
      </w:pPr>
      <w:r w:rsidRPr="002A2DD4">
        <w:rPr>
          <w:rFonts w:asciiTheme="minorEastAsia" w:eastAsiaTheme="minorEastAsia" w:hAnsiTheme="minorEastAsia"/>
          <w:szCs w:val="21"/>
        </w:rPr>
        <w:t>前出の</w:t>
      </w:r>
      <w:r w:rsidRPr="002A2DD4">
        <w:rPr>
          <w:rFonts w:asciiTheme="minorEastAsia" w:eastAsiaTheme="minorEastAsia" w:hAnsiTheme="minorEastAsia" w:hint="eastAsia"/>
          <w:szCs w:val="21"/>
        </w:rPr>
        <w:t>丸山眞男[1957</w:t>
      </w:r>
      <w:r w:rsidRPr="002A2DD4">
        <w:rPr>
          <w:rFonts w:asciiTheme="minorEastAsia" w:eastAsiaTheme="minorEastAsia" w:hAnsiTheme="minorEastAsia"/>
          <w:szCs w:val="21"/>
        </w:rPr>
        <w:t>]は、「これまでは権力過程における特殊＝政治的なるものを抽出せずに、一般的な人間統制関係における権力のダィナミックスを論じてきた」が、「それでは、非政治的な</w:t>
      </w:r>
      <w:r w:rsidR="007620D4" w:rsidRPr="002A2DD4">
        <w:rPr>
          <w:rFonts w:asciiTheme="minorEastAsia" w:eastAsiaTheme="minorEastAsia" w:hAnsiTheme="minorEastAsia"/>
          <w:szCs w:val="21"/>
        </w:rPr>
        <w:t>権力過程が政治化する条件は何であるか」と問い、「ここではじめて政策（policy）という契機が登場してくる」ということ、および、政策が「権力過程----を通じて形成され、実現される過程」が政治過程なのであり、そこには、「個別的利害---に直接的に奉仕ししている場合にはそれは公権力とはいえない。この意味で政策は個人または直接的集団</w:t>
      </w:r>
      <w:r w:rsidR="00B71BD0" w:rsidRPr="002A2DD4">
        <w:rPr>
          <w:rFonts w:asciiTheme="minorEastAsia" w:eastAsiaTheme="minorEastAsia" w:hAnsiTheme="minorEastAsia"/>
          <w:szCs w:val="21"/>
        </w:rPr>
        <w:t>をこえた全体性のイメージであるといえよう」、と述べる。ただし、「政治権力が客観的に『全体』の利益に奉仕しているということではむろんない」</w:t>
      </w:r>
      <w:r w:rsidR="0067133F" w:rsidRPr="002A2DD4">
        <w:rPr>
          <w:rFonts w:asciiTheme="minorEastAsia" w:eastAsiaTheme="minorEastAsia" w:hAnsiTheme="minorEastAsia"/>
          <w:szCs w:val="21"/>
        </w:rPr>
        <w:t>、</w:t>
      </w:r>
      <w:r w:rsidR="00B71BD0" w:rsidRPr="002A2DD4">
        <w:rPr>
          <w:rFonts w:asciiTheme="minorEastAsia" w:eastAsiaTheme="minorEastAsia" w:hAnsiTheme="minorEastAsia"/>
          <w:szCs w:val="21"/>
        </w:rPr>
        <w:t>と慎重に断っている</w:t>
      </w:r>
      <w:r w:rsidR="0067133F" w:rsidRPr="002A2DD4">
        <w:rPr>
          <w:rStyle w:val="a9"/>
          <w:rFonts w:asciiTheme="minorEastAsia" w:eastAsiaTheme="minorEastAsia" w:hAnsiTheme="minorEastAsia"/>
          <w:szCs w:val="21"/>
        </w:rPr>
        <w:footnoteReference w:id="114"/>
      </w:r>
      <w:r w:rsidR="00B71BD0" w:rsidRPr="002A2DD4">
        <w:rPr>
          <w:rFonts w:asciiTheme="minorEastAsia" w:eastAsiaTheme="minorEastAsia" w:hAnsiTheme="minorEastAsia"/>
          <w:szCs w:val="21"/>
        </w:rPr>
        <w:t>。</w:t>
      </w:r>
    </w:p>
    <w:p w:rsidR="00D14D14" w:rsidRPr="002A2DD4" w:rsidRDefault="00D14D14" w:rsidP="00CE2DB5">
      <w:pPr>
        <w:ind w:firstLine="210"/>
        <w:rPr>
          <w:rFonts w:asciiTheme="minorEastAsia" w:eastAsiaTheme="minorEastAsia" w:hAnsiTheme="minorEastAsia"/>
          <w:szCs w:val="21"/>
        </w:rPr>
      </w:pPr>
      <w:r w:rsidRPr="002A2DD4">
        <w:rPr>
          <w:rFonts w:asciiTheme="minorEastAsia" w:eastAsiaTheme="minorEastAsia" w:hAnsiTheme="minorEastAsia"/>
          <w:szCs w:val="21"/>
        </w:rPr>
        <w:t>このように公権力ないし国家権力が問題になる場合、国家による権力の行使が正当化されるか</w:t>
      </w:r>
      <w:r w:rsidR="00A7697C" w:rsidRPr="002A2DD4">
        <w:rPr>
          <w:rFonts w:asciiTheme="minorEastAsia" w:eastAsiaTheme="minorEastAsia" w:hAnsiTheme="minorEastAsia"/>
          <w:szCs w:val="21"/>
        </w:rPr>
        <w:t>という個別の問題と、国家の支配一般の正統性</w:t>
      </w:r>
      <w:r w:rsidR="00A7697C" w:rsidRPr="002A2DD4">
        <w:rPr>
          <w:rFonts w:asciiTheme="minorEastAsia" w:eastAsiaTheme="minorEastAsia" w:hAnsiTheme="minorEastAsia" w:hint="eastAsia"/>
          <w:szCs w:val="21"/>
        </w:rPr>
        <w:t>（legitimacy）という問題がある。上記の丸山眞男[1957</w:t>
      </w:r>
      <w:r w:rsidR="00A7697C" w:rsidRPr="002A2DD4">
        <w:rPr>
          <w:rFonts w:asciiTheme="minorEastAsia" w:eastAsiaTheme="minorEastAsia" w:hAnsiTheme="minorEastAsia"/>
          <w:szCs w:val="21"/>
        </w:rPr>
        <w:t>]の指摘は、政策・政治過程と「個別的利害」を超える全体性のイメージの2点を政治固有の問題としたものと理解され</w:t>
      </w:r>
      <w:r w:rsidR="00E74B61" w:rsidRPr="002A2DD4">
        <w:rPr>
          <w:rFonts w:asciiTheme="minorEastAsia" w:eastAsiaTheme="minorEastAsia" w:hAnsiTheme="minorEastAsia"/>
          <w:szCs w:val="21"/>
        </w:rPr>
        <w:t>る</w:t>
      </w:r>
      <w:r w:rsidR="00A7697C" w:rsidRPr="002A2DD4">
        <w:rPr>
          <w:rFonts w:asciiTheme="minorEastAsia" w:eastAsiaTheme="minorEastAsia" w:hAnsiTheme="minorEastAsia"/>
          <w:szCs w:val="21"/>
        </w:rPr>
        <w:t>。</w:t>
      </w:r>
      <w:r w:rsidR="00E74B61" w:rsidRPr="002A2DD4">
        <w:rPr>
          <w:rFonts w:asciiTheme="minorEastAsia" w:eastAsiaTheme="minorEastAsia" w:hAnsiTheme="minorEastAsia"/>
          <w:szCs w:val="21"/>
        </w:rPr>
        <w:t>私たちは、後に「福祉国家」、「社会国家」を取り上げる中で(本節五</w:t>
      </w:r>
      <w:r w:rsidR="00E74B61" w:rsidRPr="002A2DD4">
        <w:rPr>
          <w:rFonts w:asciiTheme="minorEastAsia" w:eastAsiaTheme="minorEastAsia" w:hAnsiTheme="minorEastAsia" w:hint="eastAsia"/>
          <w:szCs w:val="21"/>
        </w:rPr>
        <w:t>)</w:t>
      </w:r>
      <w:r w:rsidR="00E74B61" w:rsidRPr="002A2DD4">
        <w:rPr>
          <w:rFonts w:asciiTheme="minorEastAsia" w:eastAsiaTheme="minorEastAsia" w:hAnsiTheme="minorEastAsia"/>
          <w:szCs w:val="21"/>
        </w:rPr>
        <w:t>、これらに戻って考えることとしよう。</w:t>
      </w:r>
    </w:p>
    <w:p w:rsidR="003D716B" w:rsidRPr="002A2DD4" w:rsidRDefault="003D716B" w:rsidP="00E41236">
      <w:pPr>
        <w:ind w:firstLine="211"/>
        <w:rPr>
          <w:rFonts w:asciiTheme="minorEastAsia" w:eastAsiaTheme="minorEastAsia" w:hAnsiTheme="minorEastAsia"/>
          <w:b/>
          <w:szCs w:val="21"/>
        </w:rPr>
      </w:pPr>
    </w:p>
    <w:p w:rsidR="003D716B" w:rsidRPr="002A2DD4" w:rsidRDefault="003D716B" w:rsidP="003D716B">
      <w:pPr>
        <w:pStyle w:val="2"/>
        <w:ind w:firstLineChars="0" w:firstLine="0"/>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７．</w:t>
      </w:r>
      <w:r w:rsidR="00E41236" w:rsidRPr="002A2DD4">
        <w:rPr>
          <w:rFonts w:asciiTheme="minorEastAsia" w:eastAsiaTheme="minorEastAsia" w:hAnsiTheme="minorEastAsia" w:hint="eastAsia"/>
          <w:b/>
          <w:sz w:val="21"/>
          <w:szCs w:val="21"/>
        </w:rPr>
        <w:t>まとめ</w:t>
      </w:r>
    </w:p>
    <w:p w:rsidR="00E41236" w:rsidRPr="002A2DD4" w:rsidRDefault="00E41236" w:rsidP="00E41236">
      <w:pPr>
        <w:pStyle w:val="a0"/>
        <w:ind w:left="0"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 xml:space="preserve">　上記の権力と自由についての概要を、次のようにまとめておく。</w:t>
      </w:r>
    </w:p>
    <w:p w:rsidR="00E41236" w:rsidRPr="002A2DD4" w:rsidRDefault="00E41236" w:rsidP="00E41236">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(ⅰ) 社会における権力をどう捉えるかについては、まず二</w:t>
      </w:r>
      <w:r w:rsidRPr="002A2DD4">
        <w:rPr>
          <w:rFonts w:asciiTheme="minorEastAsia" w:eastAsiaTheme="minorEastAsia" w:hAnsiTheme="minorEastAsia"/>
          <w:szCs w:val="21"/>
        </w:rPr>
        <w:t>者間関係的</w:t>
      </w:r>
      <w:r w:rsidRPr="002A2DD4">
        <w:rPr>
          <w:rFonts w:asciiTheme="minorEastAsia" w:eastAsiaTheme="minorEastAsia" w:hAnsiTheme="minorEastAsia" w:hint="eastAsia"/>
          <w:szCs w:val="21"/>
        </w:rPr>
        <w:t>または</w:t>
      </w:r>
      <w:r w:rsidRPr="002A2DD4">
        <w:rPr>
          <w:rFonts w:asciiTheme="minorEastAsia" w:eastAsiaTheme="minorEastAsia" w:hAnsiTheme="minorEastAsia"/>
          <w:szCs w:val="21"/>
        </w:rPr>
        <w:t>主体間関係としての権力観</w:t>
      </w:r>
      <w:r w:rsidRPr="002A2DD4">
        <w:rPr>
          <w:rFonts w:asciiTheme="minorEastAsia" w:eastAsiaTheme="minorEastAsia" w:hAnsiTheme="minorEastAsia" w:hint="eastAsia"/>
          <w:szCs w:val="21"/>
        </w:rPr>
        <w:t>が議論され、次に</w:t>
      </w:r>
      <w:r w:rsidRPr="002A2DD4">
        <w:rPr>
          <w:rFonts w:asciiTheme="minorEastAsia" w:eastAsiaTheme="minorEastAsia" w:hAnsiTheme="minorEastAsia"/>
          <w:szCs w:val="21"/>
        </w:rPr>
        <w:t>、権力空間の共有を強調する共同的権力観</w:t>
      </w:r>
      <w:r w:rsidRPr="002A2DD4">
        <w:rPr>
          <w:rFonts w:asciiTheme="minorEastAsia" w:eastAsiaTheme="minorEastAsia" w:hAnsiTheme="minorEastAsia" w:hint="eastAsia"/>
          <w:szCs w:val="21"/>
        </w:rPr>
        <w:t>が説かれてきた。</w:t>
      </w:r>
      <w:r w:rsidRPr="002A2DD4">
        <w:rPr>
          <w:rFonts w:asciiTheme="minorEastAsia" w:eastAsiaTheme="minorEastAsia" w:hAnsiTheme="minorEastAsia"/>
          <w:szCs w:val="21"/>
        </w:rPr>
        <w:t>後者の観点からは、</w:t>
      </w:r>
      <w:r w:rsidRPr="002A2DD4">
        <w:rPr>
          <w:rFonts w:asciiTheme="minorEastAsia" w:eastAsiaTheme="minorEastAsia" w:hAnsiTheme="minorEastAsia" w:hint="eastAsia"/>
          <w:szCs w:val="21"/>
        </w:rPr>
        <w:t>権力が単純に自由の反対物としては扱いえないという側面がある。</w:t>
      </w:r>
    </w:p>
    <w:p w:rsidR="00E41236" w:rsidRPr="002A2DD4" w:rsidRDefault="00E41236" w:rsidP="00E41236">
      <w:pPr>
        <w:ind w:firstLine="210"/>
        <w:rPr>
          <w:rFonts w:asciiTheme="minorEastAsia" w:eastAsiaTheme="minorEastAsia" w:hAnsiTheme="minorEastAsia"/>
          <w:szCs w:val="21"/>
          <w:lang/>
        </w:rPr>
      </w:pPr>
      <w:r w:rsidRPr="002A2DD4">
        <w:rPr>
          <w:rFonts w:asciiTheme="minorEastAsia" w:eastAsiaTheme="minorEastAsia" w:hAnsiTheme="minorEastAsia" w:hint="eastAsia"/>
          <w:szCs w:val="21"/>
          <w:lang/>
        </w:rPr>
        <w:t>しかし、現代の社会経済において、</w:t>
      </w:r>
      <w:r w:rsidRPr="002A2DD4">
        <w:rPr>
          <w:rFonts w:asciiTheme="minorEastAsia" w:eastAsiaTheme="minorEastAsia" w:hAnsiTheme="minorEastAsia"/>
          <w:szCs w:val="21"/>
        </w:rPr>
        <w:t>「社会的力」・「経済的力」</w:t>
      </w:r>
      <w:r w:rsidRPr="002A2DD4">
        <w:rPr>
          <w:rFonts w:asciiTheme="minorEastAsia" w:eastAsiaTheme="minorEastAsia" w:hAnsiTheme="minorEastAsia" w:hint="eastAsia"/>
          <w:szCs w:val="21"/>
        </w:rPr>
        <w:t>の行使によって</w:t>
      </w:r>
      <w:r w:rsidRPr="002A2DD4">
        <w:rPr>
          <w:rFonts w:asciiTheme="minorEastAsia" w:eastAsiaTheme="minorEastAsia" w:hAnsiTheme="minorEastAsia"/>
          <w:szCs w:val="21"/>
        </w:rPr>
        <w:t>、</w:t>
      </w:r>
      <w:r w:rsidRPr="002A2DD4">
        <w:rPr>
          <w:rFonts w:asciiTheme="minorEastAsia" w:eastAsiaTheme="minorEastAsia" w:hAnsiTheme="minorEastAsia" w:hint="eastAsia"/>
          <w:szCs w:val="21"/>
        </w:rPr>
        <w:t>実質的な「取引の自由」が侵害されまたは脅かされることを法的にどう捉え、規制するか、という</w:t>
      </w:r>
      <w:r w:rsidRPr="002A2DD4">
        <w:rPr>
          <w:rFonts w:asciiTheme="minorEastAsia" w:eastAsiaTheme="minorEastAsia" w:hAnsiTheme="minorEastAsia" w:hint="eastAsia"/>
          <w:szCs w:val="21"/>
          <w:lang/>
        </w:rPr>
        <w:t>私たちの問題意識の下では、</w:t>
      </w:r>
      <w:r w:rsidRPr="002A2DD4">
        <w:rPr>
          <w:rFonts w:asciiTheme="minorEastAsia" w:eastAsiaTheme="minorEastAsia" w:hAnsiTheme="minorEastAsia" w:hint="eastAsia"/>
          <w:szCs w:val="21"/>
        </w:rPr>
        <w:t>二</w:t>
      </w:r>
      <w:r w:rsidRPr="002A2DD4">
        <w:rPr>
          <w:rFonts w:asciiTheme="minorEastAsia" w:eastAsiaTheme="minorEastAsia" w:hAnsiTheme="minorEastAsia"/>
          <w:szCs w:val="21"/>
        </w:rPr>
        <w:t>者間関係的な権力観</w:t>
      </w:r>
      <w:r w:rsidRPr="002A2DD4">
        <w:rPr>
          <w:rFonts w:asciiTheme="minorEastAsia" w:eastAsiaTheme="minorEastAsia" w:hAnsiTheme="minorEastAsia" w:hint="eastAsia"/>
          <w:szCs w:val="21"/>
        </w:rPr>
        <w:t>の下で、</w:t>
      </w:r>
      <w:r w:rsidRPr="002A2DD4">
        <w:rPr>
          <w:rFonts w:asciiTheme="minorEastAsia" w:eastAsiaTheme="minorEastAsia" w:hAnsiTheme="minorEastAsia"/>
          <w:szCs w:val="21"/>
        </w:rPr>
        <w:t>権力</w:t>
      </w:r>
      <w:r w:rsidRPr="002A2DD4">
        <w:rPr>
          <w:rFonts w:asciiTheme="minorEastAsia" w:eastAsiaTheme="minorEastAsia" w:hAnsiTheme="minorEastAsia" w:hint="eastAsia"/>
          <w:szCs w:val="21"/>
        </w:rPr>
        <w:t>の「存在」と「行使」をどう捉えるかを考えることが重要である。</w:t>
      </w:r>
      <w:r w:rsidR="00EB5565" w:rsidRPr="002A2DD4">
        <w:rPr>
          <w:rFonts w:asciiTheme="minorEastAsia" w:eastAsiaTheme="minorEastAsia" w:hAnsiTheme="minorEastAsia" w:hint="eastAsia"/>
          <w:szCs w:val="21"/>
        </w:rPr>
        <w:t>その過程において、</w:t>
      </w:r>
      <w:r w:rsidR="00EB5565" w:rsidRPr="002A2DD4">
        <w:rPr>
          <w:rFonts w:asciiTheme="minorEastAsia" w:eastAsiaTheme="minorEastAsia" w:hAnsiTheme="minorEastAsia"/>
          <w:szCs w:val="21"/>
        </w:rPr>
        <w:t>共同的権力観の説くところを参照することが有益である。</w:t>
      </w:r>
    </w:p>
    <w:p w:rsidR="00E41236" w:rsidRPr="002A2DD4" w:rsidRDefault="00E41236" w:rsidP="00E41236">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lang/>
        </w:rPr>
        <w:t xml:space="preserve">(ⅱ) </w:t>
      </w:r>
      <w:r w:rsidRPr="002A2DD4">
        <w:rPr>
          <w:rFonts w:asciiTheme="minorEastAsia" w:eastAsiaTheme="minorEastAsia" w:hAnsiTheme="minorEastAsia" w:hint="eastAsia"/>
          <w:szCs w:val="21"/>
        </w:rPr>
        <w:t>権力の「存在」といっても、確実に「所有」できるものではなく，関係的であり、</w:t>
      </w:r>
      <w:r w:rsidR="00EB5565" w:rsidRPr="002A2DD4">
        <w:rPr>
          <w:rFonts w:asciiTheme="minorEastAsia" w:eastAsiaTheme="minorEastAsia" w:hAnsiTheme="minorEastAsia" w:hint="eastAsia"/>
          <w:szCs w:val="21"/>
        </w:rPr>
        <w:t>かつ、</w:t>
      </w:r>
      <w:r w:rsidRPr="002A2DD4">
        <w:rPr>
          <w:rFonts w:asciiTheme="minorEastAsia" w:eastAsiaTheme="minorEastAsia" w:hAnsiTheme="minorEastAsia" w:hint="eastAsia"/>
          <w:szCs w:val="21"/>
        </w:rPr>
        <w:t>コミュニケーションの関係</w:t>
      </w:r>
      <w:r w:rsidR="00EB5565" w:rsidRPr="002A2DD4">
        <w:rPr>
          <w:rFonts w:asciiTheme="minorEastAsia" w:eastAsiaTheme="minorEastAsia" w:hAnsiTheme="minorEastAsia" w:hint="eastAsia"/>
          <w:szCs w:val="21"/>
        </w:rPr>
        <w:t>として捉えられる面が</w:t>
      </w:r>
      <w:r w:rsidRPr="002A2DD4">
        <w:rPr>
          <w:rFonts w:asciiTheme="minorEastAsia" w:eastAsiaTheme="minorEastAsia" w:hAnsiTheme="minorEastAsia" w:hint="eastAsia"/>
          <w:szCs w:val="21"/>
        </w:rPr>
        <w:t>ある。</w:t>
      </w:r>
    </w:p>
    <w:p w:rsidR="00E41236" w:rsidRPr="002A2DD4" w:rsidRDefault="00E41236" w:rsidP="00E41236">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また、</w:t>
      </w:r>
      <w:r w:rsidRPr="002A2DD4">
        <w:rPr>
          <w:rFonts w:asciiTheme="minorEastAsia" w:eastAsiaTheme="minorEastAsia" w:hAnsiTheme="minorEastAsia"/>
          <w:szCs w:val="21"/>
        </w:rPr>
        <w:t>権力</w:t>
      </w:r>
      <w:r w:rsidRPr="002A2DD4">
        <w:rPr>
          <w:rFonts w:asciiTheme="minorEastAsia" w:eastAsiaTheme="minorEastAsia" w:hAnsiTheme="minorEastAsia" w:hint="eastAsia"/>
          <w:szCs w:val="21"/>
        </w:rPr>
        <w:t>の「行使」は多様であって、</w:t>
      </w:r>
      <w:r w:rsidRPr="002A2DD4">
        <w:rPr>
          <w:rFonts w:asciiTheme="minorEastAsia" w:eastAsiaTheme="minorEastAsia" w:hAnsiTheme="minorEastAsia" w:hint="eastAsia"/>
          <w:szCs w:val="21"/>
          <w:lang/>
        </w:rPr>
        <w:t>「強制」</w:t>
      </w:r>
      <w:r w:rsidRPr="002A2DD4">
        <w:rPr>
          <w:rFonts w:asciiTheme="minorEastAsia" w:eastAsiaTheme="minorEastAsia" w:hAnsiTheme="minorEastAsia" w:hint="eastAsia"/>
          <w:szCs w:val="21"/>
          <w:lang/>
        </w:rPr>
        <w:t>、</w:t>
      </w:r>
      <w:r w:rsidRPr="002A2DD4">
        <w:rPr>
          <w:rFonts w:asciiTheme="minorEastAsia" w:eastAsiaTheme="minorEastAsia" w:hAnsiTheme="minorEastAsia" w:hint="eastAsia"/>
          <w:szCs w:val="21"/>
          <w:lang/>
        </w:rPr>
        <w:t>「実力」</w:t>
      </w:r>
      <w:r w:rsidRPr="002A2DD4">
        <w:rPr>
          <w:rFonts w:asciiTheme="minorEastAsia" w:eastAsiaTheme="minorEastAsia" w:hAnsiTheme="minorEastAsia" w:hint="eastAsia"/>
          <w:szCs w:val="21"/>
          <w:lang/>
        </w:rPr>
        <w:t>という形態ではなくとも、「権威」、</w:t>
      </w:r>
      <w:r w:rsidRPr="002A2DD4">
        <w:rPr>
          <w:rFonts w:asciiTheme="minorEastAsia" w:eastAsiaTheme="minorEastAsia" w:hAnsiTheme="minorEastAsia" w:hint="eastAsia"/>
          <w:szCs w:val="21"/>
        </w:rPr>
        <w:t>「操縦」により相手方を実質的に服従・抑圧することもあり得る。</w:t>
      </w:r>
    </w:p>
    <w:p w:rsidR="00E41236" w:rsidRPr="002A2DD4" w:rsidRDefault="00E41236" w:rsidP="00E41236">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(ⅲ)　多元主義的権力観による狭い権力行使の概念（一次元的権力観）</w:t>
      </w:r>
      <w:r w:rsidR="00B923C8" w:rsidRPr="002A2DD4">
        <w:rPr>
          <w:rFonts w:asciiTheme="minorEastAsia" w:eastAsiaTheme="minorEastAsia" w:hAnsiTheme="minorEastAsia" w:hint="eastAsia"/>
          <w:szCs w:val="21"/>
        </w:rPr>
        <w:t>だけではなく</w:t>
      </w:r>
      <w:r w:rsidRPr="002A2DD4">
        <w:rPr>
          <w:rFonts w:asciiTheme="minorEastAsia" w:eastAsiaTheme="minorEastAsia" w:hAnsiTheme="minorEastAsia" w:hint="eastAsia"/>
          <w:szCs w:val="21"/>
        </w:rPr>
        <w:t>、「偏向（バイアス）の動員」を通して選好が歪曲されて、権力を持つ者の立場に沿った決定形成をさせ、さらに決定回避させる（二次元的権力観）、さらに、争点化回避、すなわち、争点となるべき立場の対立が存在することの認識自体を持たないようにすることがある（三次元的権力観）。</w:t>
      </w:r>
    </w:p>
    <w:p w:rsidR="00E41236" w:rsidRPr="002A2DD4" w:rsidRDefault="00E41236" w:rsidP="00E41236">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上では、「バイアスの動員」による選好の歪曲を出したが、「適応的選好形成」、「依存効果」等の議論も、個人の選好や市場における自己決定の偏向ないし虚構性を論じている。「自律的選好」には一定の留保が必要なことは明らかである。</w:t>
      </w:r>
    </w:p>
    <w:p w:rsidR="00E41236" w:rsidRPr="002A2DD4" w:rsidRDefault="00E41236" w:rsidP="00E41236">
      <w:pPr>
        <w:ind w:firstLine="210"/>
        <w:rPr>
          <w:rFonts w:asciiTheme="minorEastAsia" w:eastAsiaTheme="minorEastAsia" w:hAnsiTheme="minorEastAsia" w:cs="Arial"/>
          <w:kern w:val="0"/>
          <w:szCs w:val="21"/>
        </w:rPr>
      </w:pPr>
      <w:r w:rsidRPr="002A2DD4">
        <w:rPr>
          <w:rFonts w:asciiTheme="minorEastAsia" w:eastAsiaTheme="minorEastAsia" w:hAnsiTheme="minorEastAsia" w:cs="Arial" w:hint="eastAsia"/>
          <w:kern w:val="0"/>
          <w:szCs w:val="21"/>
        </w:rPr>
        <w:t>これは、</w:t>
      </w:r>
      <w:r w:rsidRPr="002A2DD4">
        <w:rPr>
          <w:rFonts w:asciiTheme="minorEastAsia" w:eastAsiaTheme="minorEastAsia" w:hAnsiTheme="minorEastAsia" w:cs="Arial"/>
          <w:kern w:val="0"/>
          <w:szCs w:val="21"/>
        </w:rPr>
        <w:t>合理的主体による合理的かつ自由な選択という前提を置く厚生経済学</w:t>
      </w:r>
      <w:r w:rsidRPr="002A2DD4">
        <w:rPr>
          <w:rFonts w:asciiTheme="minorEastAsia" w:eastAsiaTheme="minorEastAsia" w:hAnsiTheme="minorEastAsia" w:cs="Arial" w:hint="eastAsia"/>
          <w:kern w:val="0"/>
          <w:szCs w:val="21"/>
        </w:rPr>
        <w:t>、およびそれに依拠する経済法学に対する重大な批判となろう。</w:t>
      </w:r>
    </w:p>
    <w:p w:rsidR="00E41236" w:rsidRPr="002A2DD4" w:rsidRDefault="00E41236" w:rsidP="00E41236">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（ⅳ）このような政治学・社会学等における権力観をめぐる議論を下敷きに、経済法の中心的問題である、経済的力の行使による「取引の自由」の侵害をどう捉え、規制するかを考える。</w:t>
      </w:r>
    </w:p>
    <w:p w:rsidR="00E41236" w:rsidRPr="002A2DD4" w:rsidRDefault="00E41236" w:rsidP="00E41236">
      <w:pPr>
        <w:ind w:firstLine="210"/>
        <w:rPr>
          <w:rFonts w:asciiTheme="minorEastAsia" w:eastAsiaTheme="minorEastAsia" w:hAnsiTheme="minorEastAsia" w:cs="Arial"/>
          <w:kern w:val="0"/>
          <w:szCs w:val="21"/>
        </w:rPr>
      </w:pPr>
      <w:r w:rsidRPr="002A2DD4">
        <w:rPr>
          <w:rFonts w:asciiTheme="minorEastAsia" w:eastAsiaTheme="minorEastAsia" w:hAnsiTheme="minorEastAsia" w:cs="Arial" w:hint="eastAsia"/>
          <w:kern w:val="0"/>
          <w:szCs w:val="21"/>
        </w:rPr>
        <w:t>その具体的な検討素材として、下請法違反の行為類型のいくつかを挙げ、親事業者または</w:t>
      </w:r>
      <w:r w:rsidRPr="002A2DD4">
        <w:rPr>
          <w:rFonts w:asciiTheme="minorEastAsia" w:eastAsiaTheme="minorEastAsia" w:hAnsiTheme="minorEastAsia" w:cs="Arial"/>
          <w:kern w:val="0"/>
          <w:szCs w:val="21"/>
        </w:rPr>
        <w:t>優越的地位</w:t>
      </w:r>
      <w:r w:rsidRPr="002A2DD4">
        <w:rPr>
          <w:rFonts w:asciiTheme="minorEastAsia" w:eastAsiaTheme="minorEastAsia" w:hAnsiTheme="minorEastAsia" w:cs="Arial" w:hint="eastAsia"/>
          <w:kern w:val="0"/>
          <w:szCs w:val="21"/>
        </w:rPr>
        <w:t>にある事業者から主張される、取引当事者間の</w:t>
      </w:r>
      <w:r w:rsidRPr="002A2DD4">
        <w:rPr>
          <w:rFonts w:asciiTheme="minorEastAsia" w:eastAsiaTheme="minorEastAsia" w:hAnsiTheme="minorEastAsia" w:cs="Arial"/>
          <w:kern w:val="0"/>
          <w:szCs w:val="21"/>
        </w:rPr>
        <w:t>共同体的</w:t>
      </w:r>
      <w:r w:rsidRPr="002A2DD4">
        <w:rPr>
          <w:rFonts w:asciiTheme="minorEastAsia" w:eastAsiaTheme="minorEastAsia" w:hAnsiTheme="minorEastAsia" w:cs="Arial" w:hint="eastAsia"/>
          <w:kern w:val="0"/>
          <w:szCs w:val="21"/>
        </w:rPr>
        <w:t>利益観を批判</w:t>
      </w:r>
      <w:r w:rsidR="000F1031" w:rsidRPr="002A2DD4">
        <w:rPr>
          <w:rFonts w:asciiTheme="minorEastAsia" w:eastAsiaTheme="minorEastAsia" w:hAnsiTheme="minorEastAsia" w:cs="Arial" w:hint="eastAsia"/>
          <w:kern w:val="0"/>
          <w:szCs w:val="21"/>
        </w:rPr>
        <w:t>した</w:t>
      </w:r>
      <w:r w:rsidRPr="002A2DD4">
        <w:rPr>
          <w:rFonts w:asciiTheme="minorEastAsia" w:eastAsiaTheme="minorEastAsia" w:hAnsiTheme="minorEastAsia" w:cs="Arial" w:hint="eastAsia"/>
          <w:kern w:val="0"/>
          <w:szCs w:val="21"/>
        </w:rPr>
        <w:t>。これは、下請法による規制または</w:t>
      </w:r>
      <w:r w:rsidRPr="002A2DD4">
        <w:rPr>
          <w:rFonts w:asciiTheme="minorEastAsia" w:eastAsiaTheme="minorEastAsia" w:hAnsiTheme="minorEastAsia" w:cs="Arial"/>
          <w:kern w:val="0"/>
          <w:szCs w:val="21"/>
        </w:rPr>
        <w:t>優越的地位</w:t>
      </w:r>
      <w:r w:rsidRPr="002A2DD4">
        <w:rPr>
          <w:rFonts w:asciiTheme="minorEastAsia" w:eastAsiaTheme="minorEastAsia" w:hAnsiTheme="minorEastAsia" w:cs="Arial" w:hint="eastAsia"/>
          <w:kern w:val="0"/>
          <w:szCs w:val="21"/>
        </w:rPr>
        <w:t>濫用規制において、</w:t>
      </w:r>
      <w:r w:rsidRPr="002A2DD4">
        <w:rPr>
          <w:rFonts w:asciiTheme="minorEastAsia" w:eastAsiaTheme="minorEastAsia" w:hAnsiTheme="minorEastAsia" w:hint="eastAsia"/>
          <w:szCs w:val="21"/>
        </w:rPr>
        <w:t>権力行使を受ける側の経済主体にとっての</w:t>
      </w:r>
      <w:r w:rsidRPr="002A2DD4">
        <w:rPr>
          <w:rFonts w:asciiTheme="minorEastAsia" w:eastAsiaTheme="minorEastAsia" w:hAnsiTheme="minorEastAsia" w:cs="Arial" w:hint="eastAsia"/>
          <w:kern w:val="0"/>
          <w:szCs w:val="21"/>
        </w:rPr>
        <w:t>「不利益」とは何かを問うことでもある。</w:t>
      </w:r>
    </w:p>
    <w:p w:rsidR="00E41236" w:rsidRPr="002A2DD4" w:rsidRDefault="00E41236" w:rsidP="00E41236">
      <w:pPr>
        <w:ind w:firstLine="210"/>
        <w:rPr>
          <w:rFonts w:asciiTheme="minorEastAsia" w:eastAsiaTheme="minorEastAsia" w:hAnsiTheme="minorEastAsia"/>
          <w:szCs w:val="21"/>
        </w:rPr>
      </w:pPr>
      <w:r w:rsidRPr="002A2DD4">
        <w:rPr>
          <w:rFonts w:asciiTheme="minorEastAsia" w:eastAsiaTheme="minorEastAsia" w:hAnsiTheme="minorEastAsia" w:cs="Arial" w:hint="eastAsia"/>
          <w:kern w:val="0"/>
          <w:szCs w:val="21"/>
        </w:rPr>
        <w:t>その際に、客観的な（真の）「不利益」を確定しなければならず、それは</w:t>
      </w:r>
      <w:r w:rsidRPr="002A2DD4">
        <w:rPr>
          <w:rFonts w:asciiTheme="minorEastAsia" w:eastAsiaTheme="minorEastAsia" w:hAnsiTheme="minorEastAsia"/>
          <w:szCs w:val="21"/>
        </w:rPr>
        <w:t>権力論の外部から客観的な基準</w:t>
      </w:r>
      <w:r w:rsidRPr="002A2DD4">
        <w:rPr>
          <w:rFonts w:asciiTheme="minorEastAsia" w:eastAsiaTheme="minorEastAsia" w:hAnsiTheme="minorEastAsia" w:hint="eastAsia"/>
          <w:szCs w:val="21"/>
        </w:rPr>
        <w:t>を持ち込まざるを得ない。それは、</w:t>
      </w:r>
      <w:r w:rsidRPr="002A2DD4">
        <w:rPr>
          <w:rFonts w:asciiTheme="minorEastAsia" w:eastAsiaTheme="minorEastAsia" w:hAnsiTheme="minorEastAsia" w:cs="Arial"/>
          <w:kern w:val="0"/>
          <w:szCs w:val="21"/>
        </w:rPr>
        <w:t>優越的地位</w:t>
      </w:r>
      <w:r w:rsidRPr="002A2DD4">
        <w:rPr>
          <w:rFonts w:asciiTheme="minorEastAsia" w:eastAsiaTheme="minorEastAsia" w:hAnsiTheme="minorEastAsia" w:cs="Arial" w:hint="eastAsia"/>
          <w:kern w:val="0"/>
          <w:szCs w:val="21"/>
        </w:rPr>
        <w:t>濫用規制における</w:t>
      </w:r>
      <w:r w:rsidRPr="002A2DD4">
        <w:rPr>
          <w:rFonts w:asciiTheme="minorEastAsia" w:eastAsiaTheme="minorEastAsia" w:hAnsiTheme="minorEastAsia"/>
          <w:szCs w:val="21"/>
        </w:rPr>
        <w:t>「</w:t>
      </w:r>
      <w:r w:rsidRPr="002A2DD4">
        <w:rPr>
          <w:rFonts w:asciiTheme="minorEastAsia" w:eastAsiaTheme="minorEastAsia" w:hAnsiTheme="minorEastAsia" w:hint="eastAsia"/>
          <w:szCs w:val="21"/>
        </w:rPr>
        <w:t>自由かつ自主的な判断」という観念であり、あるいは、より広く経済主体の（相対的）自律性である。</w:t>
      </w:r>
    </w:p>
    <w:p w:rsidR="00E41236" w:rsidRPr="002A2DD4" w:rsidRDefault="000F1031" w:rsidP="00E41236">
      <w:pPr>
        <w:ind w:firstLine="210"/>
        <w:rPr>
          <w:rFonts w:asciiTheme="minorEastAsia" w:eastAsiaTheme="minorEastAsia" w:hAnsiTheme="minorEastAsia" w:cs="Arial"/>
          <w:kern w:val="0"/>
          <w:szCs w:val="21"/>
        </w:rPr>
      </w:pPr>
      <w:r w:rsidRPr="002A2DD4">
        <w:rPr>
          <w:rFonts w:asciiTheme="minorEastAsia" w:eastAsiaTheme="minorEastAsia" w:hAnsiTheme="minorEastAsia" w:hint="eastAsia"/>
          <w:szCs w:val="21"/>
        </w:rPr>
        <w:t>さらに、</w:t>
      </w:r>
      <w:r w:rsidR="00E41236" w:rsidRPr="002A2DD4">
        <w:rPr>
          <w:rFonts w:asciiTheme="minorEastAsia" w:eastAsiaTheme="minorEastAsia" w:hAnsiTheme="minorEastAsia" w:hint="eastAsia"/>
          <w:szCs w:val="21"/>
        </w:rPr>
        <w:t>法秩序において、社会的・経済的力をこのような観点から規制するとすれば、権力の正当化と権力の正統性が要請される。</w:t>
      </w:r>
    </w:p>
    <w:p w:rsidR="00E41236" w:rsidRPr="002A2DD4" w:rsidRDefault="00E41236" w:rsidP="00E41236">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上記の認識を踏まえて、経済的自由・取引の自由という概念の更なる精緻化を探ることにする。</w:t>
      </w:r>
    </w:p>
    <w:p w:rsidR="00E41236" w:rsidRPr="002A2DD4" w:rsidRDefault="00E41236" w:rsidP="00E41236">
      <w:pPr>
        <w:pStyle w:val="a0"/>
        <w:ind w:left="0" w:firstLineChars="0" w:firstLine="0"/>
        <w:rPr>
          <w:rFonts w:asciiTheme="minorEastAsia" w:eastAsiaTheme="minorEastAsia" w:hAnsiTheme="minorEastAsia"/>
          <w:szCs w:val="21"/>
        </w:rPr>
      </w:pPr>
    </w:p>
    <w:p w:rsidR="00E20EA7" w:rsidRPr="002A2DD4" w:rsidRDefault="00E20EA7" w:rsidP="00CE2DB5">
      <w:pPr>
        <w:ind w:firstLine="210"/>
        <w:rPr>
          <w:rFonts w:asciiTheme="minorEastAsia" w:eastAsiaTheme="minorEastAsia" w:hAnsiTheme="minorEastAsia"/>
          <w:szCs w:val="21"/>
        </w:rPr>
      </w:pPr>
    </w:p>
    <w:p w:rsidR="00E20EA7" w:rsidRPr="002A2DD4" w:rsidRDefault="00E20EA7" w:rsidP="00E20EA7">
      <w:pPr>
        <w:pStyle w:val="1"/>
        <w:ind w:firstLineChars="0" w:firstLine="0"/>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文献リスト(5)(略語表)</w:t>
      </w:r>
    </w:p>
    <w:p w:rsidR="00E20EA7" w:rsidRPr="002A2DD4" w:rsidRDefault="00E20EA7" w:rsidP="00E20EA7">
      <w:pPr>
        <w:widowControl w:val="0"/>
        <w:numPr>
          <w:ilvl w:val="0"/>
          <w:numId w:val="7"/>
        </w:numPr>
        <w:spacing w:line="240" w:lineRule="auto"/>
        <w:ind w:firstLineChars="0" w:firstLine="210"/>
        <w:jc w:val="both"/>
        <w:rPr>
          <w:rFonts w:asciiTheme="minorEastAsia" w:eastAsiaTheme="minorEastAsia" w:hAnsiTheme="minorEastAsia"/>
          <w:szCs w:val="21"/>
        </w:rPr>
      </w:pPr>
      <w:r w:rsidRPr="002A2DD4">
        <w:rPr>
          <w:rFonts w:asciiTheme="minorEastAsia" w:eastAsiaTheme="minorEastAsia" w:hAnsiTheme="minorEastAsia" w:hint="eastAsia"/>
          <w:szCs w:val="21"/>
        </w:rPr>
        <w:t>50</w:t>
      </w:r>
      <w:r w:rsidRPr="002A2DD4">
        <w:rPr>
          <w:rFonts w:asciiTheme="minorEastAsia" w:eastAsiaTheme="minorEastAsia" w:hAnsiTheme="minorEastAsia" w:cs="Arial"/>
          <w:szCs w:val="21"/>
          <w:shd w:val="clear" w:color="auto" w:fill="FFFFFF"/>
        </w:rPr>
        <w:t>音順</w:t>
      </w:r>
      <w:r w:rsidRPr="002A2DD4">
        <w:rPr>
          <w:rFonts w:asciiTheme="minorEastAsia" w:eastAsiaTheme="minorEastAsia" w:hAnsiTheme="minorEastAsia" w:cs="Arial" w:hint="eastAsia"/>
          <w:szCs w:val="21"/>
          <w:shd w:val="clear" w:color="auto" w:fill="FFFFFF"/>
        </w:rPr>
        <w:t>。</w:t>
      </w:r>
      <w:r w:rsidRPr="002A2DD4">
        <w:rPr>
          <w:rFonts w:asciiTheme="minorEastAsia" w:eastAsiaTheme="minorEastAsia" w:hAnsiTheme="minorEastAsia" w:hint="eastAsia"/>
          <w:szCs w:val="21"/>
        </w:rPr>
        <w:t>矢印（→）の後に、本文で用いた略語（姓名と刊行年）を示した。</w:t>
      </w:r>
    </w:p>
    <w:p w:rsidR="00E20EA7" w:rsidRPr="002A2DD4" w:rsidRDefault="00E20EA7" w:rsidP="00E20EA7">
      <w:pPr>
        <w:ind w:left="570" w:firstLine="210"/>
        <w:rPr>
          <w:rFonts w:asciiTheme="minorEastAsia" w:eastAsiaTheme="minorEastAsia" w:hAnsiTheme="minorEastAsia"/>
          <w:szCs w:val="21"/>
        </w:rPr>
      </w:pPr>
      <w:r w:rsidRPr="002A2DD4">
        <w:rPr>
          <w:rFonts w:asciiTheme="minorEastAsia" w:eastAsiaTheme="minorEastAsia" w:hAnsiTheme="minorEastAsia" w:hint="eastAsia"/>
          <w:szCs w:val="21"/>
        </w:rPr>
        <w:t>外国名についても、日本名と同様に、姓を先に出し、カンマで区切って、名、という順序にした。</w:t>
      </w:r>
    </w:p>
    <w:p w:rsidR="00E20EA7" w:rsidRPr="002A2DD4" w:rsidRDefault="00E20EA7" w:rsidP="006702EA">
      <w:pPr>
        <w:ind w:left="210" w:firstLineChars="0" w:firstLine="0"/>
        <w:rPr>
          <w:rFonts w:asciiTheme="minorEastAsia" w:eastAsiaTheme="minorEastAsia" w:hAnsiTheme="minorEastAsia"/>
          <w:szCs w:val="21"/>
        </w:rPr>
      </w:pPr>
    </w:p>
    <w:p w:rsidR="00E20EA7" w:rsidRPr="002A2DD4" w:rsidRDefault="00E20EA7" w:rsidP="002F02B9">
      <w:pPr>
        <w:pStyle w:val="1"/>
        <w:ind w:firstLineChars="47" w:firstLine="99"/>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あ</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愛敬浩二「二つの立憲主義法学」樋口陽一＝森英樹＝高見勝利＝辻村みよ子『国家と自由----憲法学の可能性』（日本評論社、2004）35頁以下　→　愛敬浩二[2004b]</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青柳由香『EU競争法の公共サービスに対する適用とその限界』（日本評論社、2013）→　青柳由香[2013]</w:t>
      </w:r>
    </w:p>
    <w:p w:rsidR="0093381C" w:rsidRPr="002A2DD4" w:rsidRDefault="0093381C" w:rsidP="0093381C">
      <w:pPr>
        <w:ind w:firstLineChars="0" w:firstLine="0"/>
        <w:rPr>
          <w:rFonts w:ascii="Arial" w:hAnsi="Arial" w:cs="Arial"/>
          <w:shd w:val="clear" w:color="auto" w:fill="FFFFFF"/>
        </w:rPr>
      </w:pPr>
      <w:r w:rsidRPr="002A2DD4">
        <w:rPr>
          <w:rFonts w:ascii="Arial" w:hAnsi="Arial" w:cs="Arial" w:hint="eastAsia"/>
          <w:shd w:val="clear" w:color="auto" w:fill="FFFFFF"/>
        </w:rPr>
        <w:t>安齋乃綱ほか「岩手県産株式会社に対する警告について」公正取引</w:t>
      </w:r>
      <w:r w:rsidRPr="002A2DD4">
        <w:rPr>
          <w:rFonts w:ascii="Arial" w:hAnsi="Arial" w:cs="Arial" w:hint="eastAsia"/>
          <w:shd w:val="clear" w:color="auto" w:fill="FFFFFF"/>
        </w:rPr>
        <w:t>821</w:t>
      </w:r>
      <w:r w:rsidRPr="002A2DD4">
        <w:rPr>
          <w:rFonts w:ascii="Arial" w:hAnsi="Arial" w:cs="Arial" w:hint="eastAsia"/>
          <w:shd w:val="clear" w:color="auto" w:fill="FFFFFF"/>
        </w:rPr>
        <w:t>号</w:t>
      </w:r>
      <w:r w:rsidRPr="002A2DD4">
        <w:rPr>
          <w:rFonts w:ascii="Arial" w:hAnsi="Arial" w:cs="Arial" w:hint="eastAsia"/>
          <w:shd w:val="clear" w:color="auto" w:fill="FFFFFF"/>
        </w:rPr>
        <w:t>59</w:t>
      </w:r>
      <w:r w:rsidRPr="002A2DD4">
        <w:rPr>
          <w:rFonts w:ascii="Arial" w:hAnsi="Arial" w:cs="Arial" w:hint="eastAsia"/>
          <w:shd w:val="clear" w:color="auto" w:fill="FFFFFF"/>
        </w:rPr>
        <w:t>頁以下（</w:t>
      </w:r>
      <w:r w:rsidRPr="002A2DD4">
        <w:rPr>
          <w:rFonts w:ascii="Arial" w:hAnsi="Arial" w:cs="Arial" w:hint="eastAsia"/>
          <w:shd w:val="clear" w:color="auto" w:fill="FFFFFF"/>
        </w:rPr>
        <w:t>2019</w:t>
      </w:r>
      <w:r w:rsidRPr="002A2DD4">
        <w:rPr>
          <w:rFonts w:ascii="Arial" w:hAnsi="Arial" w:cs="Arial" w:hint="eastAsia"/>
          <w:shd w:val="clear" w:color="auto" w:fill="FFFFFF"/>
        </w:rPr>
        <w:t>）　→　安齋乃綱ほか</w:t>
      </w:r>
      <w:r w:rsidRPr="002A2DD4">
        <w:rPr>
          <w:rFonts w:ascii="Arial" w:hAnsi="Arial" w:cs="Arial" w:hint="eastAsia"/>
          <w:shd w:val="clear" w:color="auto" w:fill="FFFFFF"/>
        </w:rPr>
        <w:t>[2019]</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市川芳治「環境政策とEC競争法」日本EU学会年報29号104頁以下（2009）→　市川芳治[2009]</w:t>
      </w:r>
    </w:p>
    <w:p w:rsidR="00E20EA7" w:rsidRPr="002A2DD4" w:rsidRDefault="00E20EA7" w:rsidP="00E20EA7">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市川芳治「EU競争法の規範的考察に関する一試論(上・中・下）」公正取引714号～716号（2010）→　市川芳治[2010]</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市川芳治「競争法は『表現の自由』の破壊者か保護者か</w:t>
      </w:r>
      <w:r w:rsidRPr="002A2DD4">
        <w:rPr>
          <w:rFonts w:asciiTheme="minorEastAsia" w:eastAsiaTheme="minorEastAsia" w:hAnsiTheme="minorEastAsia" w:cs="Century"/>
          <w:szCs w:val="21"/>
        </w:rPr>
        <w:t>(1)(2)</w:t>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」法律時報</w:t>
      </w:r>
      <w:r w:rsidRPr="002A2DD4">
        <w:rPr>
          <w:rFonts w:asciiTheme="minorEastAsia" w:eastAsiaTheme="minorEastAsia" w:hAnsiTheme="minorEastAsia"/>
          <w:szCs w:val="21"/>
        </w:rPr>
        <w:t>85</w:t>
      </w:r>
      <w:r w:rsidRPr="002A2DD4">
        <w:rPr>
          <w:rFonts w:asciiTheme="minorEastAsia" w:eastAsiaTheme="minorEastAsia" w:hAnsiTheme="minorEastAsia" w:hint="eastAsia"/>
          <w:szCs w:val="21"/>
        </w:rPr>
        <w:t>巻</w:t>
      </w:r>
      <w:r w:rsidRPr="002A2DD4">
        <w:rPr>
          <w:rFonts w:asciiTheme="minorEastAsia" w:eastAsiaTheme="minorEastAsia" w:hAnsiTheme="minorEastAsia"/>
          <w:szCs w:val="21"/>
        </w:rPr>
        <w:t>10</w:t>
      </w:r>
      <w:r w:rsidRPr="002A2DD4">
        <w:rPr>
          <w:rFonts w:asciiTheme="minorEastAsia" w:eastAsiaTheme="minorEastAsia" w:hAnsiTheme="minorEastAsia" w:hint="eastAsia"/>
          <w:szCs w:val="21"/>
        </w:rPr>
        <w:t>号</w:t>
      </w:r>
      <w:r w:rsidRPr="002A2DD4">
        <w:rPr>
          <w:rFonts w:asciiTheme="minorEastAsia" w:eastAsiaTheme="minorEastAsia" w:hAnsiTheme="minorEastAsia"/>
          <w:szCs w:val="21"/>
        </w:rPr>
        <w:t>54</w:t>
      </w:r>
      <w:r w:rsidRPr="002A2DD4">
        <w:rPr>
          <w:rFonts w:asciiTheme="minorEastAsia" w:eastAsiaTheme="minorEastAsia" w:hAnsiTheme="minorEastAsia" w:hint="eastAsia"/>
          <w:szCs w:val="21"/>
        </w:rPr>
        <w:t>頁以下、</w:t>
      </w:r>
      <w:r w:rsidRPr="002A2DD4">
        <w:rPr>
          <w:rFonts w:asciiTheme="minorEastAsia" w:eastAsiaTheme="minorEastAsia" w:hAnsiTheme="minorEastAsia"/>
          <w:szCs w:val="21"/>
        </w:rPr>
        <w:t>11</w:t>
      </w:r>
      <w:r w:rsidRPr="002A2DD4">
        <w:rPr>
          <w:rFonts w:asciiTheme="minorEastAsia" w:eastAsiaTheme="minorEastAsia" w:hAnsiTheme="minorEastAsia" w:hint="eastAsia"/>
          <w:szCs w:val="21"/>
        </w:rPr>
        <w:t>号</w:t>
      </w:r>
      <w:r w:rsidRPr="002A2DD4">
        <w:rPr>
          <w:rFonts w:asciiTheme="minorEastAsia" w:eastAsiaTheme="minorEastAsia" w:hAnsiTheme="minorEastAsia"/>
          <w:szCs w:val="21"/>
        </w:rPr>
        <w:t>64</w:t>
      </w:r>
      <w:r w:rsidRPr="002A2DD4">
        <w:rPr>
          <w:rFonts w:asciiTheme="minorEastAsia" w:eastAsiaTheme="minorEastAsia" w:hAnsiTheme="minorEastAsia" w:hint="eastAsia"/>
          <w:szCs w:val="21"/>
        </w:rPr>
        <w:t>頁以下（2013）→　市川芳治[2013]</w:t>
      </w:r>
    </w:p>
    <w:p w:rsidR="00614B66" w:rsidRPr="002A2DD4" w:rsidRDefault="00614B66" w:rsidP="00614B66">
      <w:pPr>
        <w:ind w:firstLineChars="0" w:firstLine="0"/>
        <w:rPr>
          <w:rFonts w:ascii="Symbol" w:hAnsi="Symbol"/>
          <w:szCs w:val="21"/>
        </w:rPr>
      </w:pPr>
      <w:r w:rsidRPr="002A2DD4">
        <w:t>市川芳治「</w:t>
      </w:r>
      <w:r w:rsidRPr="002A2DD4">
        <w:rPr>
          <w:rFonts w:ascii="Symbol" w:hAnsi="Symbol"/>
          <w:shd w:val="clear" w:color="auto" w:fill="FFFFFF"/>
        </w:rPr>
        <w:t></w:t>
      </w:r>
      <w:r w:rsidRPr="002A2DD4">
        <w:rPr>
          <w:rFonts w:ascii="Symbol" w:hAnsi="Symbol"/>
          <w:shd w:val="clear" w:color="auto" w:fill="FFFFFF"/>
        </w:rPr>
        <w:t></w:t>
      </w:r>
      <w:r w:rsidRPr="002A2DD4">
        <w:rPr>
          <w:rFonts w:ascii="Symbol" w:hAnsi="Symbol"/>
          <w:shd w:val="clear" w:color="auto" w:fill="FFFFFF"/>
        </w:rPr>
        <w:t>と経済秩序」山本龍彦（編）『</w:t>
      </w:r>
      <w:r w:rsidRPr="002A2DD4">
        <w:rPr>
          <w:rFonts w:ascii="Symbol" w:hAnsi="Symbol"/>
          <w:shd w:val="clear" w:color="auto" w:fill="FFFFFF"/>
        </w:rPr>
        <w:t></w:t>
      </w:r>
      <w:r w:rsidRPr="002A2DD4">
        <w:rPr>
          <w:rFonts w:ascii="Symbol" w:hAnsi="Symbol"/>
          <w:shd w:val="clear" w:color="auto" w:fill="FFFFFF"/>
        </w:rPr>
        <w:t></w:t>
      </w:r>
      <w:r w:rsidRPr="002A2DD4">
        <w:rPr>
          <w:rFonts w:ascii="Symbol" w:hAnsi="Symbol"/>
          <w:shd w:val="clear" w:color="auto" w:fill="FFFFFF"/>
        </w:rPr>
        <w:t>と憲法』（日本経済新聞社、</w:t>
      </w:r>
      <w:r w:rsidRPr="002A2DD4">
        <w:rPr>
          <w:rFonts w:ascii="Symbol" w:hAnsi="Symbol"/>
          <w:shd w:val="clear" w:color="auto" w:fill="FFFFFF"/>
        </w:rPr>
        <w:t></w:t>
      </w:r>
      <w:r w:rsidRPr="002A2DD4">
        <w:rPr>
          <w:rFonts w:ascii="Symbol" w:hAnsi="Symbol"/>
          <w:shd w:val="clear" w:color="auto" w:fill="FFFFFF"/>
        </w:rPr>
        <w:t></w:t>
      </w:r>
      <w:r w:rsidRPr="002A2DD4">
        <w:rPr>
          <w:rFonts w:ascii="Symbol" w:hAnsi="Symbol"/>
          <w:shd w:val="clear" w:color="auto" w:fill="FFFFFF"/>
        </w:rPr>
        <w:t></w:t>
      </w:r>
      <w:r w:rsidRPr="002A2DD4">
        <w:rPr>
          <w:rFonts w:ascii="Symbol" w:hAnsi="Symbol"/>
          <w:shd w:val="clear" w:color="auto" w:fill="FFFFFF"/>
        </w:rPr>
        <w:t></w:t>
      </w:r>
      <w:r w:rsidRPr="002A2DD4">
        <w:rPr>
          <w:rFonts w:ascii="Symbol" w:hAnsi="Symbol"/>
          <w:shd w:val="clear" w:color="auto" w:fill="FFFFFF"/>
        </w:rPr>
        <w:t>）</w:t>
      </w:r>
      <w:r w:rsidRPr="002A2DD4">
        <w:rPr>
          <w:rFonts w:ascii="Symbol" w:hAnsi="Symbol"/>
          <w:shd w:val="clear" w:color="auto" w:fill="FFFFFF"/>
        </w:rPr>
        <w:t></w:t>
      </w:r>
      <w:r w:rsidRPr="002A2DD4">
        <w:rPr>
          <w:rFonts w:ascii="Symbol" w:hAnsi="Symbol"/>
          <w:shd w:val="clear" w:color="auto" w:fill="FFFFFF"/>
        </w:rPr>
        <w:t></w:t>
      </w:r>
      <w:r w:rsidRPr="002A2DD4">
        <w:rPr>
          <w:rFonts w:ascii="Symbol" w:hAnsi="Symbol"/>
          <w:shd w:val="clear" w:color="auto" w:fill="FFFFFF"/>
        </w:rPr>
        <w:t></w:t>
      </w:r>
      <w:r w:rsidRPr="002A2DD4">
        <w:rPr>
          <w:rFonts w:ascii="Symbol" w:hAnsi="Symbol"/>
          <w:shd w:val="clear" w:color="auto" w:fill="FFFFFF"/>
        </w:rPr>
        <w:t>頁以下</w:t>
      </w:r>
      <w:r w:rsidRPr="002A2DD4">
        <w:rPr>
          <w:rFonts w:asciiTheme="minorEastAsia" w:eastAsiaTheme="minorEastAsia" w:hAnsiTheme="minorEastAsia" w:hint="eastAsia"/>
          <w:szCs w:val="21"/>
        </w:rPr>
        <w:t>→　市川芳治[2018]</w:t>
      </w:r>
    </w:p>
    <w:p w:rsidR="00E20EA7" w:rsidRPr="002A2DD4" w:rsidRDefault="00E20EA7" w:rsidP="002F02B9">
      <w:pPr>
        <w:ind w:firstLineChars="0" w:firstLine="0"/>
        <w:rPr>
          <w:rFonts w:asciiTheme="minorEastAsia" w:eastAsiaTheme="minorEastAsia" w:hAnsiTheme="minorEastAsia" w:cs="Arial"/>
          <w:szCs w:val="21"/>
          <w:shd w:val="clear" w:color="auto" w:fill="FFFFFF"/>
        </w:rPr>
      </w:pPr>
      <w:r w:rsidRPr="002A2DD4">
        <w:rPr>
          <w:rFonts w:asciiTheme="minorEastAsia" w:eastAsiaTheme="minorEastAsia" w:hAnsiTheme="minorEastAsia"/>
          <w:szCs w:val="21"/>
        </w:rPr>
        <w:t>井上典之</w:t>
      </w:r>
      <w:r w:rsidRPr="002A2DD4">
        <w:rPr>
          <w:rFonts w:asciiTheme="minorEastAsia" w:eastAsiaTheme="minorEastAsia" w:hAnsiTheme="minorEastAsia" w:cs="Arial"/>
          <w:szCs w:val="21"/>
          <w:shd w:val="clear" w:color="auto" w:fill="FFFFFF"/>
        </w:rPr>
        <w:t>「</w:t>
      </w:r>
      <w:r w:rsidRPr="002A2DD4">
        <w:rPr>
          <w:rFonts w:asciiTheme="minorEastAsia" w:eastAsiaTheme="minorEastAsia" w:hAnsiTheme="minorEastAsia" w:hint="eastAsia"/>
          <w:szCs w:val="21"/>
        </w:rPr>
        <w:t>カジノ開設の禁止と職業の自由―‐カジノ決定（BVerfGE102,197）」</w:t>
      </w:r>
      <w:r w:rsidRPr="002A2DD4">
        <w:rPr>
          <w:rFonts w:asciiTheme="minorEastAsia" w:eastAsiaTheme="minorEastAsia" w:hAnsiTheme="minorEastAsia"/>
          <w:szCs w:val="21"/>
        </w:rPr>
        <w:t>ドイツ憲法判例研究会(編)</w:t>
      </w:r>
      <w:r w:rsidRPr="002A2DD4">
        <w:rPr>
          <w:rFonts w:asciiTheme="minorEastAsia" w:eastAsiaTheme="minorEastAsia" w:hAnsiTheme="minorEastAsia" w:hint="eastAsia"/>
          <w:szCs w:val="21"/>
        </w:rPr>
        <w:t>『</w:t>
      </w:r>
      <w:r w:rsidRPr="002A2DD4">
        <w:rPr>
          <w:rFonts w:asciiTheme="minorEastAsia" w:eastAsiaTheme="minorEastAsia" w:hAnsiTheme="minorEastAsia"/>
          <w:szCs w:val="21"/>
        </w:rPr>
        <w:t>ドイツの憲法判例</w:t>
      </w:r>
      <w:r w:rsidRPr="002A2DD4">
        <w:rPr>
          <w:rFonts w:asciiTheme="minorEastAsia" w:eastAsiaTheme="minorEastAsia" w:hAnsiTheme="minorEastAsia" w:hint="eastAsia"/>
          <w:b/>
          <w:szCs w:val="21"/>
        </w:rPr>
        <w:t>3</w:t>
      </w:r>
      <w:r w:rsidRPr="002A2DD4">
        <w:rPr>
          <w:rFonts w:asciiTheme="minorEastAsia" w:eastAsiaTheme="minorEastAsia" w:hAnsiTheme="minorEastAsia" w:hint="eastAsia"/>
          <w:szCs w:val="21"/>
        </w:rPr>
        <w:t xml:space="preserve">』（信山社、第2版、2008）304頁以下→　</w:t>
      </w:r>
      <w:r w:rsidRPr="002A2DD4">
        <w:rPr>
          <w:rFonts w:asciiTheme="minorEastAsia" w:eastAsiaTheme="minorEastAsia" w:hAnsiTheme="minorEastAsia"/>
          <w:szCs w:val="21"/>
        </w:rPr>
        <w:t>井上典之</w:t>
      </w:r>
      <w:r w:rsidRPr="002A2DD4">
        <w:rPr>
          <w:rFonts w:asciiTheme="minorEastAsia" w:eastAsiaTheme="minorEastAsia" w:hAnsiTheme="minorEastAsia" w:hint="eastAsia"/>
          <w:szCs w:val="21"/>
        </w:rPr>
        <w:t>[2008]</w:t>
      </w:r>
    </w:p>
    <w:p w:rsidR="00E20EA7" w:rsidRPr="002A2DD4" w:rsidRDefault="00E20EA7" w:rsidP="002F02B9">
      <w:pPr>
        <w:shd w:val="clear" w:color="auto" w:fill="FFFFFF"/>
        <w:ind w:firstLineChars="0" w:firstLine="0"/>
        <w:rPr>
          <w:rFonts w:asciiTheme="minorEastAsia" w:eastAsiaTheme="minorEastAsia" w:hAnsiTheme="minorEastAsia" w:cs="Arial"/>
          <w:szCs w:val="21"/>
        </w:rPr>
      </w:pPr>
      <w:r w:rsidRPr="002A2DD4">
        <w:rPr>
          <w:rFonts w:asciiTheme="minorEastAsia" w:eastAsiaTheme="minorEastAsia" w:hAnsiTheme="minorEastAsia" w:cs="Arial"/>
          <w:szCs w:val="21"/>
        </w:rPr>
        <w:t>井上典之「喫煙規制をめぐる憲法問題─ドイツ連邦憲法裁判所の禁煙法違憲判決を素材に─」法律時報81 巻５号104頁以下（2009）</w:t>
      </w:r>
      <w:r w:rsidRPr="002A2DD4">
        <w:rPr>
          <w:rFonts w:asciiTheme="minorEastAsia" w:eastAsiaTheme="minorEastAsia" w:hAnsiTheme="minorEastAsia"/>
          <w:szCs w:val="21"/>
        </w:rPr>
        <w:t>→　井上典之[2009]</w:t>
      </w:r>
    </w:p>
    <w:p w:rsidR="000063BE" w:rsidRPr="002A2DD4" w:rsidRDefault="000063BE" w:rsidP="000063BE">
      <w:pPr>
        <w:ind w:firstLineChars="0" w:firstLine="0"/>
        <w:rPr>
          <w:rFonts w:ascii="ＭＳ 明朝" w:hAnsi="ＭＳ 明朝"/>
          <w:szCs w:val="21"/>
        </w:rPr>
      </w:pPr>
      <w:r w:rsidRPr="002A2DD4">
        <w:rPr>
          <w:rFonts w:ascii="ＭＳ 明朝" w:hAnsi="ＭＳ 明朝"/>
          <w:szCs w:val="21"/>
        </w:rPr>
        <w:t>井上典之「競争制限・国家独占と規制の首尾一貫性</w:t>
      </w:r>
      <w:r w:rsidR="00582B09" w:rsidRPr="002A2DD4">
        <w:rPr>
          <w:rFonts w:ascii="ＭＳ 明朝" w:hAnsi="ＭＳ 明朝"/>
          <w:szCs w:val="21"/>
        </w:rPr>
        <w:t>」</w:t>
      </w:r>
      <w:r w:rsidRPr="002A2DD4">
        <w:rPr>
          <w:rFonts w:ascii="ＭＳ 明朝" w:hAnsi="ＭＳ 明朝"/>
          <w:szCs w:val="21"/>
        </w:rPr>
        <w:t>『季刊</w:t>
      </w:r>
      <w:r w:rsidRPr="002A2DD4">
        <w:rPr>
          <w:rFonts w:ascii="ＭＳ 明朝" w:hAnsi="ＭＳ 明朝" w:hint="eastAsia"/>
          <w:szCs w:val="21"/>
        </w:rPr>
        <w:t xml:space="preserve"> </w:t>
      </w:r>
      <w:r w:rsidRPr="002A2DD4">
        <w:rPr>
          <w:rFonts w:ascii="ＭＳ 明朝" w:hAnsi="ＭＳ 明朝"/>
          <w:szCs w:val="21"/>
        </w:rPr>
        <w:t>企業と法創造』7巻5号(通巻27号) 37頁</w:t>
      </w:r>
      <w:r w:rsidR="00582B09" w:rsidRPr="002A2DD4">
        <w:rPr>
          <w:rFonts w:ascii="ＭＳ 明朝" w:hAnsi="ＭＳ 明朝"/>
          <w:szCs w:val="21"/>
        </w:rPr>
        <w:t>以下</w:t>
      </w:r>
      <w:r w:rsidRPr="002A2DD4">
        <w:rPr>
          <w:rFonts w:ascii="ＭＳ 明朝" w:hAnsi="ＭＳ 明朝"/>
          <w:szCs w:val="21"/>
        </w:rPr>
        <w:t xml:space="preserve">（2011）　→　井上典之[2011]　</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szCs w:val="21"/>
        </w:rPr>
        <w:t>井上達夫</w:t>
      </w:r>
      <w:r w:rsidRPr="002A2DD4">
        <w:rPr>
          <w:rFonts w:asciiTheme="minorEastAsia" w:eastAsiaTheme="minorEastAsia" w:hAnsiTheme="minorEastAsia" w:hint="eastAsia"/>
          <w:szCs w:val="21"/>
        </w:rPr>
        <w:t>『他者への自由:公共性の哲学としてのリベラリズム』(創文社,1999) →　井上達夫[1999a]</w:t>
      </w:r>
    </w:p>
    <w:p w:rsidR="00E20EA7" w:rsidRPr="002A2DD4" w:rsidRDefault="00E20EA7" w:rsidP="00A10B9E">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井上達夫「普遍主義と文脈主義」『新 ・哲学講義　別巻』（岩波書店、1999）→　井上達夫[1999b]</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szCs w:val="21"/>
        </w:rPr>
        <w:t>井上達夫</w:t>
      </w:r>
      <w:r w:rsidRPr="002A2DD4">
        <w:rPr>
          <w:rFonts w:asciiTheme="minorEastAsia" w:eastAsiaTheme="minorEastAsia" w:hAnsiTheme="minorEastAsia" w:hint="eastAsia"/>
          <w:szCs w:val="21"/>
        </w:rPr>
        <w:t>「公共性とは何か」</w:t>
      </w:r>
      <w:r w:rsidRPr="002A2DD4">
        <w:rPr>
          <w:rFonts w:asciiTheme="minorEastAsia" w:eastAsiaTheme="minorEastAsia" w:hAnsiTheme="minorEastAsia"/>
          <w:szCs w:val="21"/>
        </w:rPr>
        <w:t>井上達夫</w:t>
      </w:r>
      <w:r w:rsidRPr="002A2DD4">
        <w:rPr>
          <w:rFonts w:asciiTheme="minorEastAsia" w:eastAsiaTheme="minorEastAsia" w:hAnsiTheme="minorEastAsia" w:hint="eastAsia"/>
          <w:szCs w:val="21"/>
        </w:rPr>
        <w:t>（編）『公共性の法哲学』（</w:t>
      </w:r>
      <w:r w:rsidRPr="002A2DD4">
        <w:rPr>
          <w:rFonts w:asciiTheme="minorEastAsia" w:eastAsiaTheme="minorEastAsia" w:hAnsiTheme="minorEastAsia"/>
          <w:szCs w:val="21"/>
        </w:rPr>
        <w:t xml:space="preserve">ナカニシヤ出版 </w:t>
      </w:r>
      <w:r w:rsidRPr="002A2DD4">
        <w:rPr>
          <w:rFonts w:asciiTheme="minorEastAsia" w:eastAsiaTheme="minorEastAsia" w:hAnsiTheme="minorEastAsia" w:hint="eastAsia"/>
          <w:szCs w:val="21"/>
        </w:rPr>
        <w:t>、</w:t>
      </w:r>
      <w:r w:rsidRPr="002A2DD4">
        <w:rPr>
          <w:rFonts w:asciiTheme="minorEastAsia" w:eastAsiaTheme="minorEastAsia" w:hAnsiTheme="minorEastAsia"/>
          <w:szCs w:val="21"/>
        </w:rPr>
        <w:t>2006</w:t>
      </w:r>
      <w:r w:rsidRPr="002A2DD4">
        <w:rPr>
          <w:rFonts w:asciiTheme="minorEastAsia" w:eastAsiaTheme="minorEastAsia" w:hAnsiTheme="minorEastAsia" w:hint="eastAsia"/>
          <w:szCs w:val="21"/>
        </w:rPr>
        <w:t>)→　井上達夫[2006]</w:t>
      </w:r>
    </w:p>
    <w:p w:rsidR="00F44648" w:rsidRPr="002A2DD4" w:rsidRDefault="00F44648" w:rsidP="00F44648">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大久保史郎『人権主体としての個と集団』（日本評論社、2003）→　大久保史郎[2003]</w:t>
      </w:r>
    </w:p>
    <w:p w:rsidR="00F44648" w:rsidRPr="002A2DD4" w:rsidRDefault="00F44648" w:rsidP="00F44648">
      <w:pPr>
        <w:ind w:firstLineChars="0" w:firstLine="0"/>
        <w:rPr>
          <w:rFonts w:asciiTheme="minorEastAsia" w:eastAsiaTheme="minorEastAsia" w:hAnsiTheme="minorEastAsia" w:cs="Arial"/>
          <w:szCs w:val="21"/>
          <w:shd w:val="clear" w:color="auto" w:fill="FFFFFF"/>
        </w:rPr>
      </w:pPr>
      <w:r w:rsidRPr="002A2DD4">
        <w:rPr>
          <w:rFonts w:asciiTheme="minorEastAsia" w:eastAsiaTheme="minorEastAsia" w:hAnsiTheme="minorEastAsia" w:hint="eastAsia"/>
          <w:szCs w:val="21"/>
        </w:rPr>
        <w:t>大久保史郎「『中間団体』論の視点と課題」</w:t>
      </w:r>
      <w:r w:rsidRPr="002A2DD4">
        <w:rPr>
          <w:rFonts w:asciiTheme="minorEastAsia" w:eastAsiaTheme="minorEastAsia" w:hAnsiTheme="minorEastAsia"/>
          <w:szCs w:val="21"/>
        </w:rPr>
        <w:t xml:space="preserve">立命館大学人文科学研究所紀要84号1頁以下（2004）→　</w:t>
      </w:r>
      <w:r w:rsidRPr="002A2DD4">
        <w:rPr>
          <w:rFonts w:asciiTheme="minorEastAsia" w:eastAsiaTheme="minorEastAsia" w:hAnsiTheme="minorEastAsia" w:hint="eastAsia"/>
          <w:szCs w:val="21"/>
        </w:rPr>
        <w:t>大久保史郎[2004]</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小川晃一『政治権力と権威』（木鐸社、1988）→　小川晃一[1988]</w:t>
      </w:r>
    </w:p>
    <w:p w:rsidR="002F02B9" w:rsidRPr="002A2DD4" w:rsidRDefault="00E20EA7" w:rsidP="002F02B9">
      <w:pPr>
        <w:ind w:firstLineChars="0" w:firstLine="0"/>
        <w:rPr>
          <w:rFonts w:asciiTheme="minorEastAsia" w:eastAsiaTheme="minorEastAsia" w:hAnsiTheme="minorEastAsia" w:cs="Arial"/>
          <w:szCs w:val="21"/>
          <w:shd w:val="clear" w:color="auto" w:fill="FFFFFF"/>
        </w:rPr>
      </w:pPr>
      <w:r w:rsidRPr="002A2DD4">
        <w:rPr>
          <w:rFonts w:asciiTheme="minorEastAsia" w:eastAsiaTheme="minorEastAsia" w:hAnsiTheme="minorEastAsia" w:cs="Arial"/>
          <w:szCs w:val="21"/>
          <w:shd w:val="clear" w:color="auto" w:fill="FFFFFF"/>
        </w:rPr>
        <w:t>小澤光利「『組織された資本主義』と『国家資本主義』---- 現代資本主義の把握のために」</w:t>
      </w:r>
      <w:r w:rsidRPr="002A2DD4">
        <w:rPr>
          <w:rFonts w:asciiTheme="minorEastAsia" w:eastAsiaTheme="minorEastAsia" w:hAnsiTheme="minorEastAsia" w:cs="Arial" w:hint="eastAsia"/>
          <w:szCs w:val="21"/>
          <w:shd w:val="clear" w:color="auto" w:fill="FFFFFF"/>
        </w:rPr>
        <w:t xml:space="preserve">法政大学・経済志林80巻2号17頁以下（2012）→　</w:t>
      </w:r>
      <w:r w:rsidRPr="002A2DD4">
        <w:rPr>
          <w:rFonts w:asciiTheme="minorEastAsia" w:eastAsiaTheme="minorEastAsia" w:hAnsiTheme="minorEastAsia" w:cs="Arial"/>
          <w:szCs w:val="21"/>
          <w:shd w:val="clear" w:color="auto" w:fill="FFFFFF"/>
        </w:rPr>
        <w:t>小澤光利[2012]</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押久保倫夫「国家と社会の二元論と『個人』」----フォルストホフとベッケンフェルデの所説を検討して」</w:t>
      </w:r>
      <w:r w:rsidRPr="002A2DD4">
        <w:rPr>
          <w:rFonts w:asciiTheme="minorEastAsia" w:eastAsiaTheme="minorEastAsia" w:hAnsiTheme="minorEastAsia" w:cs="メイリオ" w:hint="eastAsia"/>
          <w:szCs w:val="21"/>
        </w:rPr>
        <w:t>大須賀明(編)『社会国家の憲法理論』（敬文堂、1995年）</w:t>
      </w:r>
      <w:r w:rsidRPr="002A2DD4">
        <w:rPr>
          <w:rFonts w:asciiTheme="minorEastAsia" w:eastAsiaTheme="minorEastAsia" w:hAnsiTheme="minorEastAsia" w:hint="eastAsia"/>
          <w:szCs w:val="21"/>
        </w:rPr>
        <w:t>81頁以下 →　押久保倫夫[1995]</w:t>
      </w:r>
      <w:r w:rsidRPr="002A2DD4">
        <w:rPr>
          <w:rFonts w:asciiTheme="minorEastAsia" w:eastAsiaTheme="minorEastAsia" w:hAnsiTheme="minorEastAsia"/>
          <w:szCs w:val="21"/>
        </w:rPr>
        <w:br/>
      </w:r>
    </w:p>
    <w:p w:rsidR="00E20EA7" w:rsidRPr="002A2DD4" w:rsidRDefault="00E20EA7" w:rsidP="002F02B9">
      <w:pPr>
        <w:pStyle w:val="1"/>
        <w:ind w:firstLineChars="47" w:firstLine="99"/>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か</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szCs w:val="21"/>
        </w:rPr>
        <w:t>金子勝＝井上達夫「市場・公共性・リベラリズム」思想904号9頁以下（1999）</w:t>
      </w:r>
      <w:r w:rsidRPr="002A2DD4">
        <w:rPr>
          <w:rFonts w:asciiTheme="minorEastAsia" w:eastAsiaTheme="minorEastAsia" w:hAnsiTheme="minorEastAsia" w:hint="eastAsia"/>
          <w:szCs w:val="21"/>
        </w:rPr>
        <w:t xml:space="preserve">→　</w:t>
      </w:r>
      <w:r w:rsidRPr="002A2DD4">
        <w:rPr>
          <w:rFonts w:asciiTheme="minorEastAsia" w:eastAsiaTheme="minorEastAsia" w:hAnsiTheme="minorEastAsia"/>
          <w:szCs w:val="21"/>
        </w:rPr>
        <w:t>金子勝＝井上達夫</w:t>
      </w:r>
      <w:r w:rsidRPr="002A2DD4">
        <w:rPr>
          <w:rFonts w:asciiTheme="minorEastAsia" w:eastAsiaTheme="minorEastAsia" w:hAnsiTheme="minorEastAsia" w:hint="eastAsia"/>
          <w:szCs w:val="21"/>
        </w:rPr>
        <w:t xml:space="preserve">[1999] </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川崎修＝杉田敦（編）『現代政治理論』（有斐閣、新版、2012）→　川崎修＝杉田敦（編）[2012]</w:t>
      </w:r>
    </w:p>
    <w:p w:rsidR="009E4899" w:rsidRPr="002A2DD4" w:rsidRDefault="009E4899" w:rsidP="009E4899">
      <w:pPr>
        <w:shd w:val="clear" w:color="auto" w:fill="FFFFFF"/>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ガルブレイス、ジョン</w:t>
      </w:r>
      <w:r w:rsidR="000D453D"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K.（</w:t>
      </w:r>
      <w:r w:rsidRPr="002A2DD4">
        <w:rPr>
          <w:rFonts w:asciiTheme="minorEastAsia" w:eastAsiaTheme="minorEastAsia" w:hAnsiTheme="minorEastAsia" w:cs="Arial"/>
          <w:kern w:val="0"/>
          <w:szCs w:val="21"/>
        </w:rPr>
        <w:t>鈴木哲太郎訳)『ゆたかな社会』 (岩波現代文庫，2006)</w:t>
      </w:r>
      <w:r w:rsidRPr="002A2DD4">
        <w:rPr>
          <w:rFonts w:asciiTheme="minorEastAsia" w:eastAsiaTheme="minorEastAsia" w:hAnsiTheme="minorEastAsia" w:cs="ＭＳ Ｐゴシック"/>
          <w:kern w:val="0"/>
          <w:szCs w:val="21"/>
        </w:rPr>
        <w:t>​</w:t>
      </w:r>
      <w:r w:rsidR="00C82741" w:rsidRPr="002A2DD4">
        <w:rPr>
          <w:rFonts w:asciiTheme="minorEastAsia" w:eastAsiaTheme="minorEastAsia" w:hAnsiTheme="minorEastAsia" w:cs="ＭＳ Ｐゴシック" w:hint="eastAsia"/>
          <w:kern w:val="0"/>
          <w:szCs w:val="21"/>
        </w:rPr>
        <w:t xml:space="preserve">→　</w:t>
      </w:r>
      <w:r w:rsidR="00C82741" w:rsidRPr="002A2DD4">
        <w:rPr>
          <w:rFonts w:asciiTheme="minorEastAsia" w:eastAsiaTheme="minorEastAsia" w:hAnsiTheme="minorEastAsia" w:hint="eastAsia"/>
          <w:szCs w:val="21"/>
        </w:rPr>
        <w:t>ガルブレイス[2006]</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ガルブレイス、ジョン</w:t>
      </w:r>
      <w:r w:rsidR="000D453D"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rPr>
        <w:t>K.（</w:t>
      </w:r>
      <w:hyperlink r:id="rId8" w:history="1">
        <w:r w:rsidRPr="002A2DD4">
          <w:rPr>
            <w:rStyle w:val="a4"/>
            <w:rFonts w:asciiTheme="minorEastAsia" w:eastAsiaTheme="minorEastAsia" w:hAnsiTheme="minorEastAsia" w:hint="eastAsia"/>
            <w:color w:val="auto"/>
            <w:szCs w:val="21"/>
          </w:rPr>
          <w:t>新川健三郎</w:t>
        </w:r>
      </w:hyperlink>
      <w:r w:rsidRPr="002A2DD4">
        <w:rPr>
          <w:rFonts w:asciiTheme="minorEastAsia" w:eastAsiaTheme="minorEastAsia" w:hAnsiTheme="minorEastAsia" w:hint="eastAsia"/>
          <w:szCs w:val="21"/>
        </w:rPr>
        <w:t>訳）</w:t>
      </w:r>
      <w:r w:rsidRPr="002A2DD4">
        <w:rPr>
          <w:rFonts w:asciiTheme="minorEastAsia" w:eastAsiaTheme="minorEastAsia" w:hAnsiTheme="minorEastAsia"/>
          <w:szCs w:val="21"/>
        </w:rPr>
        <w:t>『アメリカの資本主義』（</w:t>
      </w:r>
      <w:r w:rsidRPr="002A2DD4">
        <w:rPr>
          <w:rFonts w:asciiTheme="minorEastAsia" w:eastAsiaTheme="minorEastAsia" w:hAnsiTheme="minorEastAsia" w:hint="eastAsia"/>
          <w:szCs w:val="21"/>
        </w:rPr>
        <w:t>白水社、2016）→　ガルブレイス[2016]</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上条勇「ヒルファディングの組織された資本主義(1)(2)」北海道大学経済学研究27巻3号141頁以下、3号141頁以下（1977）→　上条勇[1977]</w:t>
      </w:r>
    </w:p>
    <w:p w:rsidR="00E20EA7" w:rsidRPr="002A2DD4" w:rsidRDefault="00E20EA7" w:rsidP="002F02B9">
      <w:pPr>
        <w:ind w:firstLineChars="0" w:firstLine="0"/>
        <w:rPr>
          <w:rFonts w:asciiTheme="minorEastAsia" w:eastAsiaTheme="minorEastAsia" w:hAnsiTheme="minorEastAsia"/>
          <w:szCs w:val="21"/>
          <w:lang/>
        </w:rPr>
      </w:pPr>
      <w:r w:rsidRPr="002A2DD4">
        <w:rPr>
          <w:rFonts w:asciiTheme="minorEastAsia" w:eastAsiaTheme="minorEastAsia" w:hAnsiTheme="minorEastAsia" w:hint="eastAsia"/>
          <w:szCs w:val="21"/>
        </w:rPr>
        <w:t>上条勇「『金融資本論』と｢組織された資本主義｣論</w:t>
      </w:r>
      <w:r w:rsidRPr="002A2DD4">
        <w:rPr>
          <w:rFonts w:asciiTheme="minorEastAsia" w:eastAsiaTheme="minorEastAsia" w:hAnsiTheme="minorEastAsia"/>
          <w:szCs w:val="21"/>
        </w:rPr>
        <w:t>:</w:t>
      </w:r>
      <w:r w:rsidRPr="002A2DD4">
        <w:rPr>
          <w:rFonts w:asciiTheme="minorEastAsia" w:eastAsiaTheme="minorEastAsia" w:hAnsiTheme="minorEastAsia" w:hint="eastAsia"/>
          <w:szCs w:val="21"/>
        </w:rPr>
        <w:t>方法論的考察」北海道大学経済学研究31巻1号121頁以下（1981）→　上条勇[1981]</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児玉聡『ベンタムの功利主義の理論とその実践的含意の検討』京都大学博士論文</w:t>
      </w:r>
      <w:hyperlink r:id="rId9" w:history="1">
        <w:r w:rsidRPr="002A2DD4">
          <w:rPr>
            <w:rStyle w:val="a4"/>
            <w:rFonts w:asciiTheme="minorEastAsia" w:eastAsiaTheme="minorEastAsia" w:hAnsiTheme="minorEastAsia" w:hint="eastAsia"/>
            <w:color w:val="auto"/>
            <w:szCs w:val="21"/>
          </w:rPr>
          <w:t>http://plaza.umin.ac.jp/kodama/doctor/doctoral_thesis.pdf</w:t>
        </w:r>
      </w:hyperlink>
    </w:p>
    <w:p w:rsidR="00E20EA7" w:rsidRPr="002A2DD4" w:rsidRDefault="00E20EA7" w:rsidP="00E20EA7">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（2004）→児玉聡[2004]</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児玉聡『</w:t>
      </w:r>
      <w:r w:rsidRPr="002A2DD4">
        <w:rPr>
          <w:rFonts w:asciiTheme="minorEastAsia" w:eastAsiaTheme="minorEastAsia" w:hAnsiTheme="minorEastAsia"/>
          <w:szCs w:val="21"/>
        </w:rPr>
        <w:t>功利主義入門　──はじめての倫理学</w:t>
      </w:r>
      <w:r w:rsidRPr="002A2DD4">
        <w:rPr>
          <w:rFonts w:asciiTheme="minorEastAsia" w:eastAsiaTheme="minorEastAsia" w:hAnsiTheme="minorEastAsia" w:hint="eastAsia"/>
          <w:szCs w:val="21"/>
        </w:rPr>
        <w:t>』</w:t>
      </w:r>
      <w:r w:rsidRPr="002A2DD4">
        <w:rPr>
          <w:rFonts w:asciiTheme="minorEastAsia" w:eastAsiaTheme="minorEastAsia" w:hAnsiTheme="minorEastAsia"/>
          <w:szCs w:val="21"/>
        </w:rPr>
        <w:t xml:space="preserve"> (ちくま新書</w:t>
      </w:r>
      <w:r w:rsidRPr="002A2DD4">
        <w:rPr>
          <w:rFonts w:asciiTheme="minorEastAsia" w:eastAsiaTheme="minorEastAsia" w:hAnsiTheme="minorEastAsia" w:hint="eastAsia"/>
          <w:szCs w:val="21"/>
        </w:rPr>
        <w:t>，2012</w:t>
      </w:r>
      <w:r w:rsidRPr="002A2DD4">
        <w:rPr>
          <w:rFonts w:asciiTheme="minorEastAsia" w:eastAsiaTheme="minorEastAsia" w:hAnsiTheme="minorEastAsia"/>
          <w:szCs w:val="21"/>
        </w:rPr>
        <w:t>) </w:t>
      </w:r>
      <w:r w:rsidRPr="002A2DD4">
        <w:rPr>
          <w:rFonts w:asciiTheme="minorEastAsia" w:eastAsiaTheme="minorEastAsia" w:hAnsiTheme="minorEastAsia" w:hint="eastAsia"/>
          <w:szCs w:val="21"/>
        </w:rPr>
        <w:t>→　児玉聡[2012]</w:t>
      </w:r>
    </w:p>
    <w:p w:rsidR="00E20EA7" w:rsidRPr="002A2DD4" w:rsidRDefault="00E20EA7" w:rsidP="00E20EA7">
      <w:pPr>
        <w:ind w:firstLine="210"/>
        <w:rPr>
          <w:rFonts w:asciiTheme="minorEastAsia" w:eastAsiaTheme="minorEastAsia" w:hAnsiTheme="minorEastAsia"/>
          <w:szCs w:val="21"/>
        </w:rPr>
      </w:pPr>
    </w:p>
    <w:p w:rsidR="00E20EA7" w:rsidRPr="002A2DD4" w:rsidRDefault="00E20EA7" w:rsidP="002F02B9">
      <w:pPr>
        <w:pStyle w:val="1"/>
        <w:ind w:firstLineChars="0" w:firstLine="0"/>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さ</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阪本昌成『リベラリズム/デモクラシー』（有信堂高文社、第2版、2004）→　阪本昌成[2004]</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阪本昌成『表現権理論』第4章（信山社、2011）→　阪本昌成[2011]</w:t>
      </w:r>
    </w:p>
    <w:p w:rsidR="00624C24" w:rsidRPr="002A2DD4" w:rsidRDefault="00624C24" w:rsidP="00624C24">
      <w:pPr>
        <w:ind w:firstLineChars="0" w:firstLine="0"/>
        <w:rPr>
          <w:rFonts w:ascii="ＭＳ 明朝" w:hAnsi="ＭＳ 明朝"/>
          <w:szCs w:val="21"/>
        </w:rPr>
      </w:pPr>
      <w:r w:rsidRPr="002A2DD4">
        <w:rPr>
          <w:rFonts w:ascii="ＭＳ 明朝" w:hAnsi="ＭＳ 明朝" w:hint="eastAsia"/>
          <w:szCs w:val="21"/>
        </w:rPr>
        <w:t>佐藤俊樹「ネットワークと公共性」</w:t>
      </w:r>
      <w:r w:rsidRPr="002A2DD4">
        <w:rPr>
          <w:rFonts w:ascii="ＭＳ 明朝" w:hAnsi="ＭＳ 明朝"/>
          <w:szCs w:val="21"/>
        </w:rPr>
        <w:t>『法哲学年報</w:t>
      </w:r>
      <w:r w:rsidRPr="002A2DD4">
        <w:rPr>
          <w:rFonts w:ascii="ＭＳ 明朝" w:hAnsi="ＭＳ 明朝" w:hint="eastAsia"/>
          <w:szCs w:val="21"/>
        </w:rPr>
        <w:t xml:space="preserve"> </w:t>
      </w:r>
      <w:r w:rsidRPr="002A2DD4">
        <w:rPr>
          <w:rFonts w:ascii="ＭＳ 明朝" w:hAnsi="ＭＳ 明朝"/>
          <w:szCs w:val="21"/>
        </w:rPr>
        <w:t>〈公私〉の再構成』Vol.</w:t>
      </w:r>
      <w:r w:rsidRPr="002A2DD4">
        <w:rPr>
          <w:rFonts w:ascii="ＭＳ 明朝" w:hAnsi="ＭＳ 明朝" w:cs="Arial"/>
          <w:kern w:val="0"/>
          <w:szCs w:val="21"/>
        </w:rPr>
        <w:t>2000</w:t>
      </w:r>
      <w:r w:rsidRPr="002A2DD4">
        <w:rPr>
          <w:rFonts w:ascii="ＭＳ 明朝" w:hAnsi="ＭＳ 明朝" w:cs="Arial" w:hint="eastAsia"/>
          <w:kern w:val="0"/>
          <w:szCs w:val="21"/>
        </w:rPr>
        <w:t>,</w:t>
      </w:r>
      <w:r w:rsidRPr="002A2DD4">
        <w:rPr>
          <w:rFonts w:ascii="ＭＳ 明朝" w:hAnsi="ＭＳ 明朝" w:hint="eastAsia"/>
          <w:szCs w:val="21"/>
        </w:rPr>
        <w:t>84頁以下（2001）→　佐藤俊樹[2001]</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szCs w:val="21"/>
        </w:rPr>
        <w:t>サンスティーン</w:t>
      </w:r>
      <w:r w:rsidRPr="002A2DD4">
        <w:rPr>
          <w:rFonts w:asciiTheme="minorEastAsia" w:eastAsiaTheme="minorEastAsia" w:hAnsiTheme="minorEastAsia" w:hint="eastAsia"/>
          <w:szCs w:val="21"/>
        </w:rPr>
        <w:t>、キャス（那須耕介</w:t>
      </w:r>
      <w:r w:rsidRPr="002A2DD4">
        <w:rPr>
          <w:rFonts w:asciiTheme="minorEastAsia" w:eastAsiaTheme="minorEastAsia" w:hAnsiTheme="minorEastAsia"/>
          <w:szCs w:val="21"/>
        </w:rPr>
        <w:t>監訳</w:t>
      </w:r>
      <w:r w:rsidRPr="002A2DD4">
        <w:rPr>
          <w:rFonts w:asciiTheme="minorEastAsia" w:eastAsiaTheme="minorEastAsia" w:hAnsiTheme="minorEastAsia" w:hint="eastAsia"/>
          <w:szCs w:val="21"/>
        </w:rPr>
        <w:t>）</w:t>
      </w:r>
      <w:r w:rsidRPr="002A2DD4">
        <w:rPr>
          <w:rFonts w:asciiTheme="minorEastAsia" w:eastAsiaTheme="minorEastAsia" w:hAnsiTheme="minorEastAsia"/>
          <w:szCs w:val="21"/>
        </w:rPr>
        <w:t>『熟議が壊れるとき：民主制と憲法解釈の統治理論</w:t>
      </w:r>
      <w:r w:rsidRPr="002A2DD4">
        <w:rPr>
          <w:rFonts w:asciiTheme="minorEastAsia" w:eastAsiaTheme="minorEastAsia" w:hAnsiTheme="minorEastAsia" w:hint="eastAsia"/>
          <w:szCs w:val="21"/>
        </w:rPr>
        <w:t>』（</w:t>
      </w:r>
      <w:r w:rsidRPr="002A2DD4">
        <w:rPr>
          <w:rFonts w:asciiTheme="minorEastAsia" w:eastAsiaTheme="minorEastAsia" w:hAnsiTheme="minorEastAsia"/>
          <w:szCs w:val="21"/>
        </w:rPr>
        <w:t>勁草書房、2012</w:t>
      </w:r>
      <w:r w:rsidRPr="002A2DD4">
        <w:rPr>
          <w:rFonts w:asciiTheme="minorEastAsia" w:eastAsiaTheme="minorEastAsia" w:hAnsiTheme="minorEastAsia" w:hint="eastAsia"/>
          <w:szCs w:val="21"/>
        </w:rPr>
        <w:t xml:space="preserve">）→　</w:t>
      </w:r>
      <w:r w:rsidRPr="002A2DD4">
        <w:rPr>
          <w:rFonts w:asciiTheme="minorEastAsia" w:eastAsiaTheme="minorEastAsia" w:hAnsiTheme="minorEastAsia"/>
          <w:szCs w:val="21"/>
        </w:rPr>
        <w:t>サンスティーン</w:t>
      </w:r>
      <w:r w:rsidRPr="002A2DD4">
        <w:rPr>
          <w:rFonts w:asciiTheme="minorEastAsia" w:eastAsiaTheme="minorEastAsia" w:hAnsiTheme="minorEastAsia" w:hint="eastAsia"/>
          <w:szCs w:val="21"/>
        </w:rPr>
        <w:t>[2012]</w:t>
      </w:r>
    </w:p>
    <w:p w:rsidR="00E20EA7" w:rsidRPr="002A2DD4" w:rsidRDefault="00E20EA7" w:rsidP="002F02B9">
      <w:pPr>
        <w:shd w:val="clear" w:color="auto" w:fill="FFFFFF"/>
        <w:ind w:firstLineChars="0" w:firstLine="0"/>
        <w:rPr>
          <w:rFonts w:asciiTheme="minorEastAsia" w:eastAsiaTheme="minorEastAsia" w:hAnsiTheme="minorEastAsia" w:cs="Arial"/>
          <w:szCs w:val="21"/>
        </w:rPr>
      </w:pPr>
      <w:r w:rsidRPr="002A2DD4">
        <w:rPr>
          <w:rFonts w:asciiTheme="minorEastAsia" w:eastAsiaTheme="minorEastAsia" w:hAnsiTheme="minorEastAsia" w:cs="Arial"/>
          <w:szCs w:val="21"/>
        </w:rPr>
        <w:t>杉田敦『権力論』（岩波現代文庫, 2015）</w:t>
      </w:r>
      <w:r w:rsidRPr="002A2DD4">
        <w:rPr>
          <w:rFonts w:asciiTheme="minorEastAsia" w:eastAsiaTheme="minorEastAsia" w:hAnsiTheme="minorEastAsia" w:cs="Arial" w:hint="eastAsia"/>
          <w:szCs w:val="21"/>
        </w:rPr>
        <w:t xml:space="preserve">→　</w:t>
      </w:r>
      <w:r w:rsidRPr="002A2DD4">
        <w:rPr>
          <w:rFonts w:asciiTheme="minorEastAsia" w:eastAsiaTheme="minorEastAsia" w:hAnsiTheme="minorEastAsia" w:cs="Arial"/>
          <w:szCs w:val="21"/>
        </w:rPr>
        <w:t>杉田敦</w:t>
      </w:r>
      <w:r w:rsidRPr="002A2DD4">
        <w:rPr>
          <w:rFonts w:asciiTheme="minorEastAsia" w:eastAsiaTheme="minorEastAsia" w:hAnsiTheme="minorEastAsia" w:cs="Arial" w:hint="eastAsia"/>
          <w:szCs w:val="21"/>
        </w:rPr>
        <w:t>[2015]</w:t>
      </w:r>
    </w:p>
    <w:p w:rsidR="00E20EA7" w:rsidRPr="002A2DD4" w:rsidRDefault="00E20EA7" w:rsidP="002F02B9">
      <w:pPr>
        <w:ind w:firstLineChars="0" w:firstLine="0"/>
        <w:rPr>
          <w:rFonts w:asciiTheme="minorEastAsia" w:eastAsiaTheme="minorEastAsia" w:hAnsiTheme="minorEastAsia"/>
          <w:szCs w:val="21"/>
          <w:lang w:eastAsia="zh-CN"/>
        </w:rPr>
      </w:pPr>
      <w:r w:rsidRPr="002A2DD4">
        <w:rPr>
          <w:rFonts w:asciiTheme="minorEastAsia" w:eastAsiaTheme="minorEastAsia" w:hAnsiTheme="minorEastAsia" w:hint="eastAsia"/>
          <w:szCs w:val="21"/>
          <w:lang w:eastAsia="zh-CN"/>
        </w:rPr>
        <w:t>盛山和夫『権力』（東京大学出版会、2000）　→　盛山和夫[2000]</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関嘉彦「ベンサムとミルの社会思想」『世界の名著38:ベンサム ; J.S.ミル』(中央公論社,1967)5頁以下→　関嘉彦[1967]</w:t>
      </w:r>
    </w:p>
    <w:p w:rsidR="00E20EA7" w:rsidRPr="002A2DD4" w:rsidRDefault="00E20EA7" w:rsidP="00E20EA7">
      <w:pPr>
        <w:ind w:firstLine="210"/>
        <w:rPr>
          <w:rFonts w:asciiTheme="minorEastAsia" w:eastAsiaTheme="minorEastAsia" w:hAnsiTheme="minorEastAsia"/>
          <w:szCs w:val="21"/>
        </w:rPr>
      </w:pPr>
    </w:p>
    <w:p w:rsidR="00E20EA7" w:rsidRPr="002A2DD4" w:rsidRDefault="00E20EA7" w:rsidP="002F02B9">
      <w:pPr>
        <w:pStyle w:val="1"/>
        <w:ind w:firstLineChars="47" w:firstLine="99"/>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た</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高村学人「フランス革命期における反結社法の社会像---ル・シャプリエによる諸立法を中心に」早稲田法学会誌48巻105頁以下（1998）→高村学人[1998]</w:t>
      </w:r>
      <w:r w:rsidRPr="002A2DD4">
        <w:rPr>
          <w:rFonts w:asciiTheme="minorEastAsia" w:eastAsiaTheme="minorEastAsia" w:hAnsiTheme="minorEastAsia"/>
          <w:szCs w:val="21"/>
        </w:rPr>
        <w:t xml:space="preserve">　</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瀧川裕英＝宇佐美誠＝大屋雄裕『法哲学』（有斐閣、2014）→　瀧川裕英ほか[2014]</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ダール、ロバート＝ボセッティ、ジャンカルロ『ダール、デモクラシーを語る』（岩波書店、2006）→　ダール＝ボセッティ[2006]</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ダール、ロバート</w:t>
      </w:r>
      <w:r w:rsidRPr="002A2DD4">
        <w:rPr>
          <w:rStyle w:val="st1"/>
          <w:rFonts w:asciiTheme="minorEastAsia" w:eastAsiaTheme="minorEastAsia" w:hAnsiTheme="minorEastAsia" w:cs="Arial" w:hint="eastAsia"/>
          <w:szCs w:val="21"/>
        </w:rPr>
        <w:t>(</w:t>
      </w:r>
      <w:r w:rsidRPr="002A2DD4">
        <w:rPr>
          <w:rStyle w:val="st1"/>
          <w:rFonts w:asciiTheme="minorEastAsia" w:eastAsiaTheme="minorEastAsia" w:hAnsiTheme="minorEastAsia" w:cs="Arial"/>
          <w:szCs w:val="21"/>
        </w:rPr>
        <w:t>高畠通敏訳</w:t>
      </w:r>
      <w:r w:rsidRPr="002A2DD4">
        <w:rPr>
          <w:rStyle w:val="st1"/>
          <w:rFonts w:asciiTheme="minorEastAsia" w:eastAsiaTheme="minorEastAsia" w:hAnsiTheme="minorEastAsia" w:cs="Arial" w:hint="eastAsia"/>
          <w:szCs w:val="21"/>
        </w:rPr>
        <w:t>)</w:t>
      </w:r>
      <w:r w:rsidRPr="002A2DD4">
        <w:rPr>
          <w:rFonts w:asciiTheme="minorEastAsia" w:eastAsiaTheme="minorEastAsia" w:hAnsiTheme="minorEastAsia" w:hint="eastAsia"/>
          <w:szCs w:val="21"/>
        </w:rPr>
        <w:t>『現代政治分析』（岩波書店</w:t>
      </w:r>
      <w:r w:rsidRPr="002A2DD4">
        <w:rPr>
          <w:rFonts w:asciiTheme="minorEastAsia" w:eastAsiaTheme="minorEastAsia" w:hAnsiTheme="minorEastAsia"/>
          <w:szCs w:val="21"/>
        </w:rPr>
        <w:t>, 1999年、岩波現代文庫、2012年）</w:t>
      </w:r>
      <w:r w:rsidRPr="002A2DD4">
        <w:rPr>
          <w:rFonts w:asciiTheme="minorEastAsia" w:eastAsiaTheme="minorEastAsia" w:hAnsiTheme="minorEastAsia" w:hint="eastAsia"/>
          <w:szCs w:val="21"/>
        </w:rPr>
        <w:t>→　ダール[2012]</w:t>
      </w:r>
    </w:p>
    <w:p w:rsidR="009D2ECF" w:rsidRPr="002A2DD4" w:rsidRDefault="009D2ECF" w:rsidP="002F02B9">
      <w:pPr>
        <w:ind w:firstLineChars="0" w:firstLine="0"/>
        <w:rPr>
          <w:rFonts w:asciiTheme="minorEastAsia" w:eastAsiaTheme="minorEastAsia" w:hAnsiTheme="minorEastAsia"/>
          <w:szCs w:val="21"/>
        </w:rPr>
      </w:pPr>
      <w:r w:rsidRPr="002A2DD4">
        <w:rPr>
          <w:rFonts w:ascii="ＭＳ 明朝" w:hAnsi="ＭＳ 明朝" w:hint="eastAsia"/>
          <w:szCs w:val="21"/>
        </w:rPr>
        <w:t>ダール、ロバート(</w:t>
      </w:r>
      <w:r w:rsidRPr="002A2DD4">
        <w:rPr>
          <w:rFonts w:hint="eastAsia"/>
        </w:rPr>
        <w:t>高畠通敏＝前田脩訳</w:t>
      </w:r>
      <w:r w:rsidRPr="002A2DD4">
        <w:rPr>
          <w:rFonts w:hint="eastAsia"/>
        </w:rPr>
        <w:t xml:space="preserve">) </w:t>
      </w:r>
      <w:r w:rsidRPr="002A2DD4">
        <w:rPr>
          <w:rFonts w:hint="eastAsia"/>
        </w:rPr>
        <w:t>『ポリアーキー』（岩波書店、</w:t>
      </w:r>
      <w:r w:rsidRPr="002A2DD4">
        <w:rPr>
          <w:rFonts w:hint="eastAsia"/>
        </w:rPr>
        <w:t>2014</w:t>
      </w:r>
      <w:r w:rsidRPr="002A2DD4">
        <w:rPr>
          <w:rFonts w:hint="eastAsia"/>
        </w:rPr>
        <w:t>）→　ダール</w:t>
      </w:r>
      <w:r w:rsidRPr="002A2DD4">
        <w:rPr>
          <w:rFonts w:hint="eastAsia"/>
        </w:rPr>
        <w:t>[2014]</w:t>
      </w:r>
    </w:p>
    <w:p w:rsidR="00E20EA7" w:rsidRPr="002A2DD4" w:rsidRDefault="00E20EA7" w:rsidP="002F02B9">
      <w:pPr>
        <w:ind w:firstLineChars="0" w:firstLine="0"/>
        <w:rPr>
          <w:rFonts w:asciiTheme="minorEastAsia" w:eastAsiaTheme="minorEastAsia" w:hAnsiTheme="minorEastAsia"/>
          <w:b/>
          <w:szCs w:val="21"/>
        </w:rPr>
      </w:pPr>
      <w:r w:rsidRPr="002A2DD4">
        <w:rPr>
          <w:rFonts w:asciiTheme="minorEastAsia" w:eastAsiaTheme="minorEastAsia" w:hAnsiTheme="minorEastAsia" w:hint="eastAsia"/>
          <w:szCs w:val="21"/>
        </w:rPr>
        <w:t>武田邦宣「ＥＣ競争法原理の生成」阪大法学56巻6号1401頁以下(2007)→　武田邦宣[2007]</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多田英明「</w:t>
      </w:r>
      <w:r w:rsidRPr="002A2DD4">
        <w:rPr>
          <w:rFonts w:asciiTheme="minorEastAsia" w:eastAsiaTheme="minorEastAsia" w:hAnsiTheme="minorEastAsia"/>
          <w:szCs w:val="21"/>
        </w:rPr>
        <w:t>銀行業に対するEU国家援助規制</w:t>
      </w:r>
      <w:r w:rsidRPr="002A2DD4">
        <w:rPr>
          <w:rFonts w:asciiTheme="minorEastAsia" w:eastAsiaTheme="minorEastAsia" w:hAnsiTheme="minorEastAsia" w:hint="eastAsia"/>
          <w:szCs w:val="21"/>
        </w:rPr>
        <w:t>」</w:t>
      </w:r>
      <w:r w:rsidRPr="002A2DD4">
        <w:rPr>
          <w:rFonts w:asciiTheme="minorEastAsia" w:eastAsiaTheme="minorEastAsia" w:hAnsiTheme="minorEastAsia"/>
          <w:szCs w:val="21"/>
        </w:rPr>
        <w:t>日本経済法学会年報 32</w:t>
      </w:r>
      <w:r w:rsidRPr="002A2DD4">
        <w:rPr>
          <w:rFonts w:asciiTheme="minorEastAsia" w:eastAsiaTheme="minorEastAsia" w:hAnsiTheme="minorEastAsia" w:hint="eastAsia"/>
          <w:szCs w:val="21"/>
        </w:rPr>
        <w:t>号</w:t>
      </w:r>
      <w:r w:rsidRPr="002A2DD4">
        <w:rPr>
          <w:rFonts w:asciiTheme="minorEastAsia" w:eastAsiaTheme="minorEastAsia" w:hAnsiTheme="minorEastAsia"/>
          <w:szCs w:val="21"/>
        </w:rPr>
        <w:t>109</w:t>
      </w:r>
      <w:r w:rsidRPr="002A2DD4">
        <w:rPr>
          <w:rFonts w:asciiTheme="minorEastAsia" w:eastAsiaTheme="minorEastAsia" w:hAnsiTheme="minorEastAsia" w:hint="eastAsia"/>
          <w:szCs w:val="21"/>
        </w:rPr>
        <w:t>頁以下（</w:t>
      </w:r>
      <w:r w:rsidRPr="002A2DD4">
        <w:rPr>
          <w:rFonts w:asciiTheme="minorEastAsia" w:eastAsiaTheme="minorEastAsia" w:hAnsiTheme="minorEastAsia"/>
          <w:szCs w:val="21"/>
        </w:rPr>
        <w:t>2011</w:t>
      </w:r>
      <w:r w:rsidRPr="002A2DD4">
        <w:rPr>
          <w:rFonts w:asciiTheme="minorEastAsia" w:eastAsiaTheme="minorEastAsia" w:hAnsiTheme="minorEastAsia" w:hint="eastAsia"/>
          <w:szCs w:val="21"/>
        </w:rPr>
        <w:t>）→　多田英明[2011]</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多田英明「</w:t>
      </w:r>
      <w:r w:rsidRPr="002A2DD4">
        <w:rPr>
          <w:rFonts w:asciiTheme="minorEastAsia" w:eastAsiaTheme="minorEastAsia" w:hAnsiTheme="minorEastAsia"/>
          <w:szCs w:val="21"/>
        </w:rPr>
        <w:t>競争法の観点からみた国家補助規制 : EU競争法の議論を参考に</w:t>
      </w:r>
      <w:r w:rsidRPr="002A2DD4">
        <w:rPr>
          <w:rFonts w:asciiTheme="minorEastAsia" w:eastAsiaTheme="minorEastAsia" w:hAnsiTheme="minorEastAsia" w:hint="eastAsia"/>
          <w:szCs w:val="21"/>
        </w:rPr>
        <w:t>」</w:t>
      </w:r>
      <w:r w:rsidRPr="002A2DD4">
        <w:rPr>
          <w:rFonts w:asciiTheme="minorEastAsia" w:eastAsiaTheme="minorEastAsia" w:hAnsiTheme="minorEastAsia"/>
          <w:szCs w:val="21"/>
        </w:rPr>
        <w:t>公正取引 746</w:t>
      </w:r>
      <w:r w:rsidRPr="002A2DD4">
        <w:rPr>
          <w:rFonts w:asciiTheme="minorEastAsia" w:eastAsiaTheme="minorEastAsia" w:hAnsiTheme="minorEastAsia" w:hint="eastAsia"/>
          <w:szCs w:val="21"/>
        </w:rPr>
        <w:t>号</w:t>
      </w:r>
      <w:r w:rsidRPr="002A2DD4">
        <w:rPr>
          <w:rFonts w:asciiTheme="minorEastAsia" w:eastAsiaTheme="minorEastAsia" w:hAnsiTheme="minorEastAsia"/>
          <w:szCs w:val="21"/>
        </w:rPr>
        <w:t>44</w:t>
      </w:r>
      <w:r w:rsidRPr="002A2DD4">
        <w:rPr>
          <w:rFonts w:asciiTheme="minorEastAsia" w:eastAsiaTheme="minorEastAsia" w:hAnsiTheme="minorEastAsia" w:hint="eastAsia"/>
          <w:szCs w:val="21"/>
        </w:rPr>
        <w:t>頁以下（</w:t>
      </w:r>
      <w:r w:rsidRPr="002A2DD4">
        <w:rPr>
          <w:rFonts w:asciiTheme="minorEastAsia" w:eastAsiaTheme="minorEastAsia" w:hAnsiTheme="minorEastAsia"/>
          <w:szCs w:val="21"/>
        </w:rPr>
        <w:t>2012</w:t>
      </w:r>
      <w:r w:rsidRPr="002A2DD4">
        <w:rPr>
          <w:rFonts w:asciiTheme="minorEastAsia" w:eastAsiaTheme="minorEastAsia" w:hAnsiTheme="minorEastAsia" w:hint="eastAsia"/>
          <w:szCs w:val="21"/>
        </w:rPr>
        <w:t>）→　多田英明[2012]</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szCs w:val="21"/>
        </w:rPr>
        <w:t>樽本英樹</w:t>
      </w:r>
      <w:r w:rsidRPr="002A2DD4">
        <w:rPr>
          <w:rFonts w:asciiTheme="minorEastAsia" w:eastAsiaTheme="minorEastAsia" w:hAnsiTheme="minorEastAsia" w:hint="eastAsia"/>
          <w:szCs w:val="21"/>
        </w:rPr>
        <w:t>「</w:t>
      </w:r>
      <w:r w:rsidRPr="002A2DD4">
        <w:rPr>
          <w:rFonts w:asciiTheme="minorEastAsia" w:eastAsiaTheme="minorEastAsia" w:hAnsiTheme="minorEastAsia"/>
          <w:szCs w:val="21"/>
        </w:rPr>
        <w:t>権力論の構造</w:t>
      </w:r>
      <w:r w:rsidRPr="002A2DD4">
        <w:rPr>
          <w:rFonts w:asciiTheme="minorEastAsia" w:eastAsiaTheme="minorEastAsia" w:hAnsiTheme="minorEastAsia" w:hint="eastAsia"/>
          <w:szCs w:val="21"/>
        </w:rPr>
        <w:t xml:space="preserve">----- </w:t>
      </w:r>
      <w:r w:rsidRPr="002A2DD4">
        <w:rPr>
          <w:rFonts w:asciiTheme="minorEastAsia" w:eastAsiaTheme="minorEastAsia" w:hAnsiTheme="minorEastAsia"/>
          <w:szCs w:val="21"/>
        </w:rPr>
        <w:t>ステイーブン・ルークスとニクラス・ルーマンの比較か</w:t>
      </w:r>
      <w:r w:rsidRPr="002A2DD4">
        <w:rPr>
          <w:rFonts w:asciiTheme="minorEastAsia" w:eastAsiaTheme="minorEastAsia" w:hAnsiTheme="minorEastAsia" w:hint="eastAsia"/>
          <w:szCs w:val="21"/>
        </w:rPr>
        <w:t>ら」</w:t>
      </w:r>
      <w:r w:rsidRPr="002A2DD4">
        <w:rPr>
          <w:rFonts w:asciiTheme="minorEastAsia" w:eastAsiaTheme="minorEastAsia" w:hAnsiTheme="minorEastAsia"/>
          <w:szCs w:val="21"/>
        </w:rPr>
        <w:t>ソシオロゴス</w:t>
      </w:r>
      <w:r w:rsidRPr="002A2DD4">
        <w:rPr>
          <w:rFonts w:asciiTheme="minorEastAsia" w:eastAsiaTheme="minorEastAsia" w:hAnsiTheme="minorEastAsia" w:hint="eastAsia"/>
          <w:szCs w:val="21"/>
        </w:rPr>
        <w:t xml:space="preserve">17号216頁以下（1993）→　</w:t>
      </w:r>
      <w:r w:rsidRPr="002A2DD4">
        <w:rPr>
          <w:rFonts w:asciiTheme="minorEastAsia" w:eastAsiaTheme="minorEastAsia" w:hAnsiTheme="minorEastAsia"/>
          <w:szCs w:val="21"/>
        </w:rPr>
        <w:t>樽本英樹[1993]</w:t>
      </w:r>
    </w:p>
    <w:p w:rsidR="00E20EA7" w:rsidRPr="002A2DD4" w:rsidRDefault="00E20EA7" w:rsidP="00E20EA7">
      <w:pPr>
        <w:ind w:firstLine="210"/>
        <w:rPr>
          <w:rFonts w:asciiTheme="minorEastAsia" w:eastAsiaTheme="minorEastAsia" w:hAnsiTheme="minorEastAsia"/>
          <w:szCs w:val="21"/>
        </w:rPr>
      </w:pPr>
    </w:p>
    <w:p w:rsidR="00E20EA7" w:rsidRPr="002A2DD4" w:rsidRDefault="00E20EA7" w:rsidP="002F02B9">
      <w:pPr>
        <w:pStyle w:val="1"/>
        <w:ind w:firstLineChars="47" w:firstLine="99"/>
        <w:rPr>
          <w:rFonts w:asciiTheme="minorEastAsia" w:eastAsiaTheme="minorEastAsia" w:hAnsiTheme="minorEastAsia"/>
          <w:b/>
          <w:sz w:val="21"/>
          <w:szCs w:val="21"/>
        </w:rPr>
      </w:pPr>
      <w:r w:rsidRPr="002A2DD4">
        <w:rPr>
          <w:rFonts w:asciiTheme="minorEastAsia" w:eastAsiaTheme="minorEastAsia" w:hAnsiTheme="minorEastAsia"/>
          <w:b/>
          <w:sz w:val="21"/>
          <w:szCs w:val="21"/>
        </w:rPr>
        <w:t>な</w:t>
      </w:r>
    </w:p>
    <w:p w:rsidR="00E20EA7" w:rsidRPr="002A2DD4" w:rsidRDefault="00E20EA7" w:rsidP="002F02B9">
      <w:pPr>
        <w:shd w:val="clear" w:color="auto" w:fill="FFFFFF"/>
        <w:ind w:firstLineChars="0" w:firstLine="0"/>
        <w:rPr>
          <w:rFonts w:asciiTheme="minorEastAsia" w:eastAsiaTheme="minorEastAsia" w:hAnsiTheme="minorEastAsia" w:cs="Arial"/>
          <w:szCs w:val="21"/>
        </w:rPr>
      </w:pPr>
      <w:r w:rsidRPr="002A2DD4">
        <w:rPr>
          <w:rFonts w:asciiTheme="minorEastAsia" w:eastAsiaTheme="minorEastAsia" w:hAnsiTheme="minorEastAsia" w:cs="Arial"/>
          <w:szCs w:val="21"/>
        </w:rPr>
        <w:t>中島徹『財産権の領分 : 経済的自由の憲法理論』（日本評論社, 2007）→　中島徹[2007</w:t>
      </w:r>
      <w:r w:rsidRPr="002A2DD4">
        <w:rPr>
          <w:rFonts w:asciiTheme="minorEastAsia" w:eastAsiaTheme="minorEastAsia" w:hAnsiTheme="minorEastAsia" w:cs="Arial" w:hint="eastAsia"/>
          <w:szCs w:val="21"/>
        </w:rPr>
        <w:t>a</w:t>
      </w:r>
      <w:r w:rsidRPr="002A2DD4">
        <w:rPr>
          <w:rFonts w:asciiTheme="minorEastAsia" w:eastAsiaTheme="minorEastAsia" w:hAnsiTheme="minorEastAsia" w:cs="Arial"/>
          <w:szCs w:val="21"/>
        </w:rPr>
        <w:t>]</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中島吉弘「</w:t>
      </w:r>
      <w:r w:rsidRPr="002A2DD4">
        <w:rPr>
          <w:rFonts w:asciiTheme="minorEastAsia" w:eastAsiaTheme="minorEastAsia" w:hAnsiTheme="minorEastAsia"/>
          <w:szCs w:val="21"/>
        </w:rPr>
        <w:t>Ｓ・ルークスにおける人権擁護論と道徳性の位相」法学新報107巻3・4号</w:t>
      </w:r>
      <w:r w:rsidR="008B41F6" w:rsidRPr="002A2DD4">
        <w:rPr>
          <w:rFonts w:asciiTheme="minorEastAsia" w:eastAsiaTheme="minorEastAsia" w:hAnsiTheme="minorEastAsia"/>
          <w:szCs w:val="21"/>
        </w:rPr>
        <w:t>355頁以下</w:t>
      </w:r>
      <w:r w:rsidRPr="002A2DD4">
        <w:rPr>
          <w:rFonts w:asciiTheme="minorEastAsia" w:eastAsiaTheme="minorEastAsia" w:hAnsiTheme="minorEastAsia"/>
          <w:szCs w:val="21"/>
        </w:rPr>
        <w:t>(2001)　→</w:t>
      </w:r>
      <w:r w:rsidRPr="002A2DD4">
        <w:rPr>
          <w:rFonts w:asciiTheme="minorEastAsia" w:eastAsiaTheme="minorEastAsia" w:hAnsiTheme="minorEastAsia" w:hint="eastAsia"/>
          <w:szCs w:val="21"/>
        </w:rPr>
        <w:t>中島吉弘[2001]</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szCs w:val="21"/>
        </w:rPr>
        <w:t>中谷義和「戦後アメリカ政治学小史」立命館法学 2004 年3号（295号) 667以下（2004）→　中谷義和[2004]</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 xml:space="preserve">日本法哲学会（編）『法哲学年報　</w:t>
      </w:r>
      <w:r w:rsidRPr="002A2DD4">
        <w:rPr>
          <w:rFonts w:asciiTheme="minorEastAsia" w:eastAsiaTheme="minorEastAsia" w:hAnsiTheme="minorEastAsia"/>
          <w:szCs w:val="21"/>
        </w:rPr>
        <w:t>功利主義と法理論</w:t>
      </w:r>
      <w:r w:rsidRPr="002A2DD4">
        <w:rPr>
          <w:rFonts w:asciiTheme="minorEastAsia" w:eastAsiaTheme="minorEastAsia" w:hAnsiTheme="minorEastAsia" w:hint="eastAsia"/>
          <w:szCs w:val="21"/>
        </w:rPr>
        <w:t>』Vol.1987</w:t>
      </w:r>
      <w:r w:rsidRPr="002A2DD4">
        <w:rPr>
          <w:rFonts w:asciiTheme="minorEastAsia" w:eastAsiaTheme="minorEastAsia" w:hAnsiTheme="minorEastAsia"/>
          <w:szCs w:val="21"/>
        </w:rPr>
        <w:t>（</w:t>
      </w:r>
      <w:r w:rsidRPr="002A2DD4">
        <w:rPr>
          <w:rFonts w:asciiTheme="minorEastAsia" w:eastAsiaTheme="minorEastAsia" w:hAnsiTheme="minorEastAsia" w:hint="eastAsia"/>
          <w:szCs w:val="21"/>
        </w:rPr>
        <w:t>有斐閣、</w:t>
      </w:r>
      <w:r w:rsidRPr="002A2DD4">
        <w:rPr>
          <w:rFonts w:asciiTheme="minorEastAsia" w:eastAsiaTheme="minorEastAsia" w:hAnsiTheme="minorEastAsia"/>
          <w:szCs w:val="21"/>
        </w:rPr>
        <w:t xml:space="preserve">1988）→　</w:t>
      </w:r>
      <w:r w:rsidRPr="002A2DD4">
        <w:rPr>
          <w:rFonts w:asciiTheme="minorEastAsia" w:eastAsiaTheme="minorEastAsia" w:hAnsiTheme="minorEastAsia" w:hint="eastAsia"/>
          <w:szCs w:val="21"/>
        </w:rPr>
        <w:t>法哲学年報</w:t>
      </w:r>
      <w:r w:rsidRPr="002A2DD4">
        <w:rPr>
          <w:rFonts w:asciiTheme="minorEastAsia" w:eastAsiaTheme="minorEastAsia" w:hAnsiTheme="minorEastAsia"/>
          <w:szCs w:val="21"/>
        </w:rPr>
        <w:t>[1988]</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日本法哲学会（編）『法哲学年報　功利主義ルネッサンス』Vol.2011(有斐閣、2012)</w:t>
      </w:r>
      <w:r w:rsidRPr="002A2DD4">
        <w:rPr>
          <w:rFonts w:asciiTheme="minorEastAsia" w:eastAsiaTheme="minorEastAsia" w:hAnsiTheme="minorEastAsia"/>
          <w:szCs w:val="21"/>
        </w:rPr>
        <w:t xml:space="preserve"> →　</w:t>
      </w:r>
      <w:r w:rsidRPr="002A2DD4">
        <w:rPr>
          <w:rFonts w:asciiTheme="minorEastAsia" w:eastAsiaTheme="minorEastAsia" w:hAnsiTheme="minorEastAsia" w:hint="eastAsia"/>
          <w:szCs w:val="21"/>
        </w:rPr>
        <w:t>法哲学年報</w:t>
      </w:r>
      <w:r w:rsidRPr="002A2DD4">
        <w:rPr>
          <w:rFonts w:asciiTheme="minorEastAsia" w:eastAsiaTheme="minorEastAsia" w:hAnsiTheme="minorEastAsia"/>
          <w:szCs w:val="21"/>
        </w:rPr>
        <w:t>[2012]</w:t>
      </w:r>
    </w:p>
    <w:p w:rsidR="00E20EA7" w:rsidRPr="002A2DD4" w:rsidRDefault="00E20EA7" w:rsidP="00E20EA7">
      <w:pPr>
        <w:ind w:firstLine="210"/>
        <w:rPr>
          <w:rFonts w:asciiTheme="minorEastAsia" w:eastAsiaTheme="minorEastAsia" w:hAnsiTheme="minorEastAsia"/>
          <w:szCs w:val="21"/>
        </w:rPr>
      </w:pPr>
    </w:p>
    <w:p w:rsidR="00E20EA7" w:rsidRPr="002A2DD4" w:rsidRDefault="00E20EA7" w:rsidP="002F02B9">
      <w:pPr>
        <w:pStyle w:val="1"/>
        <w:ind w:firstLineChars="0" w:firstLine="0"/>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は</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ハイエク、</w:t>
      </w:r>
      <w:r w:rsidRPr="002A2DD4">
        <w:rPr>
          <w:rFonts w:asciiTheme="minorEastAsia" w:eastAsiaTheme="minorEastAsia" w:hAnsiTheme="minorEastAsia"/>
          <w:szCs w:val="21"/>
        </w:rPr>
        <w:t>F.</w:t>
      </w:r>
      <w:r w:rsidRPr="002A2DD4">
        <w:rPr>
          <w:rFonts w:asciiTheme="minorEastAsia" w:eastAsiaTheme="minorEastAsia" w:hAnsiTheme="minorEastAsia" w:hint="eastAsia"/>
          <w:szCs w:val="21"/>
        </w:rPr>
        <w:t>（</w:t>
      </w:r>
      <w:r w:rsidR="00E51FDC" w:rsidRPr="002A2DD4">
        <w:rPr>
          <w:rFonts w:hint="eastAsia"/>
        </w:rPr>
        <w:t>田総恵子</w:t>
      </w:r>
      <w:r w:rsidRPr="002A2DD4">
        <w:rPr>
          <w:rFonts w:asciiTheme="minorEastAsia" w:eastAsiaTheme="minorEastAsia" w:hAnsiTheme="minorEastAsia" w:hint="eastAsia"/>
          <w:szCs w:val="21"/>
        </w:rPr>
        <w:t>訳）「ハイエク全集</w:t>
      </w:r>
      <w:r w:rsidR="00E51FDC" w:rsidRPr="002A2DD4">
        <w:rPr>
          <w:rFonts w:asciiTheme="minorEastAsia" w:eastAsiaTheme="minorEastAsia" w:hAnsiTheme="minorEastAsia" w:hint="eastAsia"/>
          <w:szCs w:val="21"/>
        </w:rPr>
        <w:t>第2期第5巻　政治学論集</w:t>
      </w:r>
      <w:r w:rsidRPr="002A2DD4">
        <w:rPr>
          <w:rFonts w:asciiTheme="minorEastAsia" w:eastAsiaTheme="minorEastAsia" w:hAnsiTheme="minorEastAsia" w:hint="eastAsia"/>
          <w:szCs w:val="21"/>
        </w:rPr>
        <w:t>」（</w:t>
      </w:r>
      <w:r w:rsidR="00E51FDC" w:rsidRPr="002A2DD4">
        <w:rPr>
          <w:rFonts w:asciiTheme="minorEastAsia" w:eastAsiaTheme="minorEastAsia" w:hAnsiTheme="minorEastAsia" w:hint="eastAsia"/>
          <w:szCs w:val="21"/>
        </w:rPr>
        <w:t>日</w:t>
      </w:r>
      <w:r w:rsidR="00E51FDC" w:rsidRPr="002A2DD4">
        <w:rPr>
          <w:rFonts w:hint="eastAsia"/>
        </w:rPr>
        <w:t>外アソシエーツ、</w:t>
      </w:r>
      <w:r w:rsidR="00E51FDC" w:rsidRPr="002A2DD4">
        <w:rPr>
          <w:rFonts w:asciiTheme="minorEastAsia" w:eastAsiaTheme="minorEastAsia" w:hAnsiTheme="minorEastAsia"/>
          <w:szCs w:val="21"/>
        </w:rPr>
        <w:t>200</w:t>
      </w:r>
      <w:r w:rsidR="00E51FDC" w:rsidRPr="002A2DD4">
        <w:rPr>
          <w:rFonts w:asciiTheme="minorEastAsia" w:eastAsiaTheme="minorEastAsia" w:hAnsiTheme="minorEastAsia" w:hint="eastAsia"/>
          <w:szCs w:val="21"/>
        </w:rPr>
        <w:t>9</w:t>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ハイエク[1990]</w:t>
      </w:r>
    </w:p>
    <w:p w:rsidR="00E20EA7" w:rsidRPr="002A2DD4" w:rsidRDefault="00E20EA7" w:rsidP="002F02B9">
      <w:pPr>
        <w:shd w:val="clear" w:color="auto" w:fill="FFFFFF"/>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ハイエク</w:t>
      </w:r>
      <w:r w:rsidR="002F02B9" w:rsidRPr="002A2DD4">
        <w:rPr>
          <w:rFonts w:asciiTheme="minorEastAsia" w:eastAsiaTheme="minorEastAsia" w:hAnsiTheme="minorEastAsia" w:hint="eastAsia"/>
          <w:szCs w:val="21"/>
        </w:rPr>
        <w:t>、</w:t>
      </w:r>
      <w:r w:rsidR="002F02B9" w:rsidRPr="002A2DD4">
        <w:rPr>
          <w:rFonts w:asciiTheme="minorEastAsia" w:eastAsiaTheme="minorEastAsia" w:hAnsiTheme="minorEastAsia"/>
          <w:szCs w:val="21"/>
        </w:rPr>
        <w:t>F.</w:t>
      </w:r>
      <w:r w:rsidRPr="002A2DD4">
        <w:rPr>
          <w:rFonts w:asciiTheme="minorEastAsia" w:eastAsiaTheme="minorEastAsia" w:hAnsiTheme="minorEastAsia" w:hint="eastAsia"/>
          <w:szCs w:val="21"/>
        </w:rPr>
        <w:t>（嘉治元郎＝嘉治佐代訳）「ハイエク全集</w:t>
      </w:r>
      <w:r w:rsidRPr="002A2DD4">
        <w:rPr>
          <w:rFonts w:asciiTheme="minorEastAsia" w:eastAsiaTheme="minorEastAsia" w:hAnsiTheme="minorEastAsia"/>
          <w:szCs w:val="21"/>
        </w:rPr>
        <w:t>3</w:t>
      </w:r>
      <w:r w:rsidRPr="002A2DD4">
        <w:rPr>
          <w:rFonts w:asciiTheme="minorEastAsia" w:eastAsiaTheme="minorEastAsia" w:hAnsiTheme="minorEastAsia" w:hint="eastAsia"/>
          <w:szCs w:val="21"/>
        </w:rPr>
        <w:t xml:space="preserve">　個人主義と経済秩序〔新版〕」（春秋社</w:t>
      </w:r>
      <w:r w:rsidRPr="002A2DD4">
        <w:rPr>
          <w:rFonts w:asciiTheme="minorEastAsia" w:eastAsiaTheme="minorEastAsia" w:hAnsiTheme="minorEastAsia"/>
          <w:szCs w:val="21"/>
        </w:rPr>
        <w:t xml:space="preserve">,2008）→　</w:t>
      </w:r>
      <w:r w:rsidRPr="002A2DD4">
        <w:rPr>
          <w:rFonts w:asciiTheme="minorEastAsia" w:eastAsiaTheme="minorEastAsia" w:hAnsiTheme="minorEastAsia" w:hint="eastAsia"/>
          <w:szCs w:val="21"/>
        </w:rPr>
        <w:t>ハイエク[2008]</w:t>
      </w:r>
    </w:p>
    <w:p w:rsidR="00662E8F" w:rsidRPr="002A2DD4" w:rsidRDefault="00662E8F" w:rsidP="00662E8F">
      <w:pPr>
        <w:ind w:firstLineChars="0" w:firstLine="0"/>
      </w:pPr>
      <w:r w:rsidRPr="002A2DD4">
        <w:rPr>
          <w:rFonts w:hint="eastAsia"/>
        </w:rPr>
        <w:t>バリー、ノーマン・Ｆ</w:t>
      </w:r>
      <w:r w:rsidRPr="002A2DD4">
        <w:rPr>
          <w:rFonts w:hint="eastAsia"/>
        </w:rPr>
        <w:t>.</w:t>
      </w:r>
      <w:r w:rsidRPr="002A2DD4">
        <w:rPr>
          <w:rFonts w:hint="eastAsia"/>
        </w:rPr>
        <w:t>（矢島鈞次訳）『ハイエクの社会』（春秋社、</w:t>
      </w:r>
      <w:r w:rsidRPr="002A2DD4">
        <w:rPr>
          <w:rFonts w:hint="eastAsia"/>
        </w:rPr>
        <w:t>1984</w:t>
      </w:r>
      <w:r w:rsidRPr="002A2DD4">
        <w:t>）</w:t>
      </w:r>
      <w:r w:rsidRPr="002A2DD4">
        <w:rPr>
          <w:rFonts w:hint="eastAsia"/>
        </w:rPr>
        <w:t>→　バリー、ノーマン・Ｆ</w:t>
      </w:r>
      <w:r w:rsidRPr="002A2DD4">
        <w:rPr>
          <w:rFonts w:hint="eastAsia"/>
        </w:rPr>
        <w:t>.[1984]</w:t>
      </w:r>
    </w:p>
    <w:p w:rsidR="00E20EA7" w:rsidRPr="002A2DD4" w:rsidRDefault="00E20EA7" w:rsidP="002F02B9">
      <w:pPr>
        <w:shd w:val="clear" w:color="auto" w:fill="FFFFFF"/>
        <w:ind w:firstLineChars="0" w:firstLine="0"/>
        <w:rPr>
          <w:rFonts w:asciiTheme="minorEastAsia" w:eastAsiaTheme="minorEastAsia" w:hAnsiTheme="minorEastAsia" w:cs="Arial"/>
          <w:szCs w:val="21"/>
        </w:rPr>
      </w:pPr>
      <w:r w:rsidRPr="002A2DD4">
        <w:rPr>
          <w:rFonts w:asciiTheme="minorEastAsia" w:eastAsiaTheme="minorEastAsia" w:hAnsiTheme="minorEastAsia" w:cs="Arial"/>
          <w:szCs w:val="21"/>
        </w:rPr>
        <w:t>ハーバーマス</w:t>
      </w:r>
      <w:r w:rsidRPr="002A2DD4">
        <w:rPr>
          <w:rFonts w:asciiTheme="minorEastAsia" w:eastAsiaTheme="minorEastAsia" w:hAnsiTheme="minorEastAsia" w:hint="eastAsia"/>
          <w:szCs w:val="21"/>
        </w:rPr>
        <w:t>、ユルゲン</w:t>
      </w:r>
      <w:r w:rsidRPr="002A2DD4">
        <w:rPr>
          <w:rFonts w:asciiTheme="minorEastAsia" w:eastAsiaTheme="minorEastAsia" w:hAnsiTheme="minorEastAsia" w:cs="Arial" w:hint="eastAsia"/>
          <w:szCs w:val="21"/>
        </w:rPr>
        <w:t>（</w:t>
      </w:r>
      <w:r w:rsidRPr="002A2DD4">
        <w:rPr>
          <w:rFonts w:asciiTheme="minorEastAsia" w:eastAsiaTheme="minorEastAsia" w:hAnsiTheme="minorEastAsia" w:cs="Arial"/>
          <w:szCs w:val="21"/>
        </w:rPr>
        <w:t>小牧治</w:t>
      </w:r>
      <w:r w:rsidRPr="002A2DD4">
        <w:rPr>
          <w:rFonts w:asciiTheme="minorEastAsia" w:eastAsiaTheme="minorEastAsia" w:hAnsiTheme="minorEastAsia" w:cs="Arial" w:hint="eastAsia"/>
          <w:szCs w:val="21"/>
        </w:rPr>
        <w:t>＝</w:t>
      </w:r>
      <w:r w:rsidRPr="002A2DD4">
        <w:rPr>
          <w:rFonts w:asciiTheme="minorEastAsia" w:eastAsiaTheme="minorEastAsia" w:hAnsiTheme="minorEastAsia" w:cs="Arial"/>
          <w:szCs w:val="21"/>
        </w:rPr>
        <w:t>村上隆夫訳</w:t>
      </w:r>
      <w:r w:rsidRPr="002A2DD4">
        <w:rPr>
          <w:rFonts w:asciiTheme="minorEastAsia" w:eastAsiaTheme="minorEastAsia" w:hAnsiTheme="minorEastAsia" w:cs="Arial" w:hint="eastAsia"/>
          <w:szCs w:val="21"/>
        </w:rPr>
        <w:t>）</w:t>
      </w:r>
      <w:r w:rsidRPr="002A2DD4">
        <w:rPr>
          <w:rFonts w:asciiTheme="minorEastAsia" w:eastAsiaTheme="minorEastAsia" w:hAnsiTheme="minorEastAsia" w:cs="Arial"/>
          <w:szCs w:val="21"/>
        </w:rPr>
        <w:t>「ハンナ・アレントによる権力概念」</w:t>
      </w:r>
      <w:r w:rsidRPr="002A2DD4">
        <w:rPr>
          <w:rFonts w:asciiTheme="minorEastAsia" w:eastAsiaTheme="minorEastAsia" w:hAnsiTheme="minorEastAsia" w:cs="Arial" w:hint="eastAsia"/>
          <w:szCs w:val="21"/>
        </w:rPr>
        <w:t>『</w:t>
      </w:r>
      <w:r w:rsidRPr="002A2DD4">
        <w:rPr>
          <w:rFonts w:asciiTheme="minorEastAsia" w:eastAsiaTheme="minorEastAsia" w:hAnsiTheme="minorEastAsia" w:cs="Arial"/>
          <w:szCs w:val="21"/>
        </w:rPr>
        <w:t>哲学的・政治的プロフィール---- 現代ヨーロッバの哲学者たち（上）</w:t>
      </w:r>
      <w:r w:rsidRPr="002A2DD4">
        <w:rPr>
          <w:rFonts w:asciiTheme="minorEastAsia" w:eastAsiaTheme="minorEastAsia" w:hAnsiTheme="minorEastAsia" w:cs="Arial" w:hint="eastAsia"/>
          <w:szCs w:val="21"/>
        </w:rPr>
        <w:t>』（</w:t>
      </w:r>
      <w:r w:rsidRPr="002A2DD4">
        <w:rPr>
          <w:rFonts w:asciiTheme="minorEastAsia" w:eastAsiaTheme="minorEastAsia" w:hAnsiTheme="minorEastAsia" w:cs="Arial"/>
          <w:szCs w:val="21"/>
        </w:rPr>
        <w:t>未来社</w:t>
      </w:r>
      <w:r w:rsidRPr="002A2DD4">
        <w:rPr>
          <w:rFonts w:asciiTheme="minorEastAsia" w:eastAsiaTheme="minorEastAsia" w:hAnsiTheme="minorEastAsia" w:cs="Arial" w:hint="eastAsia"/>
          <w:szCs w:val="21"/>
        </w:rPr>
        <w:t>、</w:t>
      </w:r>
      <w:r w:rsidRPr="002A2DD4">
        <w:rPr>
          <w:rFonts w:asciiTheme="minorEastAsia" w:eastAsiaTheme="minorEastAsia" w:hAnsiTheme="minorEastAsia" w:cs="Arial"/>
          <w:szCs w:val="21"/>
        </w:rPr>
        <w:t>1984</w:t>
      </w:r>
      <w:r w:rsidRPr="002A2DD4">
        <w:rPr>
          <w:rFonts w:asciiTheme="minorEastAsia" w:eastAsiaTheme="minorEastAsia" w:hAnsiTheme="minorEastAsia" w:cs="Arial" w:hint="eastAsia"/>
          <w:szCs w:val="21"/>
        </w:rPr>
        <w:t>）</w:t>
      </w:r>
      <w:r w:rsidRPr="002A2DD4">
        <w:rPr>
          <w:rFonts w:asciiTheme="minorEastAsia" w:eastAsiaTheme="minorEastAsia" w:hAnsiTheme="minorEastAsia" w:cs="Arial"/>
          <w:szCs w:val="21"/>
        </w:rPr>
        <w:t>（原著1981)</w:t>
      </w:r>
      <w:r w:rsidRPr="002A2DD4">
        <w:rPr>
          <w:rFonts w:asciiTheme="minorEastAsia" w:eastAsiaTheme="minorEastAsia" w:hAnsiTheme="minorEastAsia" w:cs="Arial" w:hint="eastAsia"/>
          <w:szCs w:val="21"/>
        </w:rPr>
        <w:t xml:space="preserve">→　</w:t>
      </w:r>
      <w:r w:rsidRPr="002A2DD4">
        <w:rPr>
          <w:rFonts w:asciiTheme="minorEastAsia" w:eastAsiaTheme="minorEastAsia" w:hAnsiTheme="minorEastAsia" w:cs="Arial"/>
          <w:szCs w:val="21"/>
        </w:rPr>
        <w:t>ハーバーマス</w:t>
      </w:r>
      <w:r w:rsidRPr="002A2DD4">
        <w:rPr>
          <w:rFonts w:asciiTheme="minorEastAsia" w:eastAsiaTheme="minorEastAsia" w:hAnsiTheme="minorEastAsia" w:cs="Arial" w:hint="eastAsia"/>
          <w:szCs w:val="21"/>
        </w:rPr>
        <w:t>[1984]</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ハーバーマス、ユルゲン（河上倫逸ほか訳）『事実性と妥当性（上・下）』(未来社、2002-03) →　ハーバーマス[2002-03] （上・下）</w:t>
      </w:r>
    </w:p>
    <w:p w:rsidR="00E20EA7" w:rsidRPr="002A2DD4" w:rsidRDefault="00E20EA7" w:rsidP="002F02B9">
      <w:pPr>
        <w:ind w:firstLineChars="47" w:firstLine="99"/>
        <w:rPr>
          <w:rFonts w:asciiTheme="minorEastAsia" w:eastAsiaTheme="minorEastAsia" w:hAnsiTheme="minorEastAsia"/>
          <w:szCs w:val="21"/>
        </w:rPr>
      </w:pPr>
      <w:r w:rsidRPr="002A2DD4">
        <w:rPr>
          <w:rFonts w:asciiTheme="minorEastAsia" w:eastAsiaTheme="minorEastAsia" w:hAnsiTheme="minorEastAsia" w:hint="eastAsia"/>
          <w:szCs w:val="21"/>
        </w:rPr>
        <w:t>樋口陽一『憲法入門』（勁草書房、6訂版、2017年）　→　樋口陽一[2017]</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舟田正之「公共工事に関する独禁法の適用除外の可否」全建ジャーナル21巻10号8頁以下（1982）→　舟田[1982a]</w:t>
      </w:r>
    </w:p>
    <w:p w:rsidR="00E20EA7" w:rsidRPr="002A2DD4" w:rsidRDefault="00E20EA7" w:rsidP="002F02B9">
      <w:pPr>
        <w:ind w:firstLineChars="0" w:firstLine="0"/>
        <w:rPr>
          <w:rFonts w:asciiTheme="minorEastAsia" w:eastAsiaTheme="minorEastAsia" w:hAnsiTheme="minorEastAsia"/>
          <w:szCs w:val="21"/>
          <w:lang w:eastAsia="zh-CN"/>
        </w:rPr>
      </w:pPr>
      <w:r w:rsidRPr="002A2DD4">
        <w:rPr>
          <w:rFonts w:asciiTheme="minorEastAsia" w:eastAsiaTheme="minorEastAsia" w:hAnsiTheme="minorEastAsia" w:hint="eastAsia"/>
          <w:szCs w:val="21"/>
          <w:lang w:eastAsia="zh-CN"/>
        </w:rPr>
        <w:t>舟田正之「談合入札」法学教室19号90頁以下（1982）→　舟田[1982b]</w:t>
      </w:r>
    </w:p>
    <w:p w:rsidR="00E20EA7" w:rsidRPr="002A2DD4" w:rsidRDefault="00E20EA7" w:rsidP="002F02B9">
      <w:pPr>
        <w:autoSpaceDE w:val="0"/>
        <w:autoSpaceDN w:val="0"/>
        <w:adjustRightInd w:val="0"/>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舟田正之「『公正な競争』と取引の自由」舟田正之＝土田和博（編著）『独占禁止法とフェアコノミー』（日本評論社、2017）→　舟田[2017a]</w:t>
      </w:r>
    </w:p>
    <w:p w:rsidR="00E20EA7" w:rsidRPr="002A2DD4" w:rsidRDefault="00E20EA7" w:rsidP="00EA404A">
      <w:pPr>
        <w:autoSpaceDE w:val="0"/>
        <w:autoSpaceDN w:val="0"/>
        <w:adjustRightInd w:val="0"/>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舟田正之「判批：NTT東日本事件＝最判平成22・12・17」経済法百選（第2版）266頁以下（2017））→　舟田[2017b]</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舟田正之「事業法と独禁法----</w:t>
      </w:r>
      <w:r w:rsidRPr="002A2DD4">
        <w:rPr>
          <w:rFonts w:asciiTheme="minorEastAsia" w:eastAsiaTheme="minorEastAsia" w:hAnsiTheme="minorEastAsia"/>
          <w:szCs w:val="21"/>
        </w:rPr>
        <w:t xml:space="preserve"> NTT東日本</w:t>
      </w:r>
      <w:r w:rsidRPr="002A2DD4">
        <w:rPr>
          <w:rFonts w:asciiTheme="minorEastAsia" w:eastAsiaTheme="minorEastAsia" w:hAnsiTheme="minorEastAsia" w:hint="eastAsia"/>
          <w:szCs w:val="21"/>
        </w:rPr>
        <w:t>事件と</w:t>
      </w:r>
      <w:r w:rsidRPr="002A2DD4">
        <w:rPr>
          <w:rFonts w:asciiTheme="minorEastAsia" w:eastAsiaTheme="minorEastAsia" w:hAnsiTheme="minorEastAsia"/>
          <w:szCs w:val="21"/>
        </w:rPr>
        <w:t>新潟タクシー事件</w:t>
      </w:r>
      <w:r w:rsidRPr="002A2DD4">
        <w:rPr>
          <w:rFonts w:asciiTheme="minorEastAsia" w:eastAsiaTheme="minorEastAsia" w:hAnsiTheme="minorEastAsia" w:hint="eastAsia"/>
          <w:szCs w:val="21"/>
        </w:rPr>
        <w:t>を素材として」立教法学96号163頁以下（2017） →　舟田[2017c]</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舟田正之「取引開始時における優越的地位の濫用」立教法学98号92頁以下（2018）→　舟田[2018]</w:t>
      </w:r>
    </w:p>
    <w:p w:rsidR="00E20EA7" w:rsidRPr="002A2DD4" w:rsidRDefault="002E0E54"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ベルントソン、Ｅ（中谷義和＝</w:t>
      </w:r>
      <w:r w:rsidR="00E20EA7" w:rsidRPr="002A2DD4">
        <w:rPr>
          <w:rFonts w:asciiTheme="minorEastAsia" w:eastAsiaTheme="minorEastAsia" w:hAnsiTheme="minorEastAsia" w:hint="eastAsia"/>
          <w:szCs w:val="21"/>
        </w:rPr>
        <w:t>岡林信一訳）「主権から権威と影響力へ---民主主義理論における権力の系譜学へ向けて」立命館法学1996年2号（246号）664頁以下（1996）→　ベルントソン[1996]</w:t>
      </w:r>
    </w:p>
    <w:p w:rsidR="00E20EA7" w:rsidRPr="002A2DD4" w:rsidRDefault="00E20EA7" w:rsidP="002F02B9">
      <w:pPr>
        <w:ind w:firstLineChars="0" w:firstLine="0"/>
        <w:rPr>
          <w:rFonts w:asciiTheme="minorEastAsia" w:eastAsiaTheme="minorEastAsia" w:hAnsiTheme="minorEastAsia"/>
          <w:szCs w:val="21"/>
          <w:lang w:eastAsia="zh-CN"/>
        </w:rPr>
      </w:pPr>
      <w:r w:rsidRPr="002A2DD4">
        <w:rPr>
          <w:rFonts w:asciiTheme="minorEastAsia" w:eastAsiaTheme="minorEastAsia" w:hAnsiTheme="minorEastAsia" w:hint="eastAsia"/>
          <w:szCs w:val="21"/>
          <w:lang/>
        </w:rPr>
        <w:t>堀内健志『憲法理論研究』（弘前大学出版会、2011）→　堀内健志[2011]</w:t>
      </w:r>
    </w:p>
    <w:p w:rsidR="00E20EA7" w:rsidRPr="002A2DD4" w:rsidRDefault="00E20EA7" w:rsidP="00E20EA7">
      <w:pPr>
        <w:ind w:firstLine="210"/>
        <w:rPr>
          <w:rFonts w:asciiTheme="minorEastAsia" w:eastAsiaTheme="minorEastAsia" w:hAnsiTheme="minorEastAsia"/>
          <w:szCs w:val="21"/>
          <w:lang w:eastAsia="zh-CN"/>
        </w:rPr>
      </w:pPr>
    </w:p>
    <w:p w:rsidR="00E20EA7" w:rsidRPr="002A2DD4" w:rsidRDefault="00E20EA7" w:rsidP="002F02B9">
      <w:pPr>
        <w:pStyle w:val="1"/>
        <w:ind w:firstLineChars="0" w:firstLine="0"/>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ま</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丸山眞男『現代政治の思想と行動(上巻・下巻)』（上巻、1956，下巻、1957）</w:t>
      </w:r>
    </w:p>
    <w:p w:rsidR="00E20EA7" w:rsidRPr="002A2DD4" w:rsidRDefault="00E20EA7" w:rsidP="00E20EA7">
      <w:pPr>
        <w:ind w:firstLine="210"/>
        <w:rPr>
          <w:rFonts w:asciiTheme="minorEastAsia" w:eastAsiaTheme="minorEastAsia" w:hAnsiTheme="minorEastAsia"/>
          <w:szCs w:val="21"/>
        </w:rPr>
      </w:pP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丸山眞男[1957</w:t>
      </w:r>
      <w:r w:rsidRPr="002A2DD4">
        <w:rPr>
          <w:rFonts w:asciiTheme="minorEastAsia" w:eastAsiaTheme="minorEastAsia" w:hAnsiTheme="minorEastAsia"/>
          <w:szCs w:val="21"/>
        </w:rPr>
        <w:t>]（</w:t>
      </w:r>
      <w:r w:rsidRPr="002A2DD4">
        <w:rPr>
          <w:rFonts w:asciiTheme="minorEastAsia" w:eastAsiaTheme="minorEastAsia" w:hAnsiTheme="minorEastAsia" w:hint="eastAsia"/>
          <w:szCs w:val="21"/>
        </w:rPr>
        <w:t>下巻）本書は、(未來社、増補版、1964) 、（新装版、1975）がある</w:t>
      </w:r>
      <w:r w:rsidR="002E0E54" w:rsidRPr="002A2DD4">
        <w:rPr>
          <w:rFonts w:asciiTheme="minorEastAsia" w:eastAsiaTheme="minorEastAsia" w:hAnsiTheme="minorEastAsia" w:hint="eastAsia"/>
          <w:szCs w:val="21"/>
        </w:rPr>
        <w:t>が、ここでは旧版に拠った</w:t>
      </w:r>
      <w:r w:rsidRPr="002A2DD4">
        <w:rPr>
          <w:rFonts w:asciiTheme="minorEastAsia" w:eastAsiaTheme="minorEastAsia" w:hAnsiTheme="minorEastAsia" w:hint="eastAsia"/>
          <w:szCs w:val="21"/>
        </w:rPr>
        <w:t>。</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森英樹「経済活動と憲法」樋口陽一（編）『講座憲法学</w:t>
      </w:r>
      <w:r w:rsidRPr="002A2DD4">
        <w:rPr>
          <w:rFonts w:asciiTheme="minorEastAsia" w:eastAsiaTheme="minorEastAsia" w:hAnsiTheme="minorEastAsia"/>
          <w:szCs w:val="21"/>
        </w:rPr>
        <w:t>4</w:t>
      </w:r>
      <w:r w:rsidRPr="002A2DD4">
        <w:rPr>
          <w:rFonts w:asciiTheme="minorEastAsia" w:eastAsiaTheme="minorEastAsia" w:hAnsiTheme="minorEastAsia" w:hint="eastAsia"/>
          <w:szCs w:val="21"/>
        </w:rPr>
        <w:t xml:space="preserve"> 権利の保障</w:t>
      </w:r>
      <w:r w:rsidRPr="002A2DD4">
        <w:rPr>
          <w:rFonts w:asciiTheme="minorEastAsia" w:eastAsiaTheme="minorEastAsia" w:hAnsiTheme="minorEastAsia"/>
          <w:szCs w:val="21"/>
        </w:rPr>
        <w:t>(2)</w:t>
      </w:r>
      <w:r w:rsidRPr="002A2DD4">
        <w:rPr>
          <w:rFonts w:asciiTheme="minorEastAsia" w:eastAsiaTheme="minorEastAsia" w:hAnsiTheme="minorEastAsia" w:hint="eastAsia"/>
          <w:szCs w:val="21"/>
        </w:rPr>
        <w:t>』（日本評論社、</w:t>
      </w:r>
      <w:r w:rsidRPr="002A2DD4">
        <w:rPr>
          <w:rFonts w:asciiTheme="minorEastAsia" w:eastAsiaTheme="minorEastAsia" w:hAnsiTheme="minorEastAsia"/>
          <w:szCs w:val="21"/>
        </w:rPr>
        <w:t>1994</w:t>
      </w:r>
      <w:r w:rsidRPr="002A2DD4">
        <w:rPr>
          <w:rFonts w:asciiTheme="minorEastAsia" w:eastAsiaTheme="minorEastAsia" w:hAnsiTheme="minorEastAsia" w:hint="eastAsia"/>
          <w:szCs w:val="21"/>
        </w:rPr>
        <w:t>）13頁以下→　森英樹[1994]</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森英樹「グローバル化時代の憲法と経済秩序」</w:t>
      </w:r>
      <w:r w:rsidRPr="002A2DD4">
        <w:rPr>
          <w:rFonts w:asciiTheme="minorEastAsia" w:eastAsiaTheme="minorEastAsia" w:hAnsiTheme="minorEastAsia"/>
          <w:szCs w:val="21"/>
        </w:rPr>
        <w:t>『季刊</w:t>
      </w:r>
      <w:r w:rsidRPr="002A2DD4">
        <w:rPr>
          <w:rFonts w:asciiTheme="minorEastAsia" w:eastAsiaTheme="minorEastAsia" w:hAnsiTheme="minorEastAsia" w:hint="eastAsia"/>
          <w:szCs w:val="21"/>
        </w:rPr>
        <w:t xml:space="preserve"> </w:t>
      </w:r>
      <w:r w:rsidRPr="002A2DD4">
        <w:rPr>
          <w:rFonts w:asciiTheme="minorEastAsia" w:eastAsiaTheme="minorEastAsia" w:hAnsiTheme="minorEastAsia"/>
          <w:szCs w:val="21"/>
        </w:rPr>
        <w:t>企業と法創造』6巻4号(通巻21号)</w:t>
      </w:r>
      <w:r w:rsidRPr="002A2DD4">
        <w:rPr>
          <w:rFonts w:asciiTheme="minorEastAsia" w:eastAsiaTheme="minorEastAsia" w:hAnsiTheme="minorEastAsia" w:hint="eastAsia"/>
          <w:szCs w:val="21"/>
        </w:rPr>
        <w:t xml:space="preserve"> 113頁以下</w:t>
      </w:r>
      <w:r w:rsidRPr="002A2DD4">
        <w:rPr>
          <w:rFonts w:asciiTheme="minorEastAsia" w:eastAsiaTheme="minorEastAsia" w:hAnsiTheme="minorEastAsia"/>
          <w:szCs w:val="21"/>
        </w:rPr>
        <w:t xml:space="preserve">（2010）→　</w:t>
      </w:r>
      <w:r w:rsidRPr="002A2DD4">
        <w:rPr>
          <w:rFonts w:asciiTheme="minorEastAsia" w:eastAsiaTheme="minorEastAsia" w:hAnsiTheme="minorEastAsia" w:hint="eastAsia"/>
          <w:szCs w:val="21"/>
        </w:rPr>
        <w:t>森英樹</w:t>
      </w:r>
      <w:r w:rsidR="00A1750C" w:rsidRPr="002A2DD4">
        <w:rPr>
          <w:rFonts w:asciiTheme="minorEastAsia" w:eastAsiaTheme="minorEastAsia" w:hAnsiTheme="minorEastAsia" w:hint="eastAsia"/>
          <w:szCs w:val="21"/>
        </w:rPr>
        <w:t>[2010</w:t>
      </w:r>
      <w:r w:rsidRPr="002A2DD4">
        <w:rPr>
          <w:rFonts w:asciiTheme="minorEastAsia" w:eastAsiaTheme="minorEastAsia" w:hAnsiTheme="minorEastAsia" w:hint="eastAsia"/>
          <w:szCs w:val="21"/>
        </w:rPr>
        <w:t>]</w:t>
      </w:r>
    </w:p>
    <w:p w:rsidR="00E20EA7" w:rsidRPr="002A2DD4" w:rsidRDefault="00E20EA7" w:rsidP="00E20EA7">
      <w:pPr>
        <w:ind w:firstLine="210"/>
        <w:rPr>
          <w:rFonts w:asciiTheme="minorEastAsia" w:eastAsiaTheme="minorEastAsia" w:hAnsiTheme="minorEastAsia"/>
          <w:szCs w:val="21"/>
        </w:rPr>
      </w:pPr>
    </w:p>
    <w:p w:rsidR="00E20EA7" w:rsidRPr="002A2DD4" w:rsidRDefault="00E20EA7" w:rsidP="002F02B9">
      <w:pPr>
        <w:pStyle w:val="1"/>
        <w:ind w:firstLineChars="47" w:firstLine="99"/>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や</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山内康英「</w:t>
      </w:r>
      <w:r w:rsidRPr="002A2DD4">
        <w:rPr>
          <w:rFonts w:asciiTheme="minorEastAsia" w:eastAsiaTheme="minorEastAsia" w:hAnsiTheme="minorEastAsia"/>
          <w:szCs w:val="21"/>
        </w:rPr>
        <w:t>政治的多元主義と熟議：</w:t>
      </w:r>
      <w:r w:rsidRPr="002A2DD4">
        <w:rPr>
          <w:rFonts w:asciiTheme="minorEastAsia" w:eastAsiaTheme="minorEastAsia" w:hAnsiTheme="minorEastAsia" w:hint="eastAsia"/>
          <w:szCs w:val="21"/>
        </w:rPr>
        <w:t>概念と思想」情報社会学会誌9巻1号5頁以下（2014）→　山内康英[2014]</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横濱竜也「概念と方法」『社会/公共性の哲学　岩波講座　哲学10』（岩波書店、2009）225頁以下　→　横濱竜也[2009]</w:t>
      </w:r>
    </w:p>
    <w:p w:rsidR="00E20EA7" w:rsidRPr="002A2DD4" w:rsidRDefault="00E20EA7" w:rsidP="00E20EA7">
      <w:pPr>
        <w:ind w:firstLine="210"/>
        <w:rPr>
          <w:rFonts w:asciiTheme="minorEastAsia" w:eastAsiaTheme="minorEastAsia" w:hAnsiTheme="minorEastAsia"/>
          <w:szCs w:val="21"/>
        </w:rPr>
      </w:pPr>
    </w:p>
    <w:p w:rsidR="00E20EA7" w:rsidRPr="002A2DD4" w:rsidRDefault="00E20EA7" w:rsidP="002F02B9">
      <w:pPr>
        <w:pStyle w:val="1"/>
        <w:ind w:firstLineChars="0" w:firstLine="0"/>
        <w:rPr>
          <w:rFonts w:asciiTheme="minorEastAsia" w:eastAsiaTheme="minorEastAsia" w:hAnsiTheme="minorEastAsia"/>
          <w:b/>
          <w:sz w:val="21"/>
          <w:szCs w:val="21"/>
        </w:rPr>
      </w:pPr>
      <w:r w:rsidRPr="002A2DD4">
        <w:rPr>
          <w:rFonts w:asciiTheme="minorEastAsia" w:eastAsiaTheme="minorEastAsia" w:hAnsiTheme="minorEastAsia"/>
          <w:b/>
          <w:sz w:val="21"/>
          <w:szCs w:val="21"/>
        </w:rPr>
        <w:t>ら</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ライシュ、ロバート・B.『最後の資本主義』（</w:t>
      </w:r>
      <w:r w:rsidRPr="002A2DD4">
        <w:rPr>
          <w:rFonts w:asciiTheme="minorEastAsia" w:eastAsiaTheme="minorEastAsia" w:hAnsiTheme="minorEastAsia"/>
          <w:szCs w:val="21"/>
        </w:rPr>
        <w:t>東洋経済新報社、2016）</w:t>
      </w:r>
      <w:r w:rsidRPr="002A2DD4">
        <w:rPr>
          <w:rFonts w:asciiTheme="minorEastAsia" w:eastAsiaTheme="minorEastAsia" w:hAnsiTheme="minorEastAsia" w:hint="eastAsia"/>
          <w:szCs w:val="21"/>
        </w:rPr>
        <w:t>→　ライシュ[2016]</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ルークス、</w:t>
      </w:r>
      <w:r w:rsidRPr="002A2DD4">
        <w:rPr>
          <w:rFonts w:asciiTheme="minorEastAsia" w:eastAsiaTheme="minorEastAsia" w:hAnsiTheme="minorEastAsia"/>
          <w:szCs w:val="21"/>
        </w:rPr>
        <w:t>スティーヴン</w:t>
      </w:r>
      <w:r w:rsidRPr="002A2DD4">
        <w:rPr>
          <w:rFonts w:asciiTheme="minorEastAsia" w:eastAsiaTheme="minorEastAsia" w:hAnsiTheme="minorEastAsia" w:hint="eastAsia"/>
          <w:szCs w:val="21"/>
        </w:rPr>
        <w:t>(中島吉弘訳）『現代権力論批判』（未來社、２刷、1999）→　ルークス[1999]</w:t>
      </w:r>
    </w:p>
    <w:p w:rsidR="00E20EA7" w:rsidRPr="002A2DD4" w:rsidRDefault="00E20EA7" w:rsidP="00624C24">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ロールズ、ジョン(田中成明ほか訳)『公正としての正義』（木鐸社、1979）→　ロールズ[1979]</w:t>
      </w:r>
    </w:p>
    <w:p w:rsidR="00E20EA7" w:rsidRPr="002A2DD4" w:rsidRDefault="00E20EA7" w:rsidP="00E20EA7">
      <w:pPr>
        <w:ind w:firstLine="210"/>
        <w:rPr>
          <w:rFonts w:asciiTheme="minorEastAsia" w:eastAsiaTheme="minorEastAsia" w:hAnsiTheme="minorEastAsia"/>
          <w:szCs w:val="21"/>
        </w:rPr>
      </w:pPr>
    </w:p>
    <w:p w:rsidR="00E20EA7" w:rsidRPr="002A2DD4" w:rsidRDefault="00E20EA7" w:rsidP="002F02B9">
      <w:pPr>
        <w:pStyle w:val="1"/>
        <w:ind w:firstLineChars="0" w:firstLine="0"/>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わ</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若松良樹（編著）『功利主義の逆襲』（</w:t>
      </w:r>
      <w:r w:rsidR="00BC4FEB" w:rsidRPr="002A2DD4">
        <w:rPr>
          <w:rFonts w:asciiTheme="minorEastAsia" w:eastAsiaTheme="minorEastAsia" w:hAnsiTheme="minorEastAsia" w:hint="eastAsia"/>
          <w:szCs w:val="21"/>
        </w:rPr>
        <w:t>ナカ</w:t>
      </w:r>
      <w:r w:rsidRPr="002A2DD4">
        <w:rPr>
          <w:rFonts w:asciiTheme="minorEastAsia" w:eastAsiaTheme="minorEastAsia" w:hAnsiTheme="minorEastAsia" w:hint="eastAsia"/>
          <w:szCs w:val="21"/>
        </w:rPr>
        <w:t xml:space="preserve">ニシヤ出版、2017）→　</w:t>
      </w:r>
      <w:r w:rsidR="00422026" w:rsidRPr="002A2DD4">
        <w:rPr>
          <w:rFonts w:asciiTheme="minorEastAsia" w:eastAsiaTheme="minorEastAsia" w:hAnsiTheme="minorEastAsia" w:hint="eastAsia"/>
          <w:szCs w:val="21"/>
        </w:rPr>
        <w:t>若松良樹（編著）</w:t>
      </w:r>
      <w:r w:rsidRPr="002A2DD4">
        <w:rPr>
          <w:rFonts w:asciiTheme="minorEastAsia" w:eastAsiaTheme="minorEastAsia" w:hAnsiTheme="minorEastAsia" w:hint="eastAsia"/>
          <w:szCs w:val="21"/>
        </w:rPr>
        <w:t>[2017]</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若松良樹「序章　功利主義の逆襲」『功利主義の逆襲』</w:t>
      </w:r>
      <w:r w:rsidR="00BC4FEB" w:rsidRPr="002A2DD4">
        <w:rPr>
          <w:rFonts w:asciiTheme="minorEastAsia" w:eastAsiaTheme="minorEastAsia" w:hAnsiTheme="minorEastAsia" w:hint="eastAsia"/>
          <w:szCs w:val="21"/>
        </w:rPr>
        <w:t>（ナカニシヤ出版、2017）</w:t>
      </w:r>
      <w:r w:rsidRPr="002A2DD4">
        <w:rPr>
          <w:rFonts w:asciiTheme="minorEastAsia" w:eastAsiaTheme="minorEastAsia" w:hAnsiTheme="minorEastAsia" w:hint="eastAsia"/>
          <w:szCs w:val="21"/>
        </w:rPr>
        <w:t>3頁以下　→　若松良樹[2017]</w:t>
      </w:r>
    </w:p>
    <w:p w:rsidR="00E20EA7" w:rsidRPr="002A2DD4" w:rsidRDefault="00E20EA7" w:rsidP="002F02B9">
      <w:pPr>
        <w:ind w:firstLineChars="0" w:firstLine="0"/>
        <w:rPr>
          <w:rFonts w:asciiTheme="minorEastAsia" w:eastAsiaTheme="minorEastAsia" w:hAnsiTheme="minorEastAsia"/>
          <w:szCs w:val="21"/>
        </w:rPr>
      </w:pPr>
      <w:r w:rsidRPr="002A2DD4">
        <w:rPr>
          <w:rFonts w:asciiTheme="minorEastAsia" w:eastAsiaTheme="minorEastAsia" w:hAnsiTheme="minorEastAsia" w:hint="eastAsia"/>
          <w:szCs w:val="21"/>
        </w:rPr>
        <w:t>渡辺昭成「EU機能条約101条3項における競争制限効果と非競争的利益の衡量」国士舘法学44号63頁以下（2011）→　渡辺昭成[2011]</w:t>
      </w:r>
    </w:p>
    <w:p w:rsidR="00422026" w:rsidRPr="002A2DD4" w:rsidRDefault="00422026" w:rsidP="00371523">
      <w:pPr>
        <w:ind w:firstLineChars="0" w:firstLine="0"/>
        <w:rPr>
          <w:rFonts w:ascii="ＭＳ 明朝" w:hAnsi="ＭＳ 明朝"/>
          <w:szCs w:val="21"/>
        </w:rPr>
      </w:pPr>
      <w:r w:rsidRPr="002A2DD4">
        <w:rPr>
          <w:rFonts w:ascii="Symbol" w:hAnsi="Symbol"/>
          <w:szCs w:val="21"/>
        </w:rPr>
        <w:t>和田健夫「戦後西ドイツにおけるカルテル規制の変遷</w:t>
      </w:r>
      <w:r w:rsidRPr="002A2DD4">
        <w:rPr>
          <w:rFonts w:ascii="Symbol" w:hAnsi="Symbol"/>
          <w:szCs w:val="21"/>
        </w:rPr>
        <w:t></w:t>
      </w:r>
      <w:r w:rsidRPr="002A2DD4">
        <w:rPr>
          <w:rFonts w:ascii="Symbol" w:hAnsi="Symbol"/>
          <w:szCs w:val="21"/>
        </w:rPr>
        <w:t></w:t>
      </w:r>
      <w:r w:rsidRPr="002A2DD4">
        <w:rPr>
          <w:rFonts w:ascii="Symbol" w:hAnsi="Symbol"/>
          <w:szCs w:val="21"/>
        </w:rPr>
        <w:t>～</w:t>
      </w:r>
      <w:r w:rsidRPr="002A2DD4">
        <w:rPr>
          <w:rFonts w:ascii="Symbol" w:hAnsi="Symbol"/>
          <w:szCs w:val="21"/>
        </w:rPr>
        <w:t></w:t>
      </w:r>
      <w:r w:rsidRPr="002A2DD4">
        <w:rPr>
          <w:rFonts w:ascii="Symbol" w:hAnsi="Symbol"/>
          <w:szCs w:val="21"/>
        </w:rPr>
        <w:t></w:t>
      </w:r>
      <w:r w:rsidRPr="002A2DD4">
        <w:rPr>
          <w:rFonts w:ascii="Symbol" w:hAnsi="Symbol"/>
          <w:szCs w:val="21"/>
        </w:rPr>
        <w:t>」北大法学論集</w:t>
      </w:r>
      <w:r w:rsidRPr="002A2DD4">
        <w:rPr>
          <w:rFonts w:ascii="Symbol" w:hAnsi="Symbol"/>
          <w:szCs w:val="21"/>
        </w:rPr>
        <w:t></w:t>
      </w:r>
      <w:r w:rsidRPr="002A2DD4">
        <w:rPr>
          <w:rFonts w:ascii="Symbol" w:hAnsi="Symbol"/>
          <w:szCs w:val="21"/>
        </w:rPr>
        <w:t></w:t>
      </w:r>
      <w:r w:rsidRPr="002A2DD4">
        <w:rPr>
          <w:rFonts w:ascii="Symbol" w:hAnsi="Symbol"/>
          <w:szCs w:val="21"/>
        </w:rPr>
        <w:t>巻</w:t>
      </w:r>
      <w:r w:rsidRPr="002A2DD4">
        <w:rPr>
          <w:rFonts w:ascii="Symbol" w:hAnsi="Symbol"/>
          <w:szCs w:val="21"/>
        </w:rPr>
        <w:t></w:t>
      </w:r>
      <w:r w:rsidRPr="002A2DD4">
        <w:rPr>
          <w:rFonts w:ascii="Symbol" w:hAnsi="Symbol"/>
          <w:szCs w:val="21"/>
        </w:rPr>
        <w:t>号</w:t>
      </w:r>
      <w:r w:rsidRPr="002A2DD4">
        <w:rPr>
          <w:rFonts w:ascii="Symbol" w:hAnsi="Symbol"/>
          <w:szCs w:val="21"/>
        </w:rPr>
        <w:t></w:t>
      </w:r>
      <w:r w:rsidRPr="002A2DD4">
        <w:rPr>
          <w:rFonts w:ascii="Symbol" w:hAnsi="Symbol"/>
          <w:szCs w:val="21"/>
        </w:rPr>
        <w:t></w:t>
      </w:r>
      <w:r w:rsidRPr="002A2DD4">
        <w:rPr>
          <w:rFonts w:ascii="Symbol" w:hAnsi="Symbol"/>
          <w:szCs w:val="21"/>
        </w:rPr>
        <w:t></w:t>
      </w:r>
      <w:r w:rsidRPr="002A2DD4">
        <w:rPr>
          <w:rFonts w:ascii="Symbol" w:hAnsi="Symbol"/>
          <w:szCs w:val="21"/>
        </w:rPr>
        <w:t>頁以下、</w:t>
      </w:r>
      <w:r w:rsidRPr="002A2DD4">
        <w:rPr>
          <w:rFonts w:ascii="Symbol" w:hAnsi="Symbol"/>
          <w:szCs w:val="21"/>
        </w:rPr>
        <w:t></w:t>
      </w:r>
      <w:r w:rsidRPr="002A2DD4">
        <w:rPr>
          <w:rFonts w:ascii="Symbol" w:hAnsi="Symbol"/>
          <w:szCs w:val="21"/>
        </w:rPr>
        <w:t></w:t>
      </w:r>
      <w:r w:rsidRPr="002A2DD4">
        <w:rPr>
          <w:rFonts w:ascii="Symbol" w:hAnsi="Symbol"/>
          <w:szCs w:val="21"/>
        </w:rPr>
        <w:t>巻</w:t>
      </w:r>
      <w:r w:rsidRPr="002A2DD4">
        <w:rPr>
          <w:rFonts w:ascii="Symbol" w:hAnsi="Symbol"/>
          <w:szCs w:val="21"/>
        </w:rPr>
        <w:t></w:t>
      </w:r>
      <w:r w:rsidRPr="002A2DD4">
        <w:rPr>
          <w:rFonts w:ascii="Symbol" w:hAnsi="Symbol"/>
          <w:szCs w:val="21"/>
        </w:rPr>
        <w:t>号</w:t>
      </w:r>
      <w:r w:rsidRPr="002A2DD4">
        <w:rPr>
          <w:rFonts w:ascii="Symbol" w:hAnsi="Symbol"/>
          <w:szCs w:val="21"/>
        </w:rPr>
        <w:t></w:t>
      </w:r>
      <w:r w:rsidRPr="002A2DD4">
        <w:rPr>
          <w:rFonts w:ascii="Symbol" w:hAnsi="Symbol"/>
          <w:szCs w:val="21"/>
        </w:rPr>
        <w:t></w:t>
      </w:r>
      <w:r w:rsidRPr="002A2DD4">
        <w:rPr>
          <w:rFonts w:ascii="Symbol" w:hAnsi="Symbol"/>
          <w:szCs w:val="21"/>
        </w:rPr>
        <w:t></w:t>
      </w:r>
      <w:r w:rsidRPr="002A2DD4">
        <w:rPr>
          <w:rFonts w:ascii="Symbol" w:hAnsi="Symbol"/>
          <w:szCs w:val="21"/>
        </w:rPr>
        <w:t>頁以下、同</w:t>
      </w:r>
      <w:r w:rsidRPr="002A2DD4">
        <w:rPr>
          <w:rFonts w:ascii="Symbol" w:hAnsi="Symbol"/>
          <w:szCs w:val="21"/>
        </w:rPr>
        <w:t></w:t>
      </w:r>
      <w:r w:rsidRPr="002A2DD4">
        <w:rPr>
          <w:rFonts w:ascii="Symbol" w:hAnsi="Symbol"/>
          <w:szCs w:val="21"/>
        </w:rPr>
        <w:t>号</w:t>
      </w:r>
      <w:r w:rsidRPr="002A2DD4">
        <w:rPr>
          <w:rFonts w:ascii="Symbol" w:hAnsi="Symbol"/>
          <w:szCs w:val="21"/>
        </w:rPr>
        <w:t></w:t>
      </w:r>
      <w:r w:rsidRPr="002A2DD4">
        <w:rPr>
          <w:rFonts w:ascii="Symbol" w:hAnsi="Symbol"/>
          <w:szCs w:val="21"/>
        </w:rPr>
        <w:t></w:t>
      </w:r>
      <w:r w:rsidRPr="002A2DD4">
        <w:rPr>
          <w:rFonts w:ascii="Symbol" w:hAnsi="Symbol"/>
          <w:szCs w:val="21"/>
        </w:rPr>
        <w:t></w:t>
      </w:r>
      <w:r w:rsidRPr="002A2DD4">
        <w:rPr>
          <w:rFonts w:ascii="Symbol" w:hAnsi="Symbol"/>
          <w:szCs w:val="21"/>
        </w:rPr>
        <w:t>頁以下、</w:t>
      </w:r>
      <w:r w:rsidRPr="002A2DD4">
        <w:rPr>
          <w:rFonts w:ascii="Symbol" w:hAnsi="Symbol"/>
          <w:szCs w:val="21"/>
        </w:rPr>
        <w:t></w:t>
      </w:r>
      <w:r w:rsidRPr="002A2DD4">
        <w:rPr>
          <w:rFonts w:ascii="Symbol" w:hAnsi="Symbol"/>
          <w:szCs w:val="21"/>
        </w:rPr>
        <w:t></w:t>
      </w:r>
      <w:r w:rsidRPr="002A2DD4">
        <w:rPr>
          <w:rFonts w:ascii="Symbol" w:hAnsi="Symbol"/>
          <w:szCs w:val="21"/>
        </w:rPr>
        <w:t>巻</w:t>
      </w:r>
      <w:r w:rsidRPr="002A2DD4">
        <w:rPr>
          <w:rFonts w:ascii="Symbol" w:hAnsi="Symbol"/>
          <w:szCs w:val="21"/>
        </w:rPr>
        <w:t></w:t>
      </w:r>
      <w:r w:rsidRPr="002A2DD4">
        <w:rPr>
          <w:rFonts w:ascii="Symbol" w:hAnsi="Symbol"/>
          <w:szCs w:val="21"/>
        </w:rPr>
        <w:t>号</w:t>
      </w:r>
      <w:r w:rsidRPr="002A2DD4">
        <w:rPr>
          <w:rFonts w:ascii="Symbol" w:hAnsi="Symbol"/>
          <w:szCs w:val="21"/>
        </w:rPr>
        <w:t></w:t>
      </w:r>
      <w:r w:rsidRPr="002A2DD4">
        <w:rPr>
          <w:rFonts w:ascii="Symbol" w:hAnsi="Symbol"/>
          <w:szCs w:val="21"/>
        </w:rPr>
        <w:t></w:t>
      </w:r>
      <w:r w:rsidRPr="002A2DD4">
        <w:rPr>
          <w:rFonts w:ascii="Symbol" w:hAnsi="Symbol"/>
          <w:szCs w:val="21"/>
        </w:rPr>
        <w:t>頁以下、</w:t>
      </w:r>
      <w:r w:rsidRPr="002A2DD4">
        <w:rPr>
          <w:rFonts w:ascii="Symbol" w:hAnsi="Symbol"/>
          <w:szCs w:val="21"/>
        </w:rPr>
        <w:t></w:t>
      </w:r>
      <w:r w:rsidRPr="002A2DD4">
        <w:rPr>
          <w:rFonts w:ascii="Symbol" w:hAnsi="Symbol"/>
          <w:szCs w:val="21"/>
        </w:rPr>
        <w:t></w:t>
      </w:r>
      <w:r w:rsidRPr="002A2DD4">
        <w:rPr>
          <w:rFonts w:ascii="Symbol" w:hAnsi="Symbol"/>
          <w:szCs w:val="21"/>
        </w:rPr>
        <w:t>巻</w:t>
      </w:r>
      <w:r w:rsidRPr="002A2DD4">
        <w:rPr>
          <w:rFonts w:ascii="Symbol" w:hAnsi="Symbol"/>
          <w:szCs w:val="21"/>
        </w:rPr>
        <w:t></w:t>
      </w:r>
      <w:r w:rsidRPr="002A2DD4">
        <w:rPr>
          <w:rFonts w:ascii="Symbol" w:hAnsi="Symbol"/>
          <w:szCs w:val="21"/>
        </w:rPr>
        <w:t>号</w:t>
      </w:r>
      <w:r w:rsidRPr="002A2DD4">
        <w:rPr>
          <w:rFonts w:ascii="Symbol" w:hAnsi="Symbol"/>
          <w:szCs w:val="21"/>
        </w:rPr>
        <w:t></w:t>
      </w:r>
      <w:r w:rsidRPr="002A2DD4">
        <w:rPr>
          <w:rFonts w:ascii="Symbol" w:hAnsi="Symbol"/>
          <w:szCs w:val="21"/>
        </w:rPr>
        <w:t></w:t>
      </w:r>
      <w:r w:rsidRPr="002A2DD4">
        <w:rPr>
          <w:rFonts w:ascii="Symbol" w:hAnsi="Symbol"/>
          <w:szCs w:val="21"/>
        </w:rPr>
        <w:t></w:t>
      </w:r>
      <w:r w:rsidRPr="002A2DD4">
        <w:rPr>
          <w:rFonts w:ascii="Symbol" w:hAnsi="Symbol"/>
          <w:szCs w:val="21"/>
        </w:rPr>
        <w:t>頁以下</w:t>
      </w:r>
      <w:r w:rsidRPr="002A2DD4">
        <w:rPr>
          <w:rFonts w:ascii="Symbol" w:hAnsi="Symbol"/>
          <w:szCs w:val="21"/>
        </w:rPr>
        <w:t></w:t>
      </w:r>
      <w:r w:rsidRPr="002A2DD4">
        <w:rPr>
          <w:rFonts w:ascii="Symbol" w:hAnsi="Symbol"/>
          <w:szCs w:val="21"/>
        </w:rPr>
        <w:t></w:t>
      </w:r>
      <w:r w:rsidRPr="002A2DD4">
        <w:rPr>
          <w:rFonts w:ascii="Symbol" w:hAnsi="Symbol"/>
          <w:szCs w:val="21"/>
        </w:rPr>
        <w:t></w:t>
      </w:r>
      <w:r w:rsidRPr="002A2DD4">
        <w:rPr>
          <w:rFonts w:ascii="Symbol" w:hAnsi="Symbol"/>
          <w:szCs w:val="21"/>
        </w:rPr>
        <w:t></w:t>
      </w:r>
      <w:r w:rsidRPr="002A2DD4">
        <w:rPr>
          <w:rFonts w:ascii="Symbol" w:hAnsi="Symbol"/>
          <w:szCs w:val="21"/>
        </w:rPr>
        <w:t></w:t>
      </w:r>
      <w:r w:rsidRPr="002A2DD4">
        <w:rPr>
          <w:rFonts w:ascii="Symbol" w:hAnsi="Symbol"/>
          <w:szCs w:val="21"/>
        </w:rPr>
        <w:t></w:t>
      </w:r>
      <w:r w:rsidRPr="002A2DD4">
        <w:rPr>
          <w:rFonts w:ascii="Symbol" w:hAnsi="Symbol"/>
          <w:szCs w:val="21"/>
        </w:rPr>
        <w:t></w:t>
      </w:r>
      <w:r w:rsidRPr="002A2DD4">
        <w:rPr>
          <w:rFonts w:ascii="Symbol" w:hAnsi="Symbol"/>
          <w:szCs w:val="21"/>
        </w:rPr>
        <w:t></w:t>
      </w:r>
      <w:r w:rsidRPr="002A2DD4">
        <w:rPr>
          <w:rFonts w:ascii="Symbol" w:hAnsi="Symbol"/>
          <w:szCs w:val="21"/>
        </w:rPr>
        <w:t>）</w:t>
      </w:r>
      <w:r w:rsidRPr="002A2DD4">
        <w:rPr>
          <w:rFonts w:ascii="ＭＳ 明朝" w:hAnsi="ＭＳ 明朝"/>
          <w:szCs w:val="21"/>
        </w:rPr>
        <w:t xml:space="preserve">→　</w:t>
      </w:r>
      <w:r w:rsidRPr="002A2DD4">
        <w:rPr>
          <w:rFonts w:ascii="Symbol" w:hAnsi="Symbol"/>
          <w:szCs w:val="21"/>
        </w:rPr>
        <w:t>和田健夫</w:t>
      </w:r>
      <w:r w:rsidRPr="002A2DD4">
        <w:rPr>
          <w:rFonts w:ascii="Symbol" w:hAnsi="Symbol"/>
          <w:szCs w:val="21"/>
        </w:rPr>
        <w:t></w:t>
      </w:r>
      <w:r w:rsidRPr="002A2DD4">
        <w:rPr>
          <w:rFonts w:ascii="Symbol" w:hAnsi="Symbol"/>
          <w:szCs w:val="21"/>
        </w:rPr>
        <w:t></w:t>
      </w:r>
      <w:r w:rsidRPr="002A2DD4">
        <w:rPr>
          <w:rFonts w:ascii="Symbol" w:hAnsi="Symbol"/>
          <w:szCs w:val="21"/>
        </w:rPr>
        <w:t></w:t>
      </w:r>
      <w:r w:rsidRPr="002A2DD4">
        <w:rPr>
          <w:rFonts w:ascii="Symbol" w:hAnsi="Symbol"/>
          <w:szCs w:val="21"/>
        </w:rPr>
        <w:t></w:t>
      </w:r>
      <w:r w:rsidRPr="002A2DD4">
        <w:rPr>
          <w:rFonts w:ascii="Symbol" w:hAnsi="Symbol"/>
          <w:szCs w:val="21"/>
        </w:rPr>
        <w:t></w:t>
      </w:r>
      <w:r w:rsidRPr="002A2DD4">
        <w:rPr>
          <w:rFonts w:ascii="Symbol" w:hAnsi="Symbol"/>
          <w:szCs w:val="21"/>
        </w:rPr>
        <w:t></w:t>
      </w:r>
      <w:r w:rsidRPr="002A2DD4">
        <w:rPr>
          <w:rFonts w:ascii="Symbol" w:hAnsi="Symbol"/>
          <w:szCs w:val="21"/>
        </w:rPr>
        <w:t></w:t>
      </w:r>
      <w:r w:rsidRPr="002A2DD4">
        <w:rPr>
          <w:rFonts w:ascii="Symbol" w:hAnsi="Symbol"/>
          <w:szCs w:val="21"/>
        </w:rPr>
        <w:t></w:t>
      </w:r>
      <w:r w:rsidRPr="002A2DD4">
        <w:rPr>
          <w:rFonts w:ascii="Symbol" w:hAnsi="Symbol"/>
          <w:szCs w:val="21"/>
        </w:rPr>
        <w:t></w:t>
      </w:r>
    </w:p>
    <w:p w:rsidR="00E20EA7" w:rsidRPr="002A2DD4" w:rsidRDefault="00E20EA7" w:rsidP="002F02B9">
      <w:pPr>
        <w:pStyle w:val="1"/>
        <w:ind w:firstLineChars="0" w:firstLine="0"/>
        <w:rPr>
          <w:rFonts w:asciiTheme="minorEastAsia" w:eastAsiaTheme="minorEastAsia" w:hAnsiTheme="minorEastAsia"/>
          <w:sz w:val="21"/>
          <w:szCs w:val="21"/>
        </w:rPr>
      </w:pPr>
    </w:p>
    <w:p w:rsidR="00E20EA7" w:rsidRPr="002A2DD4" w:rsidRDefault="00E20EA7" w:rsidP="006702EA">
      <w:pPr>
        <w:pStyle w:val="1"/>
        <w:ind w:firstLineChars="0" w:firstLine="0"/>
        <w:rPr>
          <w:rFonts w:asciiTheme="minorEastAsia" w:eastAsiaTheme="minorEastAsia" w:hAnsiTheme="minorEastAsia"/>
          <w:b/>
          <w:sz w:val="21"/>
          <w:szCs w:val="21"/>
        </w:rPr>
      </w:pPr>
      <w:r w:rsidRPr="002A2DD4">
        <w:rPr>
          <w:rFonts w:asciiTheme="minorEastAsia" w:eastAsiaTheme="minorEastAsia" w:hAnsiTheme="minorEastAsia" w:hint="eastAsia"/>
          <w:b/>
          <w:sz w:val="21"/>
          <w:szCs w:val="21"/>
        </w:rPr>
        <w:t>外国書</w:t>
      </w:r>
    </w:p>
    <w:p w:rsidR="006702EA" w:rsidRPr="002A2DD4" w:rsidRDefault="00E20EA7" w:rsidP="006702EA">
      <w:pPr>
        <w:ind w:firstLineChars="0" w:firstLine="0"/>
        <w:rPr>
          <w:rFonts w:asciiTheme="minorHAnsi" w:eastAsiaTheme="minorEastAsia" w:hAnsiTheme="minorHAnsi"/>
          <w:szCs w:val="21"/>
        </w:rPr>
      </w:pPr>
      <w:r w:rsidRPr="002A2DD4">
        <w:rPr>
          <w:rFonts w:asciiTheme="minorHAnsi" w:eastAsiaTheme="minorEastAsia" w:hAnsiTheme="minorHAnsi"/>
          <w:szCs w:val="21"/>
        </w:rPr>
        <w:t>Badura,Peter, Wirtschaftsverfassung und Wirtschaftsverwaltung(1970)→</w:t>
      </w:r>
      <w:r w:rsidRPr="002A2DD4">
        <w:rPr>
          <w:rFonts w:asciiTheme="minorHAnsi" w:eastAsiaTheme="minorEastAsia" w:hAnsiTheme="minorHAnsi"/>
          <w:szCs w:val="21"/>
        </w:rPr>
        <w:t xml:space="preserve">　</w:t>
      </w:r>
      <w:r w:rsidRPr="002A2DD4">
        <w:rPr>
          <w:rFonts w:asciiTheme="minorHAnsi" w:eastAsiaTheme="minorEastAsia" w:hAnsiTheme="minorHAnsi"/>
          <w:szCs w:val="21"/>
        </w:rPr>
        <w:t>Badura,P.[1970]</w:t>
      </w:r>
    </w:p>
    <w:p w:rsidR="00E20EA7" w:rsidRPr="002A2DD4" w:rsidRDefault="00E20EA7" w:rsidP="006702EA">
      <w:pPr>
        <w:ind w:firstLineChars="0" w:firstLine="0"/>
        <w:rPr>
          <w:rFonts w:asciiTheme="minorHAnsi" w:eastAsiaTheme="minorEastAsia" w:hAnsiTheme="minorHAnsi"/>
          <w:szCs w:val="21"/>
        </w:rPr>
      </w:pPr>
      <w:r w:rsidRPr="002A2DD4">
        <w:rPr>
          <w:rFonts w:asciiTheme="minorHAnsi" w:eastAsiaTheme="minorEastAsia" w:hAnsiTheme="minorHAnsi"/>
          <w:szCs w:val="21"/>
        </w:rPr>
        <w:t xml:space="preserve">Ballerstedt, K., Wirtschaftsverfassungsrecht, in : Die Grundrechte. Handbuch der Theorie und Praxis der Grundrechte, Bd. </w:t>
      </w:r>
      <w:r w:rsidRPr="002A2DD4">
        <w:rPr>
          <w:rFonts w:ascii="ＭＳ 明朝" w:hAnsi="ＭＳ 明朝" w:cs="ＭＳ 明朝" w:hint="eastAsia"/>
          <w:szCs w:val="21"/>
        </w:rPr>
        <w:t>Ⅲ</w:t>
      </w:r>
      <w:r w:rsidRPr="002A2DD4">
        <w:rPr>
          <w:rFonts w:asciiTheme="minorHAnsi" w:eastAsiaTheme="minorEastAsia" w:hAnsiTheme="minorHAnsi"/>
          <w:szCs w:val="21"/>
        </w:rPr>
        <w:t>, 1. Halbbd. hrsg. v. K.A. Bettermann/H.C. Nipperdey/U. Scheuner (1958).→</w:t>
      </w:r>
      <w:r w:rsidRPr="002A2DD4">
        <w:rPr>
          <w:rFonts w:asciiTheme="minorHAnsi" w:eastAsiaTheme="minorEastAsia" w:hAnsiTheme="minorHAnsi"/>
          <w:szCs w:val="21"/>
        </w:rPr>
        <w:t xml:space="preserve">　</w:t>
      </w:r>
      <w:r w:rsidRPr="002A2DD4">
        <w:rPr>
          <w:rFonts w:asciiTheme="minorHAnsi" w:eastAsiaTheme="minorEastAsia" w:hAnsiTheme="minorHAnsi"/>
          <w:szCs w:val="21"/>
        </w:rPr>
        <w:t>Ballerstedt, K. [1958]</w:t>
      </w:r>
    </w:p>
    <w:p w:rsidR="006702EA" w:rsidRPr="002A2DD4" w:rsidRDefault="00E20EA7" w:rsidP="006702EA">
      <w:pPr>
        <w:ind w:firstLineChars="0" w:firstLine="0"/>
        <w:rPr>
          <w:rFonts w:asciiTheme="minorHAnsi" w:eastAsiaTheme="minorEastAsia" w:hAnsiTheme="minorHAnsi"/>
          <w:szCs w:val="21"/>
        </w:rPr>
      </w:pPr>
      <w:r w:rsidRPr="002A2DD4">
        <w:rPr>
          <w:rFonts w:asciiTheme="minorHAnsi" w:eastAsiaTheme="minorEastAsia" w:hAnsiTheme="minorHAnsi"/>
          <w:szCs w:val="21"/>
        </w:rPr>
        <w:t>Böhm, Franz ,Wettbewerb und Monopolkampf(1933)→</w:t>
      </w:r>
      <w:r w:rsidRPr="002A2DD4">
        <w:rPr>
          <w:rFonts w:asciiTheme="minorHAnsi" w:eastAsiaTheme="minorEastAsia" w:hAnsiTheme="minorHAnsi"/>
          <w:szCs w:val="21"/>
        </w:rPr>
        <w:t xml:space="preserve">　</w:t>
      </w:r>
      <w:r w:rsidRPr="002A2DD4">
        <w:rPr>
          <w:rFonts w:asciiTheme="minorHAnsi" w:eastAsiaTheme="minorEastAsia" w:hAnsiTheme="minorHAnsi"/>
          <w:szCs w:val="21"/>
        </w:rPr>
        <w:t>Böhm, F.[1933]</w:t>
      </w:r>
    </w:p>
    <w:p w:rsidR="00E20EA7" w:rsidRPr="002A2DD4" w:rsidRDefault="00E20EA7" w:rsidP="006702EA">
      <w:pPr>
        <w:ind w:firstLineChars="0" w:firstLine="0"/>
        <w:rPr>
          <w:rFonts w:asciiTheme="minorHAnsi" w:eastAsiaTheme="minorEastAsia" w:hAnsiTheme="minorHAnsi"/>
          <w:szCs w:val="21"/>
        </w:rPr>
      </w:pPr>
      <w:r w:rsidRPr="002A2DD4">
        <w:rPr>
          <w:rFonts w:asciiTheme="minorHAnsi" w:eastAsiaTheme="minorEastAsia" w:hAnsiTheme="minorHAnsi"/>
          <w:szCs w:val="21"/>
        </w:rPr>
        <w:t>Böhm,Franz,Die Ordnung der Wirtschaft als geschichtliche Aufgabe und rechtsschöpferische Leistung(1937) →</w:t>
      </w:r>
      <w:r w:rsidRPr="002A2DD4">
        <w:rPr>
          <w:rFonts w:asciiTheme="minorHAnsi" w:eastAsiaTheme="minorEastAsia" w:hAnsiTheme="minorHAnsi"/>
          <w:szCs w:val="21"/>
        </w:rPr>
        <w:t xml:space="preserve">　</w:t>
      </w:r>
      <w:r w:rsidRPr="002A2DD4">
        <w:rPr>
          <w:rFonts w:asciiTheme="minorHAnsi" w:eastAsiaTheme="minorEastAsia" w:hAnsiTheme="minorHAnsi"/>
          <w:szCs w:val="21"/>
        </w:rPr>
        <w:t>Böhm, F.[1937]</w:t>
      </w:r>
    </w:p>
    <w:p w:rsidR="00E20EA7" w:rsidRPr="002A2DD4" w:rsidRDefault="00E20EA7" w:rsidP="006702EA">
      <w:pPr>
        <w:ind w:firstLineChars="0" w:firstLine="0"/>
        <w:rPr>
          <w:rFonts w:asciiTheme="minorHAnsi" w:eastAsiaTheme="minorEastAsia" w:hAnsiTheme="minorHAnsi"/>
          <w:szCs w:val="21"/>
        </w:rPr>
      </w:pPr>
      <w:r w:rsidRPr="002A2DD4">
        <w:rPr>
          <w:rFonts w:asciiTheme="minorHAnsi" w:eastAsiaTheme="minorEastAsia" w:hAnsiTheme="minorHAnsi"/>
          <w:szCs w:val="21"/>
        </w:rPr>
        <w:t>Ehmke, Horst,Wirtschaft und Verfassung(1961)→</w:t>
      </w:r>
      <w:r w:rsidRPr="002A2DD4">
        <w:rPr>
          <w:rFonts w:asciiTheme="minorHAnsi" w:eastAsiaTheme="minorEastAsia" w:hAnsiTheme="minorHAnsi"/>
          <w:szCs w:val="21"/>
        </w:rPr>
        <w:t xml:space="preserve">　</w:t>
      </w:r>
      <w:r w:rsidRPr="002A2DD4">
        <w:rPr>
          <w:rFonts w:asciiTheme="minorHAnsi" w:eastAsiaTheme="minorEastAsia" w:hAnsiTheme="minorHAnsi"/>
          <w:szCs w:val="21"/>
        </w:rPr>
        <w:t>Ehmke, H.[1961]</w:t>
      </w:r>
    </w:p>
    <w:p w:rsidR="00E20EA7" w:rsidRPr="002A2DD4" w:rsidRDefault="00E20EA7" w:rsidP="006702EA">
      <w:pPr>
        <w:ind w:firstLineChars="0" w:firstLine="0"/>
        <w:rPr>
          <w:rFonts w:asciiTheme="minorHAnsi" w:eastAsiaTheme="minorEastAsia" w:hAnsiTheme="minorHAnsi"/>
          <w:szCs w:val="21"/>
        </w:rPr>
      </w:pPr>
      <w:r w:rsidRPr="002A2DD4">
        <w:rPr>
          <w:rFonts w:asciiTheme="minorHAnsi" w:eastAsiaTheme="minorEastAsia" w:hAnsiTheme="minorHAnsi"/>
          <w:szCs w:val="21"/>
        </w:rPr>
        <w:t>Eichler,Hermann,Wirtschaftsrecht(1950) →</w:t>
      </w:r>
      <w:r w:rsidRPr="002A2DD4">
        <w:rPr>
          <w:rFonts w:asciiTheme="minorHAnsi" w:eastAsiaTheme="minorEastAsia" w:hAnsiTheme="minorHAnsi"/>
          <w:szCs w:val="21"/>
        </w:rPr>
        <w:t xml:space="preserve">　</w:t>
      </w:r>
      <w:r w:rsidRPr="002A2DD4">
        <w:rPr>
          <w:rFonts w:asciiTheme="minorHAnsi" w:eastAsiaTheme="minorEastAsia" w:hAnsiTheme="minorHAnsi"/>
          <w:szCs w:val="21"/>
        </w:rPr>
        <w:t>Eichler,H.[1950]</w:t>
      </w:r>
    </w:p>
    <w:p w:rsidR="00E20EA7" w:rsidRPr="002A2DD4" w:rsidRDefault="00E20EA7" w:rsidP="006702EA">
      <w:pPr>
        <w:pStyle w:val="ae"/>
        <w:ind w:firstLineChars="0" w:firstLine="0"/>
        <w:rPr>
          <w:rFonts w:asciiTheme="minorHAnsi" w:eastAsiaTheme="minorEastAsia" w:hAnsiTheme="minorHAnsi"/>
          <w:szCs w:val="21"/>
        </w:rPr>
      </w:pPr>
      <w:r w:rsidRPr="002A2DD4">
        <w:rPr>
          <w:rFonts w:asciiTheme="minorHAnsi" w:eastAsiaTheme="minorEastAsia" w:hAnsiTheme="minorHAnsi"/>
          <w:szCs w:val="21"/>
        </w:rPr>
        <w:t>Mestm</w:t>
      </w:r>
      <w:r w:rsidRPr="002A2DD4">
        <w:rPr>
          <w:rFonts w:asciiTheme="minorHAnsi" w:eastAsiaTheme="minorEastAsia" w:hAnsiTheme="minorHAnsi"/>
          <w:kern w:val="0"/>
          <w:szCs w:val="21"/>
        </w:rPr>
        <w:t>ä</w:t>
      </w:r>
      <w:r w:rsidRPr="002A2DD4">
        <w:rPr>
          <w:rFonts w:asciiTheme="minorHAnsi" w:eastAsiaTheme="minorEastAsia" w:hAnsiTheme="minorHAnsi"/>
          <w:szCs w:val="21"/>
        </w:rPr>
        <w:t xml:space="preserve">cker, E.-J.,Recht und </w:t>
      </w:r>
      <w:r w:rsidRPr="002A2DD4">
        <w:rPr>
          <w:rFonts w:asciiTheme="minorHAnsi" w:eastAsiaTheme="minorEastAsia" w:hAnsiTheme="minorHAnsi"/>
          <w:kern w:val="0"/>
          <w:szCs w:val="21"/>
        </w:rPr>
        <w:t>ö</w:t>
      </w:r>
      <w:r w:rsidRPr="002A2DD4">
        <w:rPr>
          <w:rFonts w:asciiTheme="minorHAnsi" w:eastAsiaTheme="minorEastAsia" w:hAnsiTheme="minorHAnsi"/>
          <w:szCs w:val="21"/>
        </w:rPr>
        <w:t>konomisches Gesetz (1978)</w:t>
      </w:r>
      <w:r w:rsidRPr="002A2DD4">
        <w:rPr>
          <w:rFonts w:asciiTheme="minorHAnsi" w:eastAsiaTheme="minorEastAsia" w:hAnsiTheme="minorHAnsi"/>
          <w:szCs w:val="21"/>
        </w:rPr>
        <w:t xml:space="preserve">　</w:t>
      </w:r>
      <w:r w:rsidRPr="002A2DD4">
        <w:rPr>
          <w:rFonts w:asciiTheme="minorHAnsi" w:eastAsiaTheme="minorEastAsia" w:hAnsiTheme="minorHAnsi"/>
          <w:szCs w:val="21"/>
        </w:rPr>
        <w:t>→ Mestm</w:t>
      </w:r>
      <w:r w:rsidRPr="002A2DD4">
        <w:rPr>
          <w:rFonts w:asciiTheme="minorHAnsi" w:eastAsiaTheme="minorEastAsia" w:hAnsiTheme="minorHAnsi"/>
          <w:kern w:val="0"/>
          <w:szCs w:val="21"/>
        </w:rPr>
        <w:t>ä</w:t>
      </w:r>
      <w:r w:rsidRPr="002A2DD4">
        <w:rPr>
          <w:rFonts w:asciiTheme="minorHAnsi" w:eastAsiaTheme="minorEastAsia" w:hAnsiTheme="minorHAnsi"/>
          <w:szCs w:val="21"/>
        </w:rPr>
        <w:t>cker, E.-J. [1978] (</w:t>
      </w:r>
      <w:r w:rsidRPr="002A2DD4">
        <w:rPr>
          <w:rFonts w:asciiTheme="minorHAnsi" w:eastAsiaTheme="minorEastAsia" w:hAnsiTheme="minorHAnsi"/>
          <w:szCs w:val="21"/>
        </w:rPr>
        <w:t>訳書＝メストメッカ</w:t>
      </w:r>
      <w:r w:rsidRPr="002A2DD4">
        <w:rPr>
          <w:rFonts w:asciiTheme="minorHAnsi" w:eastAsiaTheme="minorEastAsia" w:hAnsiTheme="minorHAnsi"/>
          <w:szCs w:val="21"/>
        </w:rPr>
        <w:t>―[1980])</w:t>
      </w:r>
    </w:p>
    <w:p w:rsidR="00E20EA7" w:rsidRPr="002A2DD4" w:rsidRDefault="00E20EA7" w:rsidP="006702EA">
      <w:pPr>
        <w:ind w:firstLineChars="0" w:firstLine="0"/>
        <w:rPr>
          <w:rFonts w:asciiTheme="minorHAnsi" w:eastAsiaTheme="minorEastAsia" w:hAnsiTheme="minorHAnsi"/>
          <w:szCs w:val="21"/>
        </w:rPr>
      </w:pPr>
      <w:r w:rsidRPr="002A2DD4">
        <w:rPr>
          <w:rFonts w:asciiTheme="minorHAnsi" w:eastAsiaTheme="minorEastAsia" w:hAnsiTheme="minorHAnsi"/>
          <w:szCs w:val="21"/>
        </w:rPr>
        <w:t>Pütz,Theodor,Wirtschaftspolitik und Wirtschaftslenkung(1948) →</w:t>
      </w:r>
      <w:r w:rsidRPr="002A2DD4">
        <w:rPr>
          <w:rFonts w:asciiTheme="minorHAnsi" w:eastAsiaTheme="minorEastAsia" w:hAnsiTheme="minorHAnsi"/>
          <w:szCs w:val="21"/>
        </w:rPr>
        <w:t xml:space="preserve">　</w:t>
      </w:r>
      <w:r w:rsidRPr="002A2DD4">
        <w:rPr>
          <w:rFonts w:asciiTheme="minorHAnsi" w:eastAsiaTheme="minorEastAsia" w:hAnsiTheme="minorHAnsi"/>
          <w:szCs w:val="21"/>
        </w:rPr>
        <w:t>Pütz,T.[1948]</w:t>
      </w:r>
    </w:p>
    <w:p w:rsidR="00CD435A" w:rsidRPr="002A2DD4" w:rsidRDefault="00CD435A" w:rsidP="00CD435A">
      <w:pPr>
        <w:ind w:firstLineChars="0" w:firstLine="0"/>
        <w:rPr>
          <w:rFonts w:asciiTheme="minorHAnsi" w:hAnsiTheme="minorHAnsi"/>
        </w:rPr>
      </w:pPr>
      <w:r w:rsidRPr="002A2DD4">
        <w:rPr>
          <w:rFonts w:asciiTheme="minorHAnsi" w:hAnsiTheme="minorHAnsi"/>
        </w:rPr>
        <w:t>Weber, Max ,Wirtschaft und Gesellschaft, 3. Aufl.(1947)</w:t>
      </w:r>
    </w:p>
    <w:p w:rsidR="00E20EA7" w:rsidRPr="002A2DD4" w:rsidRDefault="00E20EA7" w:rsidP="006702EA">
      <w:pPr>
        <w:ind w:firstLineChars="0" w:firstLine="0"/>
        <w:rPr>
          <w:rFonts w:asciiTheme="minorHAnsi" w:eastAsiaTheme="minorEastAsia" w:hAnsiTheme="minorHAnsi"/>
          <w:szCs w:val="21"/>
        </w:rPr>
      </w:pPr>
      <w:r w:rsidRPr="002A2DD4">
        <w:rPr>
          <w:rFonts w:asciiTheme="minorHAnsi" w:eastAsiaTheme="minorEastAsia" w:hAnsiTheme="minorHAnsi"/>
          <w:szCs w:val="21"/>
        </w:rPr>
        <w:t>Zacher,Hans F. ,Aufgabe einer Theorie der Wirtschaftsverfassung, in:Festschrift fur Franz Böhm1965,S.63 →</w:t>
      </w:r>
      <w:r w:rsidRPr="002A2DD4">
        <w:rPr>
          <w:rFonts w:asciiTheme="minorHAnsi" w:eastAsiaTheme="minorEastAsia" w:hAnsiTheme="minorHAnsi"/>
          <w:szCs w:val="21"/>
        </w:rPr>
        <w:t xml:space="preserve">　</w:t>
      </w:r>
      <w:r w:rsidRPr="002A2DD4">
        <w:rPr>
          <w:rFonts w:asciiTheme="minorHAnsi" w:eastAsiaTheme="minorEastAsia" w:hAnsiTheme="minorHAnsi"/>
          <w:szCs w:val="21"/>
        </w:rPr>
        <w:t>Zacher,H.[1965]</w:t>
      </w:r>
    </w:p>
    <w:p w:rsidR="00E20EA7" w:rsidRPr="002A2DD4" w:rsidRDefault="00E20EA7" w:rsidP="00CE2DB5">
      <w:pPr>
        <w:ind w:firstLine="210"/>
        <w:rPr>
          <w:rFonts w:asciiTheme="minorEastAsia" w:eastAsiaTheme="minorEastAsia" w:hAnsiTheme="minorEastAsia"/>
          <w:szCs w:val="21"/>
        </w:rPr>
      </w:pPr>
    </w:p>
    <w:sectPr w:rsidR="00E20EA7" w:rsidRPr="002A2DD4" w:rsidSect="00535700">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701" w:right="1134" w:bottom="1134" w:left="1701" w:header="851" w:footer="992" w:gutter="0"/>
      <w:cols w:space="425"/>
      <w:docGrid w:linePitch="4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78B" w:rsidRDefault="00F1678B" w:rsidP="002A5FED">
      <w:pPr>
        <w:ind w:firstLine="210"/>
      </w:pPr>
      <w:r>
        <w:separator/>
      </w:r>
    </w:p>
  </w:endnote>
  <w:endnote w:type="continuationSeparator" w:id="0">
    <w:p w:rsidR="00F1678B" w:rsidRDefault="00F1678B" w:rsidP="002A5FED">
      <w:pPr>
        <w:ind w:firstLine="210"/>
      </w:pPr>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平成角ゴシック">
    <w:altName w:val="ＭＳ 明朝"/>
    <w:charset w:val="80"/>
    <w:family w:val="auto"/>
    <w:pitch w:val="variable"/>
    <w:sig w:usb0="00000000" w:usb1="00000708" w:usb2="10000000" w:usb3="00000000" w:csb0="00020000"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Osaka">
    <w:altName w:val="ＭＳ 明朝"/>
    <w:charset w:val="80"/>
    <w:family w:val="auto"/>
    <w:pitch w:val="variable"/>
    <w:sig w:usb0="01000000" w:usb1="00000708" w:usb2="10000000" w:usb3="00000000" w:csb0="00020000" w:csb1="00000000"/>
  </w:font>
  <w:font w:name="A-OTF Ryumin Pr6N R-KL">
    <w:altName w:val="ＭＳ 明朝"/>
    <w:panose1 w:val="00000000000000000000"/>
    <w:charset w:val="80"/>
    <w:family w:val="roman"/>
    <w:notTrueType/>
    <w:pitch w:val="default"/>
    <w:sig w:usb0="00000001" w:usb1="08070000" w:usb2="00000010" w:usb3="00000000" w:csb0="00020000" w:csb1="00000000"/>
  </w:font>
  <w:font w:name="AR PＰＯＰ４B">
    <w:panose1 w:val="020B0600010101010101"/>
    <w:charset w:val="80"/>
    <w:family w:val="modern"/>
    <w:pitch w:val="variable"/>
    <w:sig w:usb0="80000283" w:usb1="28C76CFA" w:usb2="00000010" w:usb3="00000000" w:csb0="00020001" w:csb1="00000000"/>
  </w:font>
  <w:font w:name="Open Sans">
    <w:charset w:val="00"/>
    <w:family w:val="swiss"/>
    <w:pitch w:val="variable"/>
    <w:sig w:usb0="E00002EF" w:usb1="4000205B" w:usb2="00000028" w:usb3="00000000" w:csb0="0000019F" w:csb1="00000000"/>
  </w:font>
  <w:font w:name="ＭＳ明朝ｩ">
    <w:altName w:val="CRＣ＆Ｇブーケ"/>
    <w:panose1 w:val="00000000000000000000"/>
    <w:charset w:val="80"/>
    <w:family w:val="auto"/>
    <w:notTrueType/>
    <w:pitch w:val="default"/>
    <w:sig w:usb0="00000001" w:usb1="08070000" w:usb2="00000010" w:usb3="00000000" w:csb0="00020000" w:csb1="00000000"/>
  </w:font>
  <w:font w:name="ＭＳ明朝">
    <w:altName w:val="CRＣ＆Ｇブーケ"/>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5B9" w:rsidRDefault="00F665B9" w:rsidP="004018B5">
    <w:pPr>
      <w:pStyle w:val="a7"/>
      <w:ind w:firstLine="21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5B9" w:rsidRDefault="00F665B9" w:rsidP="004018B5">
    <w:pPr>
      <w:pStyle w:val="a7"/>
      <w:ind w:firstLine="2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5B9" w:rsidRDefault="00F665B9" w:rsidP="004018B5">
    <w:pPr>
      <w:pStyle w:val="a7"/>
      <w:ind w:firstLine="2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78B" w:rsidRDefault="00F1678B" w:rsidP="002A5FED">
      <w:pPr>
        <w:ind w:firstLine="210"/>
      </w:pPr>
      <w:r>
        <w:separator/>
      </w:r>
    </w:p>
  </w:footnote>
  <w:footnote w:type="continuationSeparator" w:id="0">
    <w:p w:rsidR="00F1678B" w:rsidRDefault="00F1678B" w:rsidP="002A5FED">
      <w:pPr>
        <w:ind w:firstLine="210"/>
      </w:pPr>
      <w:r>
        <w:continuationSeparator/>
      </w:r>
    </w:p>
  </w:footnote>
  <w:footnote w:id="1">
    <w:p w:rsidR="00F665B9" w:rsidRPr="002A2DD4" w:rsidRDefault="00F665B9" w:rsidP="005F1196">
      <w:pPr>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 xml:space="preserve">　以上については、舟田[1975-77]（7）651頁を参照。</w:t>
      </w:r>
    </w:p>
  </w:footnote>
  <w:footnote w:id="2">
    <w:p w:rsidR="00F665B9" w:rsidRPr="002A2DD4" w:rsidRDefault="00F665B9" w:rsidP="00486A92">
      <w:pPr>
        <w:pStyle w:val="ac"/>
        <w:ind w:firstLineChars="0" w:firstLine="0"/>
        <w:rPr>
          <w:rFonts w:asciiTheme="minorEastAsia" w:eastAsiaTheme="minorEastAsia" w:hAnsiTheme="minorEastAsia"/>
          <w:szCs w:val="21"/>
          <w:lang w:eastAsia="zh-CN"/>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lang w:eastAsia="zh-CN"/>
        </w:rPr>
        <w:t xml:space="preserve"> </w:t>
      </w:r>
      <w:r w:rsidRPr="002A2DD4">
        <w:rPr>
          <w:rFonts w:asciiTheme="minorEastAsia" w:eastAsiaTheme="minorEastAsia" w:hAnsiTheme="minorEastAsia" w:hint="eastAsia"/>
          <w:szCs w:val="21"/>
          <w:lang w:eastAsia="zh-CN"/>
        </w:rPr>
        <w:t xml:space="preserve">　舟田[1975-77] (1)451頁以下、舟田[1995]205頁以下参照。</w:t>
      </w:r>
    </w:p>
  </w:footnote>
  <w:footnote w:id="3">
    <w:p w:rsidR="00F665B9" w:rsidRPr="002A2DD4" w:rsidRDefault="00F665B9" w:rsidP="008E552A">
      <w:pPr>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川島武宜[1941] 107頁以下。本論文について、塩野宏[1989] 92頁を参照。これに対し、現代国家・社会においても、国家と社会の区別を維持すべきだと論じるものとして、ベッ</w:t>
      </w:r>
      <w:r w:rsidRPr="002A2DD4">
        <w:rPr>
          <w:rFonts w:asciiTheme="minorEastAsia" w:eastAsiaTheme="minorEastAsia" w:hAnsiTheme="minorEastAsia"/>
          <w:szCs w:val="21"/>
        </w:rPr>
        <w:t>ケ</w:t>
      </w:r>
      <w:r w:rsidRPr="002A2DD4">
        <w:rPr>
          <w:rFonts w:asciiTheme="minorEastAsia" w:eastAsiaTheme="minorEastAsia" w:hAnsiTheme="minorEastAsia" w:hint="eastAsia"/>
          <w:szCs w:val="21"/>
        </w:rPr>
        <w:t>ンフェルデ[1999]、押久保倫夫[1995]90頁以下等を参照。</w:t>
      </w:r>
    </w:p>
  </w:footnote>
  <w:footnote w:id="4">
    <w:p w:rsidR="00F665B9" w:rsidRPr="002A2DD4" w:rsidRDefault="00F665B9" w:rsidP="008E552A">
      <w:pPr>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 xml:space="preserve"> 舟田(4)236頁以下。ヒルファーディングの「</w:t>
      </w:r>
      <w:r w:rsidRPr="002A2DD4">
        <w:rPr>
          <w:rFonts w:asciiTheme="minorEastAsia" w:eastAsiaTheme="minorEastAsia" w:hAnsiTheme="minorEastAsia" w:cs="Arial"/>
          <w:szCs w:val="21"/>
          <w:shd w:val="clear" w:color="auto" w:fill="FFFFFF"/>
        </w:rPr>
        <w:t>組織された資本主義」</w:t>
      </w:r>
      <w:r w:rsidRPr="002A2DD4">
        <w:rPr>
          <w:rFonts w:asciiTheme="minorEastAsia" w:eastAsiaTheme="minorEastAsia" w:hAnsiTheme="minorEastAsia" w:hint="eastAsia"/>
          <w:szCs w:val="21"/>
        </w:rPr>
        <w:t>についての最近の研究として、上条勇[1977]、上条勇[1981]、</w:t>
      </w:r>
      <w:r w:rsidRPr="002A2DD4">
        <w:rPr>
          <w:rFonts w:asciiTheme="minorEastAsia" w:eastAsiaTheme="minorEastAsia" w:hAnsiTheme="minorEastAsia" w:cs="Arial"/>
          <w:szCs w:val="21"/>
          <w:shd w:val="clear" w:color="auto" w:fill="FFFFFF"/>
        </w:rPr>
        <w:t>小澤光利[</w:t>
      </w:r>
      <w:r w:rsidRPr="002A2DD4">
        <w:rPr>
          <w:rFonts w:asciiTheme="minorEastAsia" w:eastAsiaTheme="minorEastAsia" w:hAnsiTheme="minorEastAsia" w:cs="Arial" w:hint="eastAsia"/>
          <w:szCs w:val="21"/>
          <w:shd w:val="clear" w:color="auto" w:fill="FFFFFF"/>
        </w:rPr>
        <w:t>2012]</w:t>
      </w:r>
      <w:r w:rsidRPr="002A2DD4">
        <w:rPr>
          <w:rFonts w:asciiTheme="minorEastAsia" w:eastAsiaTheme="minorEastAsia" w:hAnsiTheme="minorEastAsia" w:hint="eastAsia"/>
          <w:szCs w:val="21"/>
        </w:rPr>
        <w:t>等がある。</w:t>
      </w:r>
    </w:p>
  </w:footnote>
  <w:footnote w:id="5">
    <w:p w:rsidR="00F665B9" w:rsidRPr="002A2DD4" w:rsidRDefault="00F665B9" w:rsidP="00A8244E">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lang w:eastAsia="zh-CN"/>
        </w:rPr>
        <w:t xml:space="preserve">　藤本建夫[2008]468頁以下参照。</w:t>
      </w:r>
      <w:r w:rsidRPr="002A2DD4">
        <w:rPr>
          <w:rFonts w:asciiTheme="minorEastAsia" w:eastAsiaTheme="minorEastAsia" w:hAnsiTheme="minorEastAsia" w:hint="eastAsia"/>
          <w:szCs w:val="21"/>
        </w:rPr>
        <w:t>当時の新自由主義またはオルドー自由主義の詳細については、舟田[1975-77]（5）、舟田[2009c]、舟田[2017]を参照。。</w:t>
      </w:r>
    </w:p>
  </w:footnote>
  <w:footnote w:id="6">
    <w:p w:rsidR="00F665B9" w:rsidRPr="002A2DD4" w:rsidRDefault="00F665B9" w:rsidP="00A8244E">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 xml:space="preserve">　舟田[1975-77]（5）684頁参照。</w:t>
      </w:r>
    </w:p>
  </w:footnote>
  <w:footnote w:id="7">
    <w:p w:rsidR="00F665B9" w:rsidRPr="002A2DD4" w:rsidRDefault="00F665B9" w:rsidP="00A8244E">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 xml:space="preserve">　舟田[1975-77] (7)626頁以下　651頁等を参照。</w:t>
      </w:r>
    </w:p>
  </w:footnote>
  <w:footnote w:id="8">
    <w:p w:rsidR="00F665B9" w:rsidRPr="002A2DD4" w:rsidRDefault="00F665B9" w:rsidP="00A8244E">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 xml:space="preserve">　ヘッセ[1983]7頁、10頁等を参照。</w:t>
      </w:r>
    </w:p>
  </w:footnote>
  <w:footnote w:id="9">
    <w:p w:rsidR="00F665B9" w:rsidRPr="002A2DD4" w:rsidRDefault="00F665B9" w:rsidP="00A8244E">
      <w:pPr>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 xml:space="preserve">　ヘッセ[1983]9頁。</w:t>
      </w:r>
    </w:p>
  </w:footnote>
  <w:footnote w:id="10">
    <w:p w:rsidR="00F665B9" w:rsidRPr="002A2DD4" w:rsidRDefault="00F665B9" w:rsidP="0081744F">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 xml:space="preserve">　</w:t>
      </w:r>
      <w:r w:rsidRPr="002A2DD4">
        <w:rPr>
          <w:rFonts w:asciiTheme="minorEastAsia" w:eastAsiaTheme="minorEastAsia" w:hAnsiTheme="minorEastAsia"/>
          <w:szCs w:val="21"/>
        </w:rPr>
        <w:t>Ehmke, H</w:t>
      </w:r>
      <w:r w:rsidRPr="002A2DD4">
        <w:rPr>
          <w:rFonts w:asciiTheme="minorEastAsia" w:eastAsiaTheme="minorEastAsia" w:hAnsiTheme="minorEastAsia" w:hint="eastAsia"/>
          <w:szCs w:val="21"/>
        </w:rPr>
        <w:t>.[1961]。舟田[1975-77](1)467頁以下。本稿、第1章第1節二3.で既に触れた。米国の経済秩序については、第1章第1節一５を参照。</w:t>
      </w:r>
    </w:p>
  </w:footnote>
  <w:footnote w:id="11">
    <w:p w:rsidR="00F665B9" w:rsidRPr="002A2DD4" w:rsidRDefault="00F665B9" w:rsidP="00EF6A9D">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 xml:space="preserve">　これについては、栗城壽夫[1980a]など栗城壽夫の一連の研究、藤田宙靖[1975-76]などを参照。</w:t>
      </w:r>
    </w:p>
  </w:footnote>
  <w:footnote w:id="12">
    <w:p w:rsidR="00F665B9" w:rsidRPr="002A2DD4" w:rsidRDefault="00F665B9" w:rsidP="0023733C">
      <w:pPr>
        <w:shd w:val="clear" w:color="auto" w:fill="FFFFFF"/>
        <w:ind w:firstLineChars="0" w:firstLine="0"/>
        <w:rPr>
          <w:rFonts w:asciiTheme="minorEastAsia" w:eastAsiaTheme="minorEastAsia" w:hAnsiTheme="minorEastAsia" w:cs="Arial"/>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舟田[1975-77] (7）636頁、ハーバーマス[1973]参照。ハーバ―マスは、このようなアメリカ革命とフランス革命の対比に各所で触れている。例えば、</w:t>
      </w:r>
      <w:r w:rsidRPr="002A2DD4">
        <w:rPr>
          <w:rFonts w:asciiTheme="minorEastAsia" w:eastAsiaTheme="minorEastAsia" w:hAnsiTheme="minorEastAsia" w:cs="Arial"/>
          <w:szCs w:val="21"/>
        </w:rPr>
        <w:t>ハーバーマス</w:t>
      </w:r>
      <w:r w:rsidRPr="002A2DD4">
        <w:rPr>
          <w:rFonts w:asciiTheme="minorEastAsia" w:eastAsiaTheme="minorEastAsia" w:hAnsiTheme="minorEastAsia" w:cs="Arial" w:hint="eastAsia"/>
          <w:szCs w:val="21"/>
        </w:rPr>
        <w:t>[1984]317頁以下参照。</w:t>
      </w:r>
    </w:p>
    <w:p w:rsidR="00F665B9" w:rsidRPr="002A2DD4" w:rsidRDefault="00F665B9" w:rsidP="00793477">
      <w:pPr>
        <w:pStyle w:val="ac"/>
        <w:ind w:firstLineChars="0" w:firstLine="0"/>
        <w:rPr>
          <w:rFonts w:asciiTheme="minorEastAsia" w:eastAsiaTheme="minorEastAsia" w:hAnsiTheme="minorEastAsia"/>
          <w:szCs w:val="21"/>
        </w:rPr>
      </w:pPr>
    </w:p>
  </w:footnote>
  <w:footnote w:id="13">
    <w:p w:rsidR="00F665B9" w:rsidRPr="002A2DD4" w:rsidRDefault="00F665B9" w:rsidP="00C61AA5">
      <w:pPr>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日本の研究において、「経済制度」にふれているものとして、手島孝[1969]107頁以下、金子晃[1972]、福岡博之[1973-74]、原島重義[1973]146頁、坂本延夫[1978]、和田健夫</w:t>
      </w:r>
      <w:r w:rsidRPr="002A2DD4">
        <w:rPr>
          <w:rFonts w:asciiTheme="minorEastAsia" w:eastAsiaTheme="minorEastAsia" w:hAnsiTheme="minorEastAsia"/>
          <w:szCs w:val="21"/>
        </w:rPr>
        <w:t></w:t>
      </w:r>
      <w:r w:rsidRPr="002A2DD4">
        <w:rPr>
          <w:rFonts w:asciiTheme="minorEastAsia" w:eastAsiaTheme="minorEastAsia" w:hAnsiTheme="minorEastAsia"/>
          <w:szCs w:val="21"/>
        </w:rPr>
        <w:t></w:t>
      </w:r>
      <w:r w:rsidRPr="002A2DD4">
        <w:rPr>
          <w:rFonts w:asciiTheme="minorEastAsia" w:eastAsiaTheme="minorEastAsia" w:hAnsiTheme="minorEastAsia"/>
          <w:szCs w:val="21"/>
        </w:rPr>
        <w:t></w:t>
      </w:r>
      <w:r w:rsidRPr="002A2DD4">
        <w:rPr>
          <w:rFonts w:asciiTheme="minorEastAsia" w:eastAsiaTheme="minorEastAsia" w:hAnsiTheme="minorEastAsia"/>
          <w:szCs w:val="21"/>
        </w:rPr>
        <w:t></w:t>
      </w:r>
      <w:r w:rsidRPr="002A2DD4">
        <w:rPr>
          <w:rFonts w:asciiTheme="minorEastAsia" w:eastAsiaTheme="minorEastAsia" w:hAnsiTheme="minorEastAsia"/>
          <w:szCs w:val="21"/>
        </w:rPr>
        <w:t></w:t>
      </w:r>
      <w:r w:rsidRPr="002A2DD4">
        <w:rPr>
          <w:rFonts w:asciiTheme="minorEastAsia" w:eastAsiaTheme="minorEastAsia" w:hAnsiTheme="minorEastAsia"/>
          <w:szCs w:val="21"/>
        </w:rPr>
        <w:t></w:t>
      </w:r>
      <w:r w:rsidRPr="002A2DD4">
        <w:rPr>
          <w:rFonts w:asciiTheme="minorEastAsia" w:eastAsiaTheme="minorEastAsia" w:hAnsiTheme="minorEastAsia"/>
          <w:szCs w:val="21"/>
        </w:rPr>
        <w:t></w:t>
      </w:r>
      <w:r w:rsidRPr="002A2DD4">
        <w:rPr>
          <w:rFonts w:asciiTheme="minorEastAsia" w:eastAsiaTheme="minorEastAsia" w:hAnsiTheme="minorEastAsia"/>
          <w:szCs w:val="21"/>
        </w:rPr>
        <w:t></w:t>
      </w:r>
      <w:r w:rsidRPr="002A2DD4">
        <w:rPr>
          <w:rFonts w:asciiTheme="minorEastAsia" w:eastAsiaTheme="minorEastAsia" w:hAnsiTheme="minorEastAsia"/>
          <w:szCs w:val="21"/>
        </w:rPr>
        <w:t></w:t>
      </w:r>
      <w:r w:rsidRPr="002A2DD4">
        <w:rPr>
          <w:rFonts w:asciiTheme="minorEastAsia" w:eastAsiaTheme="minorEastAsia" w:hAnsiTheme="minorEastAsia"/>
          <w:szCs w:val="21"/>
        </w:rPr>
        <w:t></w:t>
      </w:r>
      <w:r w:rsidRPr="002A2DD4">
        <w:rPr>
          <w:rFonts w:asciiTheme="minorEastAsia" w:eastAsiaTheme="minorEastAsia" w:hAnsiTheme="minorEastAsia"/>
          <w:szCs w:val="21"/>
        </w:rPr>
        <w:t></w:t>
      </w:r>
      <w:r w:rsidRPr="002A2DD4">
        <w:rPr>
          <w:rFonts w:asciiTheme="minorEastAsia" w:eastAsiaTheme="minorEastAsia" w:hAnsiTheme="minorEastAsia"/>
          <w:szCs w:val="21"/>
        </w:rPr>
        <w:t></w:t>
      </w:r>
      <w:r w:rsidRPr="002A2DD4">
        <w:rPr>
          <w:rFonts w:asciiTheme="minorEastAsia" w:eastAsiaTheme="minorEastAsia" w:hAnsiTheme="minorEastAsia" w:hint="eastAsia"/>
          <w:szCs w:val="21"/>
        </w:rPr>
        <w:t>、角松生史[1989]747頁、石川健治[2008b]、山本隆司[2011]27頁以下、舟田[1975-77](7)637頁,641頁等を参照。また、「経済制度」をめぐって争われた投資援助判決に関連して後掲の諸文献をも参照。</w:t>
      </w:r>
    </w:p>
  </w:footnote>
  <w:footnote w:id="14">
    <w:p w:rsidR="00F665B9" w:rsidRPr="002A2DD4" w:rsidRDefault="00F665B9" w:rsidP="00A15DED">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w:t>
      </w:r>
      <w:r w:rsidRPr="002A2DD4">
        <w:rPr>
          <w:rFonts w:asciiTheme="minorEastAsia" w:eastAsiaTheme="minorEastAsia" w:hAnsiTheme="minorEastAsia" w:hint="eastAsia"/>
          <w:szCs w:val="21"/>
          <w:lang/>
        </w:rPr>
        <w:t>堀内健志[2011]</w:t>
      </w:r>
      <w:r w:rsidRPr="002A2DD4">
        <w:rPr>
          <w:rFonts w:asciiTheme="minorEastAsia" w:eastAsiaTheme="minorEastAsia" w:hAnsiTheme="minorEastAsia" w:hint="eastAsia"/>
          <w:szCs w:val="21"/>
          <w:lang/>
        </w:rPr>
        <w:t>２3頁以下、44頁以下は、</w:t>
      </w:r>
      <w:r w:rsidRPr="002A2DD4">
        <w:rPr>
          <w:rFonts w:asciiTheme="minorEastAsia" w:eastAsiaTheme="minorEastAsia" w:hAnsiTheme="minorEastAsia" w:hint="eastAsia"/>
          <w:szCs w:val="21"/>
        </w:rPr>
        <w:t>Verfassungには、「国家の基本秩序」、「実質的意味での憲法」、「国制」という意味があるいとし、その語源を辿り考察している。</w:t>
      </w:r>
    </w:p>
  </w:footnote>
  <w:footnote w:id="15">
    <w:p w:rsidR="00F665B9" w:rsidRPr="002A2DD4" w:rsidRDefault="00F665B9" w:rsidP="00C61AA5">
      <w:pPr>
        <w:pStyle w:val="ac"/>
        <w:ind w:firstLineChars="0" w:firstLine="0"/>
        <w:rPr>
          <w:rFonts w:asciiTheme="minorEastAsia" w:eastAsiaTheme="minorEastAsia" w:hAnsiTheme="minorEastAsia"/>
          <w:szCs w:val="21"/>
          <w:lang w:eastAsia="zh-CN"/>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lang w:eastAsia="zh-CN"/>
        </w:rPr>
        <w:t xml:space="preserve">　森英樹[1994]</w:t>
      </w:r>
      <w:r w:rsidRPr="002A2DD4">
        <w:rPr>
          <w:rFonts w:asciiTheme="minorEastAsia" w:eastAsiaTheme="minorEastAsia" w:hAnsiTheme="minorEastAsia"/>
          <w:szCs w:val="21"/>
          <w:lang w:eastAsia="zh-CN"/>
        </w:rPr>
        <w:t>23頁参照。</w:t>
      </w:r>
    </w:p>
  </w:footnote>
  <w:footnote w:id="16">
    <w:p w:rsidR="00F665B9" w:rsidRPr="002A2DD4" w:rsidRDefault="00F665B9" w:rsidP="002A0DF6">
      <w:pPr>
        <w:pStyle w:val="ac"/>
        <w:ind w:firstLineChars="0" w:firstLine="0"/>
        <w:rPr>
          <w:rFonts w:asciiTheme="minorEastAsia" w:eastAsiaTheme="minorEastAsia" w:hAnsiTheme="minorEastAsia"/>
          <w:szCs w:val="21"/>
          <w:lang w:eastAsia="zh-CN"/>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lang w:eastAsia="zh-CN"/>
        </w:rPr>
        <w:t xml:space="preserve">　舟田[1975-77](3) ～(5)参照。</w:t>
      </w:r>
    </w:p>
  </w:footnote>
  <w:footnote w:id="17">
    <w:p w:rsidR="00F665B9" w:rsidRPr="002A2DD4" w:rsidRDefault="00F665B9" w:rsidP="00C61AA5">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Böhm, F</w:t>
      </w:r>
      <w:r w:rsidRPr="002A2DD4">
        <w:rPr>
          <w:rFonts w:asciiTheme="minorEastAsia" w:eastAsiaTheme="minorEastAsia" w:hAnsiTheme="minorEastAsia" w:hint="eastAsia"/>
          <w:szCs w:val="21"/>
        </w:rPr>
        <w:t>.[1933]、</w:t>
      </w:r>
      <w:r w:rsidRPr="002A2DD4">
        <w:rPr>
          <w:rFonts w:asciiTheme="minorEastAsia" w:eastAsiaTheme="minorEastAsia" w:hAnsiTheme="minorEastAsia"/>
          <w:szCs w:val="21"/>
        </w:rPr>
        <w:t>Böhm, F</w:t>
      </w:r>
      <w:r w:rsidRPr="002A2DD4">
        <w:rPr>
          <w:rFonts w:asciiTheme="minorEastAsia" w:eastAsiaTheme="minorEastAsia" w:hAnsiTheme="minorEastAsia" w:hint="eastAsia"/>
          <w:szCs w:val="21"/>
        </w:rPr>
        <w:t>.[1937].前述、第1章第1節三1.(2)などで何度か触れている。詳細は、舟田[1975-77](6)～(7)参照。</w:t>
      </w:r>
    </w:p>
  </w:footnote>
  <w:footnote w:id="18">
    <w:p w:rsidR="00F665B9" w:rsidRPr="002A2DD4" w:rsidRDefault="00F665B9" w:rsidP="00C61AA5">
      <w:pPr>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 xml:space="preserve">　例えば参照、Pütz,T.[1948]S.23ff.,Eichler,H.[1950]S.57ff.</w:t>
      </w:r>
    </w:p>
  </w:footnote>
  <w:footnote w:id="19">
    <w:p w:rsidR="00F665B9" w:rsidRPr="002A2DD4" w:rsidRDefault="00F665B9" w:rsidP="00C61AA5">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 xml:space="preserve"> </w:t>
      </w:r>
      <w:r w:rsidRPr="002A2DD4">
        <w:rPr>
          <w:rFonts w:asciiTheme="minorEastAsia" w:eastAsiaTheme="minorEastAsia" w:hAnsiTheme="minorEastAsia"/>
          <w:szCs w:val="21"/>
        </w:rPr>
        <w:t>Raiser.L.[1977]</w:t>
      </w:r>
      <w:r w:rsidRPr="002A2DD4">
        <w:rPr>
          <w:rFonts w:asciiTheme="minorEastAsia" w:eastAsiaTheme="minorEastAsia" w:hAnsiTheme="minorEastAsia" w:hint="eastAsia"/>
          <w:szCs w:val="21"/>
        </w:rPr>
        <w:t>所収の、</w:t>
      </w:r>
      <w:r w:rsidRPr="002A2DD4">
        <w:rPr>
          <w:rFonts w:asciiTheme="minorEastAsia" w:eastAsiaTheme="minorEastAsia" w:hAnsiTheme="minorEastAsia"/>
          <w:szCs w:val="21"/>
        </w:rPr>
        <w:t>Raiser.L.</w:t>
      </w:r>
      <w:r w:rsidRPr="002A2DD4">
        <w:rPr>
          <w:rFonts w:asciiTheme="minorEastAsia" w:eastAsiaTheme="minorEastAsia" w:hAnsiTheme="minorEastAsia" w:hint="eastAsia"/>
          <w:szCs w:val="21"/>
        </w:rPr>
        <w:t>,Wirtschaftsverfassung als Rechtsproblem,（初出は1950年）、Zacher,</w:t>
      </w:r>
      <w:r w:rsidRPr="002A2DD4">
        <w:rPr>
          <w:rFonts w:asciiTheme="minorEastAsia" w:eastAsiaTheme="minorEastAsia" w:hAnsiTheme="minorEastAsia"/>
          <w:szCs w:val="21"/>
        </w:rPr>
        <w:t>H</w:t>
      </w:r>
      <w:r w:rsidRPr="002A2DD4">
        <w:rPr>
          <w:rFonts w:asciiTheme="minorEastAsia" w:eastAsiaTheme="minorEastAsia" w:hAnsiTheme="minorEastAsia" w:hint="eastAsia"/>
          <w:szCs w:val="21"/>
        </w:rPr>
        <w:t>.[1965] S.63、Badura,P.[1970]S.17ff.</w:t>
      </w:r>
    </w:p>
  </w:footnote>
  <w:footnote w:id="20">
    <w:p w:rsidR="00F665B9" w:rsidRPr="002A2DD4" w:rsidRDefault="00F665B9" w:rsidP="00C61AA5">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森英樹[2010] 118頁。</w:t>
      </w:r>
    </w:p>
  </w:footnote>
  <w:footnote w:id="21">
    <w:p w:rsidR="00F665B9" w:rsidRPr="002A2DD4" w:rsidRDefault="00F665B9" w:rsidP="00C61AA5">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オイケン[1958] 73頁以下も、F.ベームのこの経済制度論と同旨（同訳書では「経済憲法」と訳している）。</w:t>
      </w:r>
    </w:p>
  </w:footnote>
  <w:footnote w:id="22">
    <w:p w:rsidR="00F665B9" w:rsidRPr="002A2DD4" w:rsidRDefault="00F665B9" w:rsidP="00C61AA5">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当時の営業法については、前述、第1節二2.参照.</w:t>
      </w:r>
    </w:p>
  </w:footnote>
  <w:footnote w:id="23">
    <w:p w:rsidR="00F665B9" w:rsidRPr="002A2DD4" w:rsidRDefault="00F665B9" w:rsidP="00C61AA5">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殊に「経済生活」の章。前述、第2節二1.参照.</w:t>
      </w:r>
    </w:p>
  </w:footnote>
  <w:footnote w:id="24">
    <w:p w:rsidR="00F665B9" w:rsidRPr="002A2DD4" w:rsidRDefault="00F665B9" w:rsidP="00A57545">
      <w:pPr>
        <w:ind w:firstLineChars="0" w:firstLine="0"/>
        <w:rPr>
          <w:rFonts w:asciiTheme="minorEastAsia" w:eastAsiaTheme="minorEastAsia" w:hAnsiTheme="minorEastAsia"/>
          <w:szCs w:val="21"/>
          <w:lang w:val="de-DE"/>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1923年制定の経済力濫用防止令（前述、第2節四2.参照）。なお、Ballerstedt, K. [1958]は、F.ベームのこのような歴史認識は、歴史的現実と一致しないと批判する。坂本延夫[1978]140頁をも参照。これはその通りであろうが、F.ベームの意図は、歴史を客観的に認識することではなく、それを手懸かりに、自由な市場経済を法的に構成しようとしたことにある。</w:t>
      </w:r>
    </w:p>
  </w:footnote>
  <w:footnote w:id="25">
    <w:p w:rsidR="00F665B9" w:rsidRPr="002A2DD4" w:rsidRDefault="00F665B9" w:rsidP="00A57545">
      <w:pPr>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業績競争」は、中央管理経済体制との対比を背景に、村上淳一[1988]が「生産性競争」と訳しているように、各企業の生産性ないし効率性が市場で正確に評価できるような競争、すなわち通常の「能率競争」と同義のようである。</w:t>
      </w:r>
    </w:p>
    <w:p w:rsidR="00F665B9" w:rsidRPr="002A2DD4" w:rsidRDefault="00F665B9" w:rsidP="00DC77C5">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雨宮昭彦[2005] 251頁以下は、｢国民経済の業績向上の手段｣としての「競争原理」と述べ、｢業績競争｣は、「あたかも完全競争における自由競争が存在しているかのように秩序づける」ものと考えられていたとする。同書では、オルドー自由主義に共通する「業績原理」に各所で言及があるが、そこでも同義のようである(雨宮昭彦[2005] 148頁以下、179頁、232頁以下等)。</w:t>
      </w:r>
    </w:p>
    <w:p w:rsidR="00F665B9" w:rsidRPr="002A2DD4" w:rsidRDefault="00F665B9">
      <w:pPr>
        <w:pStyle w:val="ac"/>
        <w:ind w:firstLine="210"/>
        <w:rPr>
          <w:rFonts w:asciiTheme="minorEastAsia" w:eastAsiaTheme="minorEastAsia" w:hAnsiTheme="minorEastAsia"/>
          <w:szCs w:val="21"/>
        </w:rPr>
      </w:pPr>
    </w:p>
  </w:footnote>
  <w:footnote w:id="26">
    <w:p w:rsidR="00F665B9" w:rsidRPr="002A2DD4" w:rsidRDefault="00F665B9" w:rsidP="00591A04">
      <w:pPr>
        <w:pStyle w:val="ac"/>
        <w:ind w:firstLineChars="0" w:firstLine="0"/>
      </w:pPr>
      <w:r w:rsidRPr="002A2DD4">
        <w:rPr>
          <w:rStyle w:val="a9"/>
        </w:rPr>
        <w:footnoteRef/>
      </w:r>
      <w:r w:rsidRPr="002A2DD4">
        <w:rPr>
          <w:rFonts w:hint="eastAsia"/>
          <w:szCs w:val="21"/>
        </w:rPr>
        <w:t xml:space="preserve">　</w:t>
      </w:r>
      <w:r w:rsidRPr="002A2DD4">
        <w:rPr>
          <w:rFonts w:asciiTheme="minorEastAsia" w:eastAsiaTheme="minorEastAsia" w:hAnsiTheme="minorEastAsia" w:hint="eastAsia"/>
          <w:szCs w:val="21"/>
        </w:rPr>
        <w:t>村上淳一[1985]227頁参照。</w:t>
      </w:r>
      <w:r w:rsidRPr="002A2DD4">
        <w:rPr>
          <w:rFonts w:hint="eastAsia"/>
          <w:szCs w:val="21"/>
        </w:rPr>
        <w:t>岡田与好</w:t>
      </w:r>
      <w:r w:rsidRPr="002A2DD4">
        <w:rPr>
          <w:rFonts w:hint="eastAsia"/>
          <w:szCs w:val="21"/>
        </w:rPr>
        <w:t>[1975]</w:t>
      </w:r>
      <w:r w:rsidRPr="002A2DD4">
        <w:rPr>
          <w:rFonts w:hint="eastAsia"/>
          <w:szCs w:val="21"/>
        </w:rPr>
        <w:t>を契機として行われた</w:t>
      </w:r>
      <w:r w:rsidRPr="002A2DD4">
        <w:rPr>
          <w:rFonts w:hint="eastAsia"/>
        </w:rPr>
        <w:t>「営業の自由」論争については、本稿で度々触れてきた（例えば、本稿</w:t>
      </w:r>
      <w:r w:rsidRPr="002A2DD4">
        <w:rPr>
          <w:rFonts w:hint="eastAsia"/>
        </w:rPr>
        <w:t>(1)</w:t>
      </w:r>
      <w:r w:rsidRPr="002A2DD4">
        <w:rPr>
          <w:rFonts w:hint="eastAsia"/>
        </w:rPr>
        <w:t>、第</w:t>
      </w:r>
      <w:r w:rsidRPr="002A2DD4">
        <w:rPr>
          <w:rFonts w:hint="eastAsia"/>
        </w:rPr>
        <w:t>1</w:t>
      </w:r>
      <w:r w:rsidRPr="002A2DD4">
        <w:rPr>
          <w:rFonts w:hint="eastAsia"/>
        </w:rPr>
        <w:t>章</w:t>
      </w:r>
      <w:r w:rsidRPr="002A2DD4">
        <w:rPr>
          <w:rFonts w:hint="eastAsia"/>
        </w:rPr>
        <w:t>1</w:t>
      </w:r>
      <w:r w:rsidRPr="002A2DD4">
        <w:rPr>
          <w:rFonts w:hint="eastAsia"/>
        </w:rPr>
        <w:t>節二</w:t>
      </w:r>
      <w:r w:rsidRPr="002A2DD4">
        <w:rPr>
          <w:rFonts w:hint="eastAsia"/>
        </w:rPr>
        <w:t>2</w:t>
      </w:r>
      <w:r w:rsidRPr="002A2DD4">
        <w:rPr>
          <w:rFonts w:hint="eastAsia"/>
        </w:rPr>
        <w:t>参照）。</w:t>
      </w:r>
    </w:p>
  </w:footnote>
  <w:footnote w:id="27">
    <w:p w:rsidR="00F665B9" w:rsidRPr="002A2DD4" w:rsidRDefault="00F665B9" w:rsidP="008E0D14">
      <w:pPr>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cs="Arial"/>
          <w:kern w:val="0"/>
          <w:szCs w:val="21"/>
        </w:rPr>
        <w:t>ハーバーマス[2002</w:t>
      </w:r>
      <w:r w:rsidRPr="002A2DD4">
        <w:rPr>
          <w:rFonts w:asciiTheme="minorEastAsia" w:eastAsiaTheme="minorEastAsia" w:hAnsiTheme="minorEastAsia" w:hint="eastAsia"/>
          <w:szCs w:val="21"/>
        </w:rPr>
        <w:t>-03</w:t>
      </w:r>
      <w:r w:rsidRPr="002A2DD4">
        <w:rPr>
          <w:rFonts w:asciiTheme="minorEastAsia" w:eastAsiaTheme="minorEastAsia" w:hAnsiTheme="minorEastAsia" w:cs="Arial"/>
          <w:kern w:val="0"/>
          <w:szCs w:val="21"/>
        </w:rPr>
        <w:t>] (下</w:t>
      </w:r>
      <w:r w:rsidRPr="002A2DD4">
        <w:rPr>
          <w:rFonts w:asciiTheme="minorEastAsia" w:eastAsiaTheme="minorEastAsia" w:hAnsiTheme="minorEastAsia" w:cs="Arial" w:hint="eastAsia"/>
          <w:kern w:val="0"/>
          <w:szCs w:val="21"/>
        </w:rPr>
        <w:t>)</w:t>
      </w:r>
      <w:r w:rsidRPr="002A2DD4">
        <w:rPr>
          <w:rFonts w:asciiTheme="minorEastAsia" w:eastAsiaTheme="minorEastAsia" w:hAnsiTheme="minorEastAsia" w:hint="eastAsia"/>
          <w:szCs w:val="21"/>
        </w:rPr>
        <w:t xml:space="preserve"> 132頁参照。</w:t>
      </w:r>
    </w:p>
  </w:footnote>
  <w:footnote w:id="28">
    <w:p w:rsidR="00F665B9" w:rsidRPr="002A2DD4" w:rsidRDefault="00F665B9" w:rsidP="006E6355">
      <w:pPr>
        <w:pStyle w:val="ac"/>
        <w:ind w:firstLineChars="0" w:firstLine="0"/>
      </w:pPr>
      <w:r w:rsidRPr="002A2DD4">
        <w:rPr>
          <w:rStyle w:val="a9"/>
        </w:rPr>
        <w:footnoteRef/>
      </w:r>
      <w:r w:rsidRPr="002A2DD4">
        <w:t xml:space="preserve"> </w:t>
      </w:r>
      <w:r w:rsidRPr="002A2DD4">
        <w:rPr>
          <w:rFonts w:hint="eastAsia"/>
        </w:rPr>
        <w:t xml:space="preserve">　</w:t>
      </w:r>
      <w:r w:rsidRPr="002A2DD4">
        <w:rPr>
          <w:rFonts w:asciiTheme="minorEastAsia" w:eastAsiaTheme="minorEastAsia" w:hAnsiTheme="minorEastAsia" w:hint="eastAsia"/>
          <w:szCs w:val="21"/>
        </w:rPr>
        <w:t>バラシュテットによるベーム批判は、村上淳一[1985]229頁以下でも取り上げられている。</w:t>
      </w:r>
    </w:p>
  </w:footnote>
  <w:footnote w:id="29">
    <w:p w:rsidR="00F665B9" w:rsidRPr="002A2DD4" w:rsidRDefault="00F665B9" w:rsidP="008E0D14">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以上については、舟田[2009c]167頁以下参照。</w:t>
      </w:r>
    </w:p>
  </w:footnote>
  <w:footnote w:id="30">
    <w:p w:rsidR="00F665B9" w:rsidRPr="002A2DD4" w:rsidRDefault="00F665B9" w:rsidP="006C7A23">
      <w:pPr>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この点を強調するメストメッカー(E.-J .Mestm</w:t>
      </w:r>
      <w:r w:rsidRPr="002A2DD4">
        <w:rPr>
          <w:rFonts w:asciiTheme="minorEastAsia" w:eastAsiaTheme="minorEastAsia" w:hAnsiTheme="minorEastAsia"/>
          <w:kern w:val="0"/>
          <w:szCs w:val="21"/>
        </w:rPr>
        <w:t>ä</w:t>
      </w:r>
      <w:r w:rsidRPr="002A2DD4">
        <w:rPr>
          <w:rFonts w:asciiTheme="minorEastAsia" w:eastAsiaTheme="minorEastAsia" w:hAnsiTheme="minorEastAsia" w:hint="eastAsia"/>
          <w:szCs w:val="21"/>
        </w:rPr>
        <w:t>cker)は、オルドー自由主義の流れをくむ（しかしそれへの批判も行う）経済法学・商法学の指導的立場にあった者である。参照、</w:t>
      </w:r>
      <w:r w:rsidRPr="002A2DD4">
        <w:rPr>
          <w:rFonts w:asciiTheme="minorEastAsia" w:eastAsiaTheme="minorEastAsia" w:hAnsiTheme="minorEastAsia"/>
          <w:szCs w:val="21"/>
        </w:rPr>
        <w:t>Mestm</w:t>
      </w:r>
      <w:r w:rsidRPr="002A2DD4">
        <w:rPr>
          <w:rFonts w:asciiTheme="minorEastAsia" w:eastAsiaTheme="minorEastAsia" w:hAnsiTheme="minorEastAsia"/>
          <w:kern w:val="0"/>
          <w:szCs w:val="21"/>
        </w:rPr>
        <w:t>ä</w:t>
      </w:r>
      <w:r w:rsidRPr="002A2DD4">
        <w:rPr>
          <w:rFonts w:asciiTheme="minorEastAsia" w:eastAsiaTheme="minorEastAsia" w:hAnsiTheme="minorEastAsia"/>
          <w:szCs w:val="21"/>
        </w:rPr>
        <w:t>cker, E.-J. [1978]（</w:t>
      </w:r>
      <w:r w:rsidRPr="002A2DD4">
        <w:rPr>
          <w:rFonts w:asciiTheme="minorEastAsia" w:eastAsiaTheme="minorEastAsia" w:hAnsiTheme="minorEastAsia" w:hint="eastAsia"/>
          <w:szCs w:val="21"/>
        </w:rPr>
        <w:t>訳書＝メストメッカー[1980]）、メストメッカー[1997]、メストメッカー[2011]、舟田[2009c]172頁以下等を参照。</w:t>
      </w:r>
    </w:p>
  </w:footnote>
  <w:footnote w:id="31">
    <w:p w:rsidR="00F665B9" w:rsidRPr="002A2DD4" w:rsidRDefault="00F665B9" w:rsidP="00A57545">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舟田[1975-77]（6）296頁, 302頁等を参照。</w:t>
      </w:r>
    </w:p>
  </w:footnote>
  <w:footnote w:id="32">
    <w:p w:rsidR="00F665B9" w:rsidRPr="002A2DD4" w:rsidRDefault="00F665B9" w:rsidP="008E1C95">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第1章第1節五1.で、独占禁止法が「経済憲法」と呼ばれたこと、我妻栄[1948b]などが経済民主主義に希望を込めて述べていたことに触れた。</w:t>
      </w:r>
    </w:p>
  </w:footnote>
  <w:footnote w:id="33">
    <w:p w:rsidR="00F665B9" w:rsidRPr="002A2DD4" w:rsidRDefault="00F665B9" w:rsidP="00706BE4">
      <w:pPr>
        <w:pStyle w:val="ac"/>
        <w:ind w:firstLineChars="0" w:firstLine="0"/>
        <w:rPr>
          <w:rFonts w:asciiTheme="minorEastAsia" w:eastAsiaTheme="minorEastAsia" w:hAnsiTheme="minorEastAsia"/>
          <w:szCs w:val="21"/>
          <w:lang w:eastAsia="zh-CN"/>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lang w:eastAsia="zh-CN"/>
        </w:rPr>
        <w:t xml:space="preserve">　舟田[1975-77]各所、舟田 [1977]20頁参照。</w:t>
      </w:r>
    </w:p>
  </w:footnote>
  <w:footnote w:id="34">
    <w:p w:rsidR="00F665B9" w:rsidRPr="002A2DD4" w:rsidRDefault="00F665B9" w:rsidP="00706BE4">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 xml:space="preserve">　舟田[1975-77](7)630頁。</w:t>
      </w:r>
    </w:p>
  </w:footnote>
  <w:footnote w:id="35">
    <w:p w:rsidR="00F665B9" w:rsidRPr="002A2DD4" w:rsidRDefault="00F665B9" w:rsidP="00C61AA5">
      <w:pPr>
        <w:ind w:firstLineChars="0" w:firstLine="0"/>
        <w:rPr>
          <w:rFonts w:asciiTheme="minorEastAsia" w:eastAsiaTheme="minorEastAsia" w:hAnsiTheme="minorEastAsia"/>
          <w:kern w:val="0"/>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 xml:space="preserve">　ドイツ連邦憲法裁判所1954年7月20日判決、BVerfGE 4,</w:t>
      </w:r>
      <w:r w:rsidRPr="002A2DD4">
        <w:rPr>
          <w:rFonts w:asciiTheme="minorEastAsia" w:eastAsiaTheme="minorEastAsia" w:hAnsiTheme="minorEastAsia"/>
          <w:szCs w:val="21"/>
        </w:rPr>
        <w:t xml:space="preserve">17f.　</w:t>
      </w:r>
      <w:r w:rsidRPr="002A2DD4">
        <w:rPr>
          <w:rFonts w:asciiTheme="minorEastAsia" w:eastAsiaTheme="minorEastAsia" w:hAnsiTheme="minorEastAsia" w:hint="eastAsia"/>
          <w:szCs w:val="21"/>
        </w:rPr>
        <w:t>本件については、既に、第3節五1(3)(</w:t>
      </w:r>
      <w:r w:rsidRPr="002A2DD4">
        <w:rPr>
          <w:rFonts w:asciiTheme="minorEastAsia" w:eastAsiaTheme="minorEastAsia" w:hAnsiTheme="minorEastAsia" w:hint="eastAsia"/>
          <w:szCs w:val="21"/>
          <w:lang w:val="ja-JP"/>
        </w:rPr>
        <w:t xml:space="preserve"> ニッパーダイの所説)、同</w:t>
      </w:r>
      <w:r w:rsidRPr="002A2DD4">
        <w:rPr>
          <w:rFonts w:asciiTheme="minorEastAsia" w:eastAsiaTheme="minorEastAsia" w:hAnsiTheme="minorEastAsia" w:hint="eastAsia"/>
          <w:szCs w:val="21"/>
        </w:rPr>
        <w:t>五3.(5)(ⅲ)で簡単に触れた。これに関する日本の研究として、五十嵐清[1976]、角松生史[1989] 747頁、角松生史[1994] 24頁以下、高橋岩和[1997]79頁以下、石川健治[2008b]129頁、</w:t>
      </w:r>
      <w:r w:rsidRPr="002A2DD4">
        <w:rPr>
          <w:rFonts w:asciiTheme="minorEastAsia" w:eastAsiaTheme="minorEastAsia" w:hAnsiTheme="minorEastAsia" w:hint="eastAsia"/>
          <w:kern w:val="0"/>
          <w:szCs w:val="21"/>
        </w:rPr>
        <w:t>根森健[2001]</w:t>
      </w:r>
      <w:r w:rsidRPr="002A2DD4">
        <w:rPr>
          <w:rFonts w:asciiTheme="minorEastAsia" w:eastAsiaTheme="minorEastAsia" w:hAnsiTheme="minorEastAsia" w:hint="eastAsia"/>
          <w:szCs w:val="21"/>
        </w:rPr>
        <w:t>、山本隆司[2011]28頁以下、赤坂正浩[2012]、舟田[1975-77](7)614頁以下を参照。高橋岩和[1997]80頁によれば、連邦憲法裁判所は、</w:t>
      </w:r>
      <w:r w:rsidRPr="002A2DD4">
        <w:rPr>
          <w:rFonts w:asciiTheme="minorEastAsia" w:eastAsiaTheme="minorEastAsia" w:hAnsiTheme="minorEastAsia" w:cs="A-OTF Ryumin Pr6N R-KL" w:hint="eastAsia"/>
          <w:szCs w:val="21"/>
        </w:rPr>
        <w:t>1979年３月１日判決、1986年11月26日判決において、</w:t>
      </w:r>
      <w:r w:rsidRPr="002A2DD4">
        <w:rPr>
          <w:rFonts w:asciiTheme="minorEastAsia" w:eastAsiaTheme="minorEastAsia" w:hAnsiTheme="minorEastAsia" w:hint="eastAsia"/>
          <w:szCs w:val="21"/>
        </w:rPr>
        <w:t>本判決と同様の判示を繰り返し述べている。</w:t>
      </w:r>
    </w:p>
    <w:p w:rsidR="00F665B9" w:rsidRPr="002A2DD4" w:rsidRDefault="00F665B9" w:rsidP="00C61AA5">
      <w:pPr>
        <w:pStyle w:val="ac"/>
        <w:ind w:firstLine="210"/>
        <w:rPr>
          <w:rFonts w:asciiTheme="minorEastAsia" w:eastAsiaTheme="minorEastAsia" w:hAnsiTheme="minorEastAsia"/>
          <w:szCs w:val="21"/>
        </w:rPr>
      </w:pPr>
    </w:p>
  </w:footnote>
  <w:footnote w:id="36">
    <w:p w:rsidR="00F665B9" w:rsidRPr="002A2DD4" w:rsidRDefault="00F665B9" w:rsidP="00C61AA5">
      <w:pPr>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石川健治[2008c]、石川健治[2007] 11頁</w:t>
      </w:r>
    </w:p>
  </w:footnote>
  <w:footnote w:id="37">
    <w:p w:rsidR="00F665B9" w:rsidRPr="002A2DD4" w:rsidRDefault="00F665B9" w:rsidP="00C61AA5">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石川健治[2008a]147頁。</w:t>
      </w:r>
    </w:p>
  </w:footnote>
  <w:footnote w:id="38">
    <w:p w:rsidR="00F665B9" w:rsidRPr="002A2DD4" w:rsidRDefault="00F665B9" w:rsidP="00C61AA5">
      <w:pPr>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石川健治[2008b]149頁。石川健治[1999]128頁以下は、新自由主義（フライブルク派）と「社会的市場経済」の議論に触れている。</w:t>
      </w:r>
    </w:p>
  </w:footnote>
  <w:footnote w:id="39">
    <w:p w:rsidR="00F665B9" w:rsidRPr="002A2DD4" w:rsidRDefault="00F665B9" w:rsidP="0048163B">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 xml:space="preserve"> 詳細は、舟田[1975-77](7)を参照。</w:t>
      </w:r>
    </w:p>
  </w:footnote>
  <w:footnote w:id="40">
    <w:p w:rsidR="00F665B9" w:rsidRPr="002A2DD4" w:rsidRDefault="00F665B9" w:rsidP="00C61AA5">
      <w:pPr>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以下については、主として須網隆夫[2010]55頁以下に拠った。ただし、そこにあるように、「加盟国市場を統合した『域内市場の創設』を目的とする</w:t>
      </w:r>
      <w:r w:rsidRPr="002A2DD4">
        <w:rPr>
          <w:rFonts w:asciiTheme="minorEastAsia" w:eastAsiaTheme="minorEastAsia" w:hAnsiTheme="minorEastAsia"/>
          <w:szCs w:val="21"/>
        </w:rPr>
        <w:t>EU</w:t>
      </w:r>
      <w:r w:rsidRPr="002A2DD4">
        <w:rPr>
          <w:rFonts w:asciiTheme="minorEastAsia" w:eastAsiaTheme="minorEastAsia" w:hAnsiTheme="minorEastAsia" w:hint="eastAsia"/>
          <w:szCs w:val="21"/>
        </w:rPr>
        <w:t>にとって（EU条約3条3項）、通常の国家とは異なり，市場は所与の前提ではなく，欧州統合のプロセスの中で，新たに作り上げられる存在である」。また、</w:t>
      </w:r>
      <w:r w:rsidRPr="002A2DD4">
        <w:rPr>
          <w:rFonts w:asciiTheme="minorEastAsia" w:eastAsiaTheme="minorEastAsia" w:hAnsiTheme="minorEastAsia"/>
          <w:szCs w:val="21"/>
        </w:rPr>
        <w:t>EU</w:t>
      </w:r>
      <w:r w:rsidRPr="002A2DD4">
        <w:rPr>
          <w:rFonts w:asciiTheme="minorEastAsia" w:eastAsiaTheme="minorEastAsia" w:hAnsiTheme="minorEastAsia" w:hint="eastAsia"/>
          <w:szCs w:val="21"/>
        </w:rPr>
        <w:t>について「憲法」と呼ぶことに一定の留保が必要なこともいうまでもない。前記ドイツの投資援助法判決に関連して、</w:t>
      </w:r>
      <w:r w:rsidRPr="002A2DD4">
        <w:rPr>
          <w:rFonts w:asciiTheme="minorEastAsia" w:eastAsiaTheme="minorEastAsia" w:hAnsiTheme="minorEastAsia"/>
          <w:szCs w:val="21"/>
        </w:rPr>
        <w:t>EUの「</w:t>
      </w:r>
      <w:r w:rsidRPr="002A2DD4">
        <w:rPr>
          <w:rFonts w:asciiTheme="minorEastAsia" w:eastAsiaTheme="minorEastAsia" w:hAnsiTheme="minorEastAsia" w:cs="A-OTF Ryumin Pr6N R-KL" w:hint="eastAsia"/>
          <w:szCs w:val="21"/>
        </w:rPr>
        <w:t>社会的市場経済」条項</w:t>
      </w:r>
      <w:r w:rsidRPr="002A2DD4">
        <w:rPr>
          <w:rFonts w:asciiTheme="minorEastAsia" w:eastAsiaTheme="minorEastAsia" w:hAnsiTheme="minorEastAsia" w:hint="eastAsia"/>
          <w:szCs w:val="21"/>
        </w:rPr>
        <w:t>に触れたドイツ憲法学の議論を紹介するものとして、山本隆司[2011]28頁以下も参照。</w:t>
      </w:r>
    </w:p>
  </w:footnote>
  <w:footnote w:id="41">
    <w:p w:rsidR="00F665B9" w:rsidRPr="002A2DD4" w:rsidRDefault="00F665B9" w:rsidP="00C61AA5">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須網隆夫[2010]59頁参照。</w:t>
      </w:r>
    </w:p>
  </w:footnote>
  <w:footnote w:id="42">
    <w:p w:rsidR="00F665B9" w:rsidRPr="002A2DD4" w:rsidRDefault="00F665B9" w:rsidP="00C61AA5">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武田邦宣[2007]、渡辺昭成[2011]、市川芳治[2009]、市川芳治[2010]、市川芳治[2013]等の研究を参照。</w:t>
      </w:r>
    </w:p>
  </w:footnote>
  <w:footnote w:id="43">
    <w:p w:rsidR="00F665B9" w:rsidRPr="002A2DD4" w:rsidRDefault="00F665B9" w:rsidP="00C61AA5">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 xml:space="preserve"> 多くの研究文献があるが、差し当たり、107条については、多田英明[2011]、多田英明[2012]、また、106条については青柳由香[2013]を参照。</w:t>
      </w:r>
    </w:p>
  </w:footnote>
  <w:footnote w:id="44">
    <w:p w:rsidR="00F665B9" w:rsidRPr="002A2DD4" w:rsidRDefault="00F665B9" w:rsidP="00C61AA5">
      <w:pPr>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例えば、</w:t>
      </w:r>
      <w:r w:rsidRPr="002A2DD4">
        <w:rPr>
          <w:rFonts w:asciiTheme="minorEastAsia" w:eastAsiaTheme="minorEastAsia" w:hAnsiTheme="minorEastAsia"/>
          <w:szCs w:val="21"/>
        </w:rPr>
        <w:t>井上典之</w:t>
      </w:r>
      <w:r w:rsidRPr="002A2DD4">
        <w:rPr>
          <w:rFonts w:asciiTheme="minorEastAsia" w:eastAsiaTheme="minorEastAsia" w:hAnsiTheme="minorEastAsia" w:hint="eastAsia"/>
          <w:szCs w:val="21"/>
        </w:rPr>
        <w:t>[2011]</w:t>
      </w:r>
      <w:r w:rsidRPr="002A2DD4">
        <w:rPr>
          <w:rFonts w:asciiTheme="minorEastAsia" w:eastAsiaTheme="minorEastAsia" w:hAnsiTheme="minorEastAsia" w:cs="A-OTF Ryumin Pr6N R-KL" w:hint="eastAsia"/>
          <w:szCs w:val="21"/>
        </w:rPr>
        <w:t>41頁参照。</w:t>
      </w:r>
    </w:p>
  </w:footnote>
  <w:footnote w:id="45">
    <w:p w:rsidR="00F665B9" w:rsidRPr="002A2DD4" w:rsidRDefault="00F665B9" w:rsidP="00C61AA5">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杉原泰雄[2008]、</w:t>
      </w:r>
      <w:r w:rsidRPr="002A2DD4">
        <w:rPr>
          <w:rFonts w:asciiTheme="minorEastAsia" w:eastAsiaTheme="minorEastAsia" w:hAnsiTheme="minorEastAsia"/>
          <w:szCs w:val="21"/>
        </w:rPr>
        <w:t>中島徹[2007</w:t>
      </w:r>
      <w:r w:rsidRPr="002A2DD4">
        <w:rPr>
          <w:rFonts w:asciiTheme="minorEastAsia" w:eastAsiaTheme="minorEastAsia" w:hAnsiTheme="minorEastAsia" w:hint="eastAsia"/>
          <w:szCs w:val="21"/>
        </w:rPr>
        <w:t>a</w:t>
      </w:r>
      <w:r w:rsidRPr="002A2DD4">
        <w:rPr>
          <w:rFonts w:asciiTheme="minorEastAsia" w:eastAsiaTheme="minorEastAsia" w:hAnsiTheme="minorEastAsia"/>
          <w:szCs w:val="21"/>
        </w:rPr>
        <w:t>]</w:t>
      </w:r>
      <w:r w:rsidRPr="002A2DD4">
        <w:rPr>
          <w:rFonts w:asciiTheme="minorEastAsia" w:eastAsiaTheme="minorEastAsia" w:hAnsiTheme="minorEastAsia" w:hint="eastAsia"/>
          <w:szCs w:val="21"/>
        </w:rPr>
        <w:t>69頁以下、須網隆夫[2010]等を参照。</w:t>
      </w:r>
    </w:p>
  </w:footnote>
  <w:footnote w:id="46">
    <w:p w:rsidR="00F665B9" w:rsidRPr="002A2DD4" w:rsidRDefault="00F665B9" w:rsidP="00C61AA5">
      <w:pPr>
        <w:pStyle w:val="ac"/>
        <w:ind w:firstLineChars="0" w:firstLine="0"/>
        <w:rPr>
          <w:rFonts w:asciiTheme="minorEastAsia" w:eastAsiaTheme="minorEastAsia" w:hAnsiTheme="minorEastAsia"/>
          <w:szCs w:val="21"/>
          <w:lang w:eastAsia="zh-CN"/>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lang w:eastAsia="zh-CN"/>
        </w:rPr>
        <w:t xml:space="preserve"> </w:t>
      </w:r>
      <w:r w:rsidRPr="002A2DD4">
        <w:rPr>
          <w:rFonts w:asciiTheme="minorEastAsia" w:eastAsiaTheme="minorEastAsia" w:hAnsiTheme="minorEastAsia" w:hint="eastAsia"/>
          <w:szCs w:val="21"/>
          <w:lang w:eastAsia="zh-CN"/>
        </w:rPr>
        <w:t xml:space="preserve">　西原博史[1995]53頁以下参照。</w:t>
      </w:r>
    </w:p>
  </w:footnote>
  <w:footnote w:id="47">
    <w:p w:rsidR="00F665B9" w:rsidRPr="002A2DD4" w:rsidRDefault="00F665B9" w:rsidP="00AE1CAC">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w:t>
      </w:r>
      <w:r w:rsidRPr="002A2DD4">
        <w:rPr>
          <w:rFonts w:asciiTheme="minorEastAsia" w:eastAsiaTheme="minorEastAsia" w:hAnsiTheme="minorEastAsia"/>
          <w:szCs w:val="21"/>
        </w:rPr>
        <w:t>金子勝＝井上達夫</w:t>
      </w:r>
      <w:r w:rsidRPr="002A2DD4">
        <w:rPr>
          <w:rFonts w:asciiTheme="minorEastAsia" w:eastAsiaTheme="minorEastAsia" w:hAnsiTheme="minorEastAsia" w:hint="eastAsia"/>
          <w:szCs w:val="21"/>
        </w:rPr>
        <w:t>[1999]11頁（</w:t>
      </w:r>
      <w:r w:rsidRPr="002A2DD4">
        <w:rPr>
          <w:rFonts w:asciiTheme="minorEastAsia" w:eastAsiaTheme="minorEastAsia" w:hAnsiTheme="minorEastAsia"/>
          <w:szCs w:val="21"/>
        </w:rPr>
        <w:t>金子</w:t>
      </w:r>
      <w:r w:rsidRPr="002A2DD4">
        <w:rPr>
          <w:rFonts w:asciiTheme="minorEastAsia" w:eastAsiaTheme="minorEastAsia" w:hAnsiTheme="minorEastAsia" w:hint="eastAsia"/>
          <w:szCs w:val="21"/>
        </w:rPr>
        <w:t>発言）。</w:t>
      </w:r>
    </w:p>
  </w:footnote>
  <w:footnote w:id="48">
    <w:p w:rsidR="00F665B9" w:rsidRPr="002A2DD4" w:rsidRDefault="00F665B9" w:rsidP="008534F1">
      <w:pPr>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冷戦型の二分法的なイデオロギー状況を抜けることは大事ですね。片方が市場原理主義で、もう片方が中央集権型社会主義、その間に小さな政府対大きな政府、あるいは規制緩和対政府介入という対立軸がある」（</w:t>
      </w:r>
      <w:r w:rsidRPr="002A2DD4">
        <w:rPr>
          <w:rFonts w:asciiTheme="minorEastAsia" w:eastAsiaTheme="minorEastAsia" w:hAnsiTheme="minorEastAsia"/>
          <w:szCs w:val="21"/>
        </w:rPr>
        <w:t>金子勝＝井上達夫</w:t>
      </w:r>
      <w:r w:rsidRPr="002A2DD4">
        <w:rPr>
          <w:rFonts w:asciiTheme="minorEastAsia" w:eastAsiaTheme="minorEastAsia" w:hAnsiTheme="minorEastAsia" w:hint="eastAsia"/>
          <w:szCs w:val="21"/>
        </w:rPr>
        <w:t>[1999]11頁（</w:t>
      </w:r>
      <w:r w:rsidRPr="002A2DD4">
        <w:rPr>
          <w:rFonts w:asciiTheme="minorEastAsia" w:eastAsiaTheme="minorEastAsia" w:hAnsiTheme="minorEastAsia"/>
          <w:szCs w:val="21"/>
        </w:rPr>
        <w:t>金子</w:t>
      </w:r>
      <w:r w:rsidRPr="002A2DD4">
        <w:rPr>
          <w:rFonts w:asciiTheme="minorEastAsia" w:eastAsiaTheme="minorEastAsia" w:hAnsiTheme="minorEastAsia" w:hint="eastAsia"/>
          <w:szCs w:val="21"/>
        </w:rPr>
        <w:t>発言））。</w:t>
      </w:r>
    </w:p>
  </w:footnote>
  <w:footnote w:id="49">
    <w:p w:rsidR="00F665B9" w:rsidRPr="002A2DD4" w:rsidRDefault="00F665B9" w:rsidP="00C61AA5">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「あるべき経済秩序」という表現は、</w:t>
      </w:r>
      <w:r w:rsidRPr="002A2DD4">
        <w:rPr>
          <w:rFonts w:asciiTheme="minorEastAsia" w:eastAsiaTheme="minorEastAsia" w:hAnsiTheme="minorEastAsia"/>
          <w:szCs w:val="21"/>
        </w:rPr>
        <w:t>中島徹[2007</w:t>
      </w:r>
      <w:r w:rsidRPr="002A2DD4">
        <w:rPr>
          <w:rFonts w:asciiTheme="minorEastAsia" w:eastAsiaTheme="minorEastAsia" w:hAnsiTheme="minorEastAsia" w:hint="eastAsia"/>
          <w:szCs w:val="21"/>
        </w:rPr>
        <w:t>a</w:t>
      </w:r>
      <w:r w:rsidRPr="002A2DD4">
        <w:rPr>
          <w:rFonts w:asciiTheme="minorEastAsia" w:eastAsiaTheme="minorEastAsia" w:hAnsiTheme="minorEastAsia"/>
          <w:szCs w:val="21"/>
        </w:rPr>
        <w:t>]15頁からとった。</w:t>
      </w:r>
    </w:p>
  </w:footnote>
  <w:footnote w:id="50">
    <w:p w:rsidR="00F665B9" w:rsidRPr="002A2DD4" w:rsidRDefault="00F665B9" w:rsidP="00C61AA5">
      <w:pPr>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樋口陽一[1971]181頁参照。</w:t>
      </w:r>
    </w:p>
  </w:footnote>
  <w:footnote w:id="51">
    <w:p w:rsidR="00F665B9" w:rsidRPr="002A2DD4" w:rsidRDefault="00F665B9" w:rsidP="00C61AA5">
      <w:pPr>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 xml:space="preserve">　樋口陽一[2017]119頁以下（初出は1993年）参照。また、市川芳治[2018]参照。</w:t>
      </w:r>
    </w:p>
  </w:footnote>
  <w:footnote w:id="52">
    <w:p w:rsidR="00F665B9" w:rsidRPr="002A2DD4" w:rsidRDefault="00F665B9" w:rsidP="00C61AA5">
      <w:pPr>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 xml:space="preserve">　樋口陽一[2009]17頁参照。樋口陽一[</w:t>
      </w:r>
      <w:r w:rsidRPr="002A2DD4">
        <w:rPr>
          <w:rFonts w:asciiTheme="minorEastAsia" w:eastAsiaTheme="minorEastAsia" w:hAnsiTheme="minorEastAsia"/>
          <w:szCs w:val="21"/>
        </w:rPr>
        <w:t>1994</w:t>
      </w:r>
      <w:r w:rsidRPr="002A2DD4">
        <w:rPr>
          <w:rFonts w:asciiTheme="minorEastAsia" w:eastAsiaTheme="minorEastAsia" w:hAnsiTheme="minorEastAsia" w:hint="eastAsia"/>
          <w:szCs w:val="21"/>
        </w:rPr>
        <w:t>]</w:t>
      </w:r>
      <w:r w:rsidRPr="002A2DD4">
        <w:rPr>
          <w:rFonts w:asciiTheme="minorEastAsia" w:eastAsiaTheme="minorEastAsia" w:hAnsiTheme="minorEastAsia" w:hint="eastAsia"/>
          <w:szCs w:val="21"/>
          <w:lang/>
        </w:rPr>
        <w:t>135頁は、「独禁法＝自由促進立法という観点に関心を示さないできた法学界の傾向」を指摘する。</w:t>
      </w:r>
    </w:p>
  </w:footnote>
  <w:footnote w:id="53">
    <w:p w:rsidR="00F665B9" w:rsidRPr="002A2DD4" w:rsidRDefault="00F665B9" w:rsidP="00C61AA5">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舟田[1982a]、舟田[1982b]を参照。なお、現行法の下でも、競争に適さない場合には随意契約によることが認められており、これは当然のことである。本文で述べたのは、競争に適する場合でも随意契約によることを認める法制度に変えることについてである。</w:t>
      </w:r>
    </w:p>
  </w:footnote>
  <w:footnote w:id="54">
    <w:p w:rsidR="00F665B9" w:rsidRPr="002A2DD4" w:rsidRDefault="00F665B9" w:rsidP="00C61AA5">
      <w:pPr>
        <w:ind w:firstLineChars="0" w:firstLine="0"/>
        <w:rPr>
          <w:rFonts w:asciiTheme="minorEastAsia" w:eastAsiaTheme="minorEastAsia" w:hAnsiTheme="minorEastAsia"/>
          <w:szCs w:val="21"/>
          <w:lang w:eastAsia="zh-CN"/>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lang w:eastAsia="zh-CN"/>
        </w:rPr>
        <w:t xml:space="preserve">　</w:t>
      </w:r>
      <w:r w:rsidRPr="002A2DD4">
        <w:rPr>
          <w:rFonts w:asciiTheme="minorEastAsia" w:eastAsiaTheme="minorEastAsia" w:hAnsiTheme="minorEastAsia"/>
          <w:szCs w:val="21"/>
          <w:lang w:eastAsia="zh-CN"/>
        </w:rPr>
        <w:t>井上典之</w:t>
      </w:r>
      <w:r w:rsidRPr="002A2DD4">
        <w:rPr>
          <w:rFonts w:asciiTheme="minorEastAsia" w:eastAsiaTheme="minorEastAsia" w:hAnsiTheme="minorEastAsia" w:hint="eastAsia"/>
          <w:szCs w:val="21"/>
          <w:lang w:eastAsia="zh-CN"/>
        </w:rPr>
        <w:t>[2011]</w:t>
      </w:r>
      <w:r w:rsidRPr="002A2DD4">
        <w:rPr>
          <w:rFonts w:asciiTheme="minorEastAsia" w:eastAsiaTheme="minorEastAsia" w:hAnsiTheme="minorEastAsia" w:cs="A-OTF Ryumin Pr6N R-KL" w:hint="eastAsia"/>
          <w:szCs w:val="21"/>
          <w:lang w:eastAsia="zh-CN"/>
        </w:rPr>
        <w:t>37頁以下参照。</w:t>
      </w:r>
    </w:p>
  </w:footnote>
  <w:footnote w:id="55">
    <w:p w:rsidR="00F665B9" w:rsidRPr="002A2DD4" w:rsidRDefault="00F665B9" w:rsidP="00CC3D2D">
      <w:pPr>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 xml:space="preserve">　</w:t>
      </w:r>
      <w:r w:rsidRPr="002A2DD4">
        <w:rPr>
          <w:rFonts w:asciiTheme="minorEastAsia" w:eastAsiaTheme="minorEastAsia" w:hAnsiTheme="minorEastAsia" w:cs="A-OTF Ryumin Pr6N R-KL" w:hint="eastAsia"/>
          <w:szCs w:val="21"/>
        </w:rPr>
        <w:t>この点で1つの参考になると思われるのは、</w:t>
      </w:r>
      <w:r w:rsidRPr="002A2DD4">
        <w:rPr>
          <w:rFonts w:asciiTheme="minorEastAsia" w:eastAsiaTheme="minorEastAsia" w:hAnsiTheme="minorEastAsia"/>
          <w:szCs w:val="21"/>
        </w:rPr>
        <w:t>井上典之</w:t>
      </w:r>
      <w:r w:rsidRPr="002A2DD4">
        <w:rPr>
          <w:rFonts w:asciiTheme="minorEastAsia" w:eastAsiaTheme="minorEastAsia" w:hAnsiTheme="minorEastAsia" w:hint="eastAsia"/>
          <w:szCs w:val="21"/>
        </w:rPr>
        <w:t>[2011] 42頁以下が紹介するドイツ連邦憲法裁判所</w:t>
      </w:r>
      <w:r w:rsidRPr="002A2DD4">
        <w:rPr>
          <w:rFonts w:asciiTheme="minorEastAsia" w:eastAsiaTheme="minorEastAsia" w:hAnsiTheme="minorEastAsia" w:cs="AR PＰＯＰ４B" w:hint="eastAsia"/>
          <w:szCs w:val="21"/>
        </w:rPr>
        <w:t>の2つの判決、</w:t>
      </w:r>
      <w:r w:rsidRPr="002A2DD4">
        <w:rPr>
          <w:rFonts w:asciiTheme="minorEastAsia" w:eastAsiaTheme="minorEastAsia" w:hAnsiTheme="minorEastAsia" w:cs="A-OTF Ryumin Pr6N R-KL" w:hint="eastAsia"/>
          <w:szCs w:val="21"/>
        </w:rPr>
        <w:t>バイエルン・国家クジ法判決（</w:t>
      </w:r>
      <w:r w:rsidRPr="002A2DD4">
        <w:rPr>
          <w:rFonts w:asciiTheme="minorEastAsia" w:eastAsiaTheme="minorEastAsia" w:hAnsiTheme="minorEastAsia" w:cs="A-OTF Ryumin Pr6N R-KL"/>
          <w:szCs w:val="21"/>
        </w:rPr>
        <w:t>2006</w:t>
      </w:r>
      <w:r w:rsidRPr="002A2DD4">
        <w:rPr>
          <w:rFonts w:asciiTheme="minorEastAsia" w:eastAsiaTheme="minorEastAsia" w:hAnsiTheme="minorEastAsia" w:cs="A-OTF Ryumin Pr6N R-KL" w:hint="eastAsia"/>
          <w:szCs w:val="21"/>
        </w:rPr>
        <w:t>年3月</w:t>
      </w:r>
      <w:r w:rsidRPr="002A2DD4">
        <w:rPr>
          <w:rFonts w:asciiTheme="minorEastAsia" w:eastAsiaTheme="minorEastAsia" w:hAnsiTheme="minorEastAsia" w:cs="A-OTF Ryumin Pr6N R-KL"/>
          <w:szCs w:val="21"/>
        </w:rPr>
        <w:t>28</w:t>
      </w:r>
      <w:r w:rsidRPr="002A2DD4">
        <w:rPr>
          <w:rFonts w:asciiTheme="minorEastAsia" w:eastAsiaTheme="minorEastAsia" w:hAnsiTheme="minorEastAsia" w:cs="A-OTF Ryumin Pr6N R-KL" w:hint="eastAsia"/>
          <w:szCs w:val="21"/>
        </w:rPr>
        <w:t>日）と非喫煙者保護法違憲判決（</w:t>
      </w:r>
      <w:r w:rsidRPr="002A2DD4">
        <w:rPr>
          <w:rFonts w:asciiTheme="minorEastAsia" w:eastAsiaTheme="minorEastAsia" w:hAnsiTheme="minorEastAsia" w:cs="A-OTF Ryumin Pr6N R-KL"/>
          <w:szCs w:val="21"/>
        </w:rPr>
        <w:t>2008</w:t>
      </w:r>
      <w:r w:rsidRPr="002A2DD4">
        <w:rPr>
          <w:rFonts w:asciiTheme="minorEastAsia" w:eastAsiaTheme="minorEastAsia" w:hAnsiTheme="minorEastAsia" w:cs="A-OTF Ryumin Pr6N R-KL" w:hint="eastAsia"/>
          <w:szCs w:val="21"/>
        </w:rPr>
        <w:t>年７月</w:t>
      </w:r>
      <w:r w:rsidRPr="002A2DD4">
        <w:rPr>
          <w:rFonts w:asciiTheme="minorEastAsia" w:eastAsiaTheme="minorEastAsia" w:hAnsiTheme="minorEastAsia" w:cs="A-OTF Ryumin Pr6N R-KL"/>
          <w:szCs w:val="21"/>
        </w:rPr>
        <w:t>30</w:t>
      </w:r>
      <w:r w:rsidRPr="002A2DD4">
        <w:rPr>
          <w:rFonts w:asciiTheme="minorEastAsia" w:eastAsiaTheme="minorEastAsia" w:hAnsiTheme="minorEastAsia" w:cs="A-OTF Ryumin Pr6N R-KL" w:hint="eastAsia"/>
          <w:szCs w:val="21"/>
        </w:rPr>
        <w:t xml:space="preserve">日）、さらに後者に影響を与えた　</w:t>
      </w:r>
      <w:r w:rsidRPr="002A2DD4">
        <w:rPr>
          <w:rFonts w:asciiTheme="minorEastAsia" w:eastAsiaTheme="minorEastAsia" w:hAnsiTheme="minorEastAsia" w:cs="A-OTF Ryumin Pr6N R-KL"/>
          <w:szCs w:val="21"/>
        </w:rPr>
        <w:t>Gambelli</w:t>
      </w:r>
      <w:r w:rsidRPr="002A2DD4">
        <w:rPr>
          <w:rFonts w:asciiTheme="minorEastAsia" w:eastAsiaTheme="minorEastAsia" w:hAnsiTheme="minorEastAsia" w:cs="A-OTF Ryumin Pr6N R-KL" w:hint="eastAsia"/>
          <w:szCs w:val="21"/>
        </w:rPr>
        <w:t>事件の欧州司法裁判所判決（2003年11月6日）である。それらでは</w:t>
      </w:r>
      <w:r w:rsidRPr="002A2DD4">
        <w:rPr>
          <w:rFonts w:asciiTheme="minorEastAsia" w:eastAsiaTheme="minorEastAsia" w:hAnsiTheme="minorEastAsia" w:cs="AR PＰＯＰ４B" w:hint="eastAsia"/>
          <w:szCs w:val="21"/>
        </w:rPr>
        <w:t>、</w:t>
      </w:r>
      <w:r w:rsidRPr="002A2DD4">
        <w:rPr>
          <w:rFonts w:asciiTheme="minorEastAsia" w:eastAsiaTheme="minorEastAsia" w:hAnsiTheme="minorEastAsia" w:cs="A-OTF Ryumin Pr6N R-KL" w:hint="eastAsia"/>
          <w:szCs w:val="21"/>
        </w:rPr>
        <w:t>目的審査ではなく，規制の手段審査の段階での比例原則の適用に際して，規制の首尾一貫性の要求から，それぞれの規制の違憲性を導いていること、同裁判所</w:t>
      </w:r>
      <w:r w:rsidRPr="002A2DD4">
        <w:rPr>
          <w:rFonts w:asciiTheme="minorEastAsia" w:eastAsiaTheme="minorEastAsia" w:hAnsiTheme="minorEastAsia" w:hint="eastAsia"/>
          <w:szCs w:val="21"/>
        </w:rPr>
        <w:t>の判断の前提には，職業活動の規制が許されるためには「競争秩序」の維持が必要との見解が暗黙のうちに存在していること、</w:t>
      </w:r>
      <w:r w:rsidRPr="002A2DD4">
        <w:rPr>
          <w:rFonts w:asciiTheme="minorEastAsia" w:eastAsiaTheme="minorEastAsia" w:hAnsiTheme="minorEastAsia" w:cs="A-OTF Ryumin Pr6N R-KL" w:hint="eastAsia"/>
          <w:szCs w:val="21"/>
        </w:rPr>
        <w:t>規制の首尾一貫性は、競争秩序の維持・保護と基本法上の経済的自由の保障とを関連づけることにつながっていること、等々が指摘されている。これらの判決については、</w:t>
      </w:r>
      <w:r w:rsidRPr="002A2DD4">
        <w:rPr>
          <w:rFonts w:asciiTheme="minorEastAsia" w:eastAsiaTheme="minorEastAsia" w:hAnsiTheme="minorEastAsia"/>
          <w:szCs w:val="21"/>
        </w:rPr>
        <w:t>井上典之</w:t>
      </w:r>
      <w:r w:rsidRPr="002A2DD4">
        <w:rPr>
          <w:rFonts w:asciiTheme="minorEastAsia" w:eastAsiaTheme="minorEastAsia" w:hAnsiTheme="minorEastAsia" w:hint="eastAsia"/>
          <w:szCs w:val="21"/>
        </w:rPr>
        <w:t>[2008]</w:t>
      </w:r>
      <w:r w:rsidRPr="002A2DD4">
        <w:rPr>
          <w:rFonts w:asciiTheme="minorEastAsia" w:eastAsiaTheme="minorEastAsia" w:hAnsiTheme="minorEastAsia"/>
          <w:szCs w:val="21"/>
        </w:rPr>
        <w:t>, 井上典之[2009]をも参照。</w:t>
      </w:r>
    </w:p>
  </w:footnote>
  <w:footnote w:id="56">
    <w:p w:rsidR="00F665B9" w:rsidRPr="002A2DD4" w:rsidRDefault="00F665B9" w:rsidP="00A8244E">
      <w:pPr>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 xml:space="preserve">　長谷部恭男[2011]</w:t>
      </w:r>
      <w:r w:rsidRPr="002A2DD4">
        <w:rPr>
          <w:rFonts w:asciiTheme="minorEastAsia" w:eastAsiaTheme="minorEastAsia" w:hAnsiTheme="minorEastAsia"/>
          <w:szCs w:val="21"/>
        </w:rPr>
        <w:t>2</w:t>
      </w:r>
      <w:r w:rsidRPr="002A2DD4">
        <w:rPr>
          <w:rFonts w:asciiTheme="minorEastAsia" w:eastAsiaTheme="minorEastAsia" w:hAnsiTheme="minorEastAsia" w:hint="eastAsia"/>
          <w:szCs w:val="21"/>
        </w:rPr>
        <w:t>39頁以下。なお、長谷部恭男の「『価値観が多元的に競合する世界』を所与の前提にした議論」に対する、愛敬浩二 [2004b]35頁以下、45頁以下の批判的考察を参照。</w:t>
      </w:r>
    </w:p>
  </w:footnote>
  <w:footnote w:id="57">
    <w:p w:rsidR="00F665B9" w:rsidRPr="002A2DD4" w:rsidRDefault="00F665B9" w:rsidP="009B36CB">
      <w:pPr>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ダール＝ボセッティ[2006] 16 頁、山内康英[2014]6頁参照。ダールの所説については、ダール [1988]、ダール[2012]、</w:t>
      </w:r>
      <w:r w:rsidRPr="002A2DD4">
        <w:rPr>
          <w:rFonts w:hint="eastAsia"/>
        </w:rPr>
        <w:t>ダール</w:t>
      </w:r>
      <w:r w:rsidRPr="002A2DD4">
        <w:rPr>
          <w:rFonts w:hint="eastAsia"/>
        </w:rPr>
        <w:t>[2014]</w:t>
      </w:r>
      <w:r w:rsidRPr="002A2DD4">
        <w:rPr>
          <w:rFonts w:hint="eastAsia"/>
        </w:rPr>
        <w:t>、</w:t>
      </w:r>
      <w:r w:rsidRPr="002A2DD4">
        <w:rPr>
          <w:rFonts w:asciiTheme="minorEastAsia" w:eastAsiaTheme="minorEastAsia" w:hAnsiTheme="minorEastAsia" w:cs="Arial"/>
          <w:kern w:val="0"/>
          <w:szCs w:val="21"/>
        </w:rPr>
        <w:t>杉田敦</w:t>
      </w:r>
      <w:r w:rsidRPr="002A2DD4">
        <w:rPr>
          <w:rFonts w:asciiTheme="minorEastAsia" w:eastAsiaTheme="minorEastAsia" w:hAnsiTheme="minorEastAsia" w:cs="Arial" w:hint="eastAsia"/>
          <w:kern w:val="0"/>
          <w:szCs w:val="21"/>
        </w:rPr>
        <w:t>[2015]289頁以下（「ダールと多元主義」）,</w:t>
      </w:r>
      <w:r w:rsidRPr="002A2DD4">
        <w:rPr>
          <w:rFonts w:asciiTheme="minorEastAsia" w:eastAsiaTheme="minorEastAsia" w:hAnsiTheme="minorEastAsia" w:hint="eastAsia"/>
          <w:szCs w:val="21"/>
        </w:rPr>
        <w:t xml:space="preserve"> 盛山和夫[2000]25頁以下</w:t>
      </w:r>
      <w:r w:rsidRPr="002A2DD4">
        <w:rPr>
          <w:rFonts w:asciiTheme="minorEastAsia" w:eastAsiaTheme="minorEastAsia" w:hAnsiTheme="minorEastAsia" w:cs="Arial" w:hint="eastAsia"/>
          <w:kern w:val="0"/>
          <w:szCs w:val="21"/>
        </w:rPr>
        <w:t>等を参照</w:t>
      </w:r>
      <w:r w:rsidRPr="002A2DD4">
        <w:rPr>
          <w:rFonts w:asciiTheme="minorEastAsia" w:eastAsiaTheme="minorEastAsia" w:hAnsiTheme="minorEastAsia" w:hint="eastAsia"/>
          <w:szCs w:val="21"/>
        </w:rPr>
        <w:t>。</w:t>
      </w:r>
    </w:p>
  </w:footnote>
  <w:footnote w:id="58">
    <w:p w:rsidR="00F665B9" w:rsidRPr="002A2DD4" w:rsidRDefault="00F665B9" w:rsidP="004723E9">
      <w:pPr>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例えば、ダール[2012]40頁以下参照。「企業、労働組合、宗教団体、政党、その他の社会諸団体 ・集団は、国家と個人の中間にあるという限りで 『中間団体』と一括」できる（大久保史郎[2003]161頁）。</w:t>
      </w:r>
      <w:r w:rsidRPr="002A2DD4">
        <w:rPr>
          <w:rFonts w:asciiTheme="minorEastAsia" w:eastAsiaTheme="minorEastAsia" w:hAnsiTheme="minorEastAsia"/>
          <w:szCs w:val="21"/>
        </w:rPr>
        <w:t>欧米では、</w:t>
      </w:r>
      <w:r w:rsidRPr="002A2DD4">
        <w:rPr>
          <w:rFonts w:asciiTheme="minorEastAsia" w:eastAsiaTheme="minorEastAsia" w:hAnsiTheme="minorEastAsia" w:hint="eastAsia"/>
          <w:szCs w:val="21"/>
        </w:rPr>
        <w:t>労働組合、宗教団体、政党、その他の社会諸団体を念頭に置いた議論が多いのに対し、日本では「企業社会」としての特質から、他の社会的集団に比べ、企業の力が突出して大きいので、「企業と人権」というテーマが現実味を帯びて現れる（三並敏克[2003]の表題である）。</w:t>
      </w:r>
    </w:p>
  </w:footnote>
  <w:footnote w:id="59">
    <w:p w:rsidR="00F665B9" w:rsidRPr="002A2DD4" w:rsidRDefault="00F665B9" w:rsidP="00C77477">
      <w:pPr>
        <w:pStyle w:val="1"/>
        <w:ind w:firstLineChars="0" w:firstLine="0"/>
        <w:rPr>
          <w:rFonts w:asciiTheme="minorEastAsia" w:eastAsiaTheme="minorEastAsia" w:hAnsiTheme="minorEastAsia"/>
          <w:sz w:val="21"/>
          <w:szCs w:val="21"/>
        </w:rPr>
      </w:pPr>
      <w:r w:rsidRPr="002A2DD4">
        <w:rPr>
          <w:rStyle w:val="a9"/>
          <w:rFonts w:asciiTheme="minorEastAsia" w:eastAsiaTheme="minorEastAsia" w:hAnsiTheme="minorEastAsia"/>
          <w:sz w:val="21"/>
          <w:szCs w:val="21"/>
        </w:rPr>
        <w:footnoteRef/>
      </w:r>
      <w:r w:rsidRPr="002A2DD4">
        <w:rPr>
          <w:rFonts w:asciiTheme="minorEastAsia" w:eastAsiaTheme="minorEastAsia" w:hAnsiTheme="minorEastAsia"/>
          <w:sz w:val="21"/>
          <w:szCs w:val="21"/>
        </w:rPr>
        <w:t xml:space="preserve"> </w:t>
      </w:r>
      <w:r w:rsidRPr="002A2DD4">
        <w:rPr>
          <w:rFonts w:asciiTheme="minorEastAsia" w:eastAsiaTheme="minorEastAsia" w:hAnsiTheme="minorEastAsia" w:hint="eastAsia"/>
          <w:sz w:val="21"/>
          <w:szCs w:val="21"/>
        </w:rPr>
        <w:t>ダントレーヴ[1972]72頁以下の批判を参照。</w:t>
      </w:r>
    </w:p>
  </w:footnote>
  <w:footnote w:id="60">
    <w:p w:rsidR="00F665B9" w:rsidRPr="002A2DD4" w:rsidRDefault="00F665B9" w:rsidP="00E16C0E">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 xml:space="preserve">　以上については、</w:t>
      </w:r>
      <w:r w:rsidRPr="002A2DD4">
        <w:rPr>
          <w:rFonts w:asciiTheme="minorEastAsia" w:eastAsiaTheme="minorEastAsia" w:hAnsiTheme="minorEastAsia"/>
          <w:szCs w:val="21"/>
        </w:rPr>
        <w:t>サンスティーン</w:t>
      </w:r>
      <w:r w:rsidRPr="002A2DD4">
        <w:rPr>
          <w:rFonts w:asciiTheme="minorEastAsia" w:eastAsiaTheme="minorEastAsia" w:hAnsiTheme="minorEastAsia" w:hint="eastAsia"/>
          <w:szCs w:val="21"/>
        </w:rPr>
        <w:t>[2012]79頁以下参照。このような多元主義理解を、本文では、「市場のアナロジー」と呼んだ(山内康英[2014]7頁参照)。しかし、政治における民主主義的統合過程を、市場における自由競争→均衡のメカニズムのアナロジー（</w:t>
      </w:r>
      <w:r w:rsidRPr="002A2DD4">
        <w:rPr>
          <w:rFonts w:asciiTheme="minorEastAsia" w:eastAsiaTheme="minorEastAsia" w:hAnsiTheme="minorEastAsia" w:cs="Open Sans"/>
          <w:szCs w:val="21"/>
          <w:shd w:val="clear" w:color="auto" w:fill="FFFFFF"/>
        </w:rPr>
        <w:t>構造的な類比</w:t>
      </w:r>
      <w:r w:rsidRPr="002A2DD4">
        <w:rPr>
          <w:rFonts w:asciiTheme="minorEastAsia" w:eastAsiaTheme="minorEastAsia" w:hAnsiTheme="minorEastAsia" w:cs="Open Sans" w:hint="eastAsia"/>
          <w:szCs w:val="21"/>
          <w:shd w:val="clear" w:color="auto" w:fill="FFFFFF"/>
        </w:rPr>
        <w:t>）によって理解すること</w:t>
      </w:r>
      <w:r w:rsidRPr="002A2DD4">
        <w:rPr>
          <w:rFonts w:asciiTheme="minorEastAsia" w:eastAsiaTheme="minorEastAsia" w:hAnsiTheme="minorEastAsia" w:hint="eastAsia"/>
          <w:szCs w:val="21"/>
        </w:rPr>
        <w:t>は社会認識として妥当とは思われない（後に再検討する）。</w:t>
      </w:r>
    </w:p>
  </w:footnote>
  <w:footnote w:id="61">
    <w:p w:rsidR="00F665B9" w:rsidRPr="002A2DD4" w:rsidRDefault="00F665B9" w:rsidP="009716F0">
      <w:pPr>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 xml:space="preserve">　山内康英[2014]7頁参照。ベンサムが、私益と公益</w:t>
      </w:r>
      <w:r w:rsidRPr="002A2DD4">
        <w:rPr>
          <w:rFonts w:asciiTheme="minorEastAsia" w:eastAsiaTheme="minorEastAsia" w:hAnsiTheme="minorEastAsia"/>
          <w:szCs w:val="21"/>
        </w:rPr>
        <w:t>の自然的一致原理</w:t>
      </w:r>
      <w:r w:rsidRPr="002A2DD4">
        <w:rPr>
          <w:rFonts w:asciiTheme="minorEastAsia" w:eastAsiaTheme="minorEastAsia" w:hAnsiTheme="minorEastAsia" w:hint="eastAsia"/>
          <w:szCs w:val="21"/>
        </w:rPr>
        <w:t>ではなく、</w:t>
      </w:r>
      <w:r w:rsidRPr="002A2DD4">
        <w:rPr>
          <w:rFonts w:asciiTheme="minorEastAsia" w:eastAsiaTheme="minorEastAsia" w:hAnsiTheme="minorEastAsia"/>
          <w:szCs w:val="21"/>
        </w:rPr>
        <w:t>人為的一致原理</w:t>
      </w:r>
      <w:r w:rsidRPr="002A2DD4">
        <w:rPr>
          <w:rFonts w:asciiTheme="minorEastAsia" w:eastAsiaTheme="minorEastAsia" w:hAnsiTheme="minorEastAsia" w:hint="eastAsia"/>
          <w:szCs w:val="21"/>
        </w:rPr>
        <w:t>を説いたことについては、関嘉彦[1967]33頁以下、児玉聡[2004]、児玉聡[2012]、</w:t>
      </w:r>
      <w:r w:rsidRPr="002A2DD4">
        <w:rPr>
          <w:rFonts w:asciiTheme="minorEastAsia" w:eastAsiaTheme="minorEastAsia" w:hAnsiTheme="minorEastAsia"/>
          <w:szCs w:val="21"/>
        </w:rPr>
        <w:t>高島和哉[2014] 62頁以下</w:t>
      </w:r>
      <w:r w:rsidRPr="002A2DD4">
        <w:rPr>
          <w:rFonts w:asciiTheme="minorEastAsia" w:eastAsiaTheme="minorEastAsia" w:hAnsiTheme="minorEastAsia" w:hint="eastAsia"/>
          <w:szCs w:val="21"/>
        </w:rPr>
        <w:t>等を参照。</w:t>
      </w:r>
    </w:p>
  </w:footnote>
  <w:footnote w:id="62">
    <w:p w:rsidR="00F665B9" w:rsidRPr="002A2DD4" w:rsidRDefault="00F665B9" w:rsidP="004E76D8">
      <w:pPr>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法哲学年報</w:t>
      </w:r>
      <w:r w:rsidRPr="002A2DD4">
        <w:rPr>
          <w:rFonts w:asciiTheme="minorEastAsia" w:eastAsiaTheme="minorEastAsia" w:hAnsiTheme="minorEastAsia"/>
          <w:szCs w:val="21"/>
        </w:rPr>
        <w:t>[1988]、</w:t>
      </w:r>
      <w:r w:rsidRPr="002A2DD4">
        <w:rPr>
          <w:rFonts w:asciiTheme="minorEastAsia" w:eastAsiaTheme="minorEastAsia" w:hAnsiTheme="minorEastAsia" w:hint="eastAsia"/>
          <w:szCs w:val="21"/>
        </w:rPr>
        <w:t>法哲学年報</w:t>
      </w:r>
      <w:r w:rsidRPr="002A2DD4">
        <w:rPr>
          <w:rFonts w:asciiTheme="minorEastAsia" w:eastAsiaTheme="minorEastAsia" w:hAnsiTheme="minorEastAsia"/>
          <w:szCs w:val="21"/>
        </w:rPr>
        <w:t>[2012]、</w:t>
      </w:r>
      <w:r w:rsidRPr="002A2DD4">
        <w:rPr>
          <w:rFonts w:asciiTheme="minorEastAsia" w:eastAsiaTheme="minorEastAsia" w:hAnsiTheme="minorEastAsia" w:hint="eastAsia"/>
          <w:szCs w:val="21"/>
        </w:rPr>
        <w:t>若松良樹（編著）[2017]等を参照。</w:t>
      </w:r>
    </w:p>
  </w:footnote>
  <w:footnote w:id="63">
    <w:p w:rsidR="00F665B9" w:rsidRPr="002A2DD4" w:rsidRDefault="00F665B9" w:rsidP="00A8244E">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 xml:space="preserve">　舟田[1975-77](5)690頁参照。カール・シュミットによる多元主義批判の特異性については、</w:t>
      </w:r>
      <w:r w:rsidRPr="002A2DD4">
        <w:rPr>
          <w:rFonts w:asciiTheme="minorEastAsia" w:eastAsiaTheme="minorEastAsia" w:hAnsiTheme="minorEastAsia" w:cs="Arial"/>
          <w:kern w:val="0"/>
          <w:szCs w:val="21"/>
        </w:rPr>
        <w:t>杉田敦</w:t>
      </w:r>
      <w:r w:rsidRPr="002A2DD4">
        <w:rPr>
          <w:rFonts w:asciiTheme="minorEastAsia" w:eastAsiaTheme="minorEastAsia" w:hAnsiTheme="minorEastAsia" w:cs="Arial" w:hint="eastAsia"/>
          <w:kern w:val="0"/>
          <w:szCs w:val="21"/>
        </w:rPr>
        <w:t>[2015]286頁以下を参照。</w:t>
      </w:r>
    </w:p>
  </w:footnote>
  <w:footnote w:id="64">
    <w:p w:rsidR="00F665B9" w:rsidRPr="002A2DD4" w:rsidRDefault="00F665B9" w:rsidP="000A63C9">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 xml:space="preserve">　同様の事例として、</w:t>
      </w:r>
      <w:r w:rsidRPr="002A2DD4">
        <w:rPr>
          <w:rFonts w:asciiTheme="minorEastAsia" w:eastAsiaTheme="minorEastAsia" w:hAnsiTheme="minorEastAsia"/>
          <w:szCs w:val="21"/>
        </w:rPr>
        <w:t>中島徹[2007a]</w:t>
      </w:r>
      <w:r w:rsidRPr="002A2DD4">
        <w:rPr>
          <w:rFonts w:asciiTheme="minorEastAsia" w:eastAsiaTheme="minorEastAsia" w:hAnsiTheme="minorEastAsia" w:hint="eastAsia"/>
          <w:szCs w:val="21"/>
        </w:rPr>
        <w:t>87頁以下は、小売市場距離制限事件判決、公衆浴場適正配置事件判決を取り上げて、「問題の焦点は、----参入規制という職業選択の自由に対する最も強力な制限を、憲法上正当化することができるかどうかにある」、と指摘する。これら諸判決については、第1章第3節三1.で触れた。</w:t>
      </w:r>
    </w:p>
  </w:footnote>
  <w:footnote w:id="65">
    <w:p w:rsidR="00F665B9" w:rsidRPr="002A2DD4" w:rsidRDefault="00F665B9" w:rsidP="007A53DD">
      <w:pPr>
        <w:ind w:firstLineChars="0" w:firstLine="0"/>
        <w:rPr>
          <w:rFonts w:asciiTheme="minorEastAsia" w:eastAsiaTheme="minorEastAsia" w:hAnsiTheme="minorEastAsia" w:cs="ＭＳ明朝ｩ"/>
          <w:kern w:val="0"/>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 xml:space="preserve">　本書第1章第1節二3.にあげた諸文献を参照。法哲学の分野における多元主義批判として、例えば</w:t>
      </w:r>
      <w:r w:rsidRPr="002A2DD4">
        <w:rPr>
          <w:rFonts w:asciiTheme="minorEastAsia" w:eastAsiaTheme="minorEastAsia" w:hAnsiTheme="minorEastAsia"/>
          <w:szCs w:val="21"/>
        </w:rPr>
        <w:t>井上達夫</w:t>
      </w:r>
      <w:r w:rsidRPr="002A2DD4">
        <w:rPr>
          <w:rFonts w:asciiTheme="minorEastAsia" w:eastAsiaTheme="minorEastAsia" w:hAnsiTheme="minorEastAsia" w:hint="eastAsia"/>
          <w:szCs w:val="21"/>
        </w:rPr>
        <w:t>[1991] 、井上達夫[2006]8頁以下を参照。ただし、前者では、リベラリズムが「</w:t>
      </w:r>
      <w:r w:rsidRPr="002A2DD4">
        <w:rPr>
          <w:rFonts w:asciiTheme="minorEastAsia" w:eastAsiaTheme="minorEastAsia" w:hAnsiTheme="minorEastAsia" w:cs="ＭＳ明朝ｩ" w:hint="eastAsia"/>
          <w:kern w:val="0"/>
          <w:szCs w:val="21"/>
        </w:rPr>
        <w:t>利益集団民主主義」をもたらしたという位置づけをしている。</w:t>
      </w:r>
    </w:p>
    <w:p w:rsidR="00F665B9" w:rsidRPr="002A2DD4" w:rsidRDefault="00F665B9" w:rsidP="00BA6832">
      <w:pPr>
        <w:ind w:firstLine="210"/>
        <w:rPr>
          <w:rFonts w:asciiTheme="minorEastAsia" w:eastAsiaTheme="minorEastAsia" w:hAnsiTheme="minorEastAsia"/>
          <w:szCs w:val="21"/>
        </w:rPr>
      </w:pPr>
      <w:r w:rsidRPr="002A2DD4">
        <w:rPr>
          <w:rFonts w:asciiTheme="minorEastAsia" w:eastAsiaTheme="minorEastAsia" w:hAnsiTheme="minorEastAsia" w:hint="eastAsia"/>
          <w:szCs w:val="21"/>
        </w:rPr>
        <w:t>実定法の分野における多元主義的考え方に関しては、戦後の米国における規制行政について、古城誠[1986]273頁以下は、米国では1959年代以降、行政庁が公益擁護者であるという観念が力を失い、インタレスト・グループ理論により、行政庁の活動を説明するようになる、しかし、そこで有力であった利益代表モデルは、80年代になると実体的合理性モデルによって批判される等の過程を明快に説く。また、二本柳高信[2000-01]は、公共選択論のうち、立法の経済理論（利益集団論）、Wiley(ウィレー)の虜理論などに触れつつ、利益集団の不釣り合いな政治的影響に対して、司法の積極的介入で対処する傾向を指摘し、その1つとして、</w:t>
      </w:r>
      <w:r w:rsidRPr="002A2DD4">
        <w:rPr>
          <w:rFonts w:asciiTheme="minorEastAsia" w:eastAsiaTheme="minorEastAsia" w:hAnsiTheme="minorEastAsia"/>
          <w:szCs w:val="21"/>
        </w:rPr>
        <w:t>反トラスト法</w:t>
      </w:r>
      <w:r w:rsidRPr="002A2DD4">
        <w:rPr>
          <w:rFonts w:asciiTheme="minorEastAsia" w:eastAsiaTheme="minorEastAsia" w:hAnsiTheme="minorEastAsia" w:hint="eastAsia"/>
          <w:szCs w:val="21"/>
        </w:rPr>
        <w:t>を用いて特殊利益に仕える州・地方自治体の経済規制を無効とする「州行為法理」の展開を分析する。</w:t>
      </w:r>
    </w:p>
  </w:footnote>
  <w:footnote w:id="66">
    <w:p w:rsidR="00F665B9" w:rsidRPr="002A2DD4" w:rsidRDefault="00F665B9" w:rsidP="00E45BCC">
      <w:pPr>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川濵昇[2004]80頁参照。長谷部恭男[2011]311頁以下、429頁以下、</w:t>
      </w:r>
      <w:r w:rsidRPr="002A2DD4">
        <w:rPr>
          <w:rFonts w:asciiTheme="minorEastAsia" w:eastAsiaTheme="minorEastAsia" w:hAnsiTheme="minorEastAsia" w:cs="Arial"/>
          <w:kern w:val="0"/>
          <w:szCs w:val="21"/>
        </w:rPr>
        <w:t>杉田敦</w:t>
      </w:r>
      <w:r w:rsidRPr="002A2DD4">
        <w:rPr>
          <w:rFonts w:asciiTheme="minorEastAsia" w:eastAsiaTheme="minorEastAsia" w:hAnsiTheme="minorEastAsia" w:cs="Arial" w:hint="eastAsia"/>
          <w:kern w:val="0"/>
          <w:szCs w:val="21"/>
        </w:rPr>
        <w:t>[2015]78頁以下</w:t>
      </w:r>
      <w:r w:rsidRPr="002A2DD4">
        <w:rPr>
          <w:rFonts w:asciiTheme="minorEastAsia" w:eastAsiaTheme="minorEastAsia" w:hAnsiTheme="minorEastAsia" w:hint="eastAsia"/>
          <w:szCs w:val="21"/>
        </w:rPr>
        <w:t>も参照。共和主義の代表的論考として、</w:t>
      </w:r>
      <w:r w:rsidRPr="002A2DD4">
        <w:rPr>
          <w:rFonts w:asciiTheme="minorEastAsia" w:eastAsiaTheme="minorEastAsia" w:hAnsiTheme="minorEastAsia"/>
          <w:szCs w:val="21"/>
        </w:rPr>
        <w:t>サンスティーン</w:t>
      </w:r>
      <w:r w:rsidRPr="002A2DD4">
        <w:rPr>
          <w:rFonts w:asciiTheme="minorEastAsia" w:eastAsiaTheme="minorEastAsia" w:hAnsiTheme="minorEastAsia" w:hint="eastAsia"/>
          <w:szCs w:val="21"/>
        </w:rPr>
        <w:t>[2012]参照。</w:t>
      </w:r>
    </w:p>
  </w:footnote>
  <w:footnote w:id="67">
    <w:p w:rsidR="00F665B9" w:rsidRPr="002A2DD4" w:rsidRDefault="00F665B9" w:rsidP="00AD3C69">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cs="ＭＳ 明朝" w:hint="eastAsia"/>
          <w:szCs w:val="21"/>
        </w:rPr>
        <w:t xml:space="preserve">　樋口陽一[</w:t>
      </w:r>
      <w:r w:rsidRPr="002A2DD4">
        <w:rPr>
          <w:rFonts w:asciiTheme="minorEastAsia" w:eastAsiaTheme="minorEastAsia" w:hAnsiTheme="minorEastAsia"/>
          <w:szCs w:val="21"/>
        </w:rPr>
        <w:t>1983</w:t>
      </w:r>
      <w:r w:rsidRPr="002A2DD4">
        <w:rPr>
          <w:rFonts w:asciiTheme="minorEastAsia" w:eastAsiaTheme="minorEastAsia" w:hAnsiTheme="minorEastAsia" w:cs="ＭＳ 明朝" w:hint="eastAsia"/>
          <w:szCs w:val="21"/>
        </w:rPr>
        <w:t>]</w:t>
      </w:r>
      <w:r w:rsidRPr="002A2DD4">
        <w:rPr>
          <w:rFonts w:asciiTheme="minorEastAsia" w:eastAsiaTheme="minorEastAsia" w:hAnsiTheme="minorEastAsia"/>
          <w:szCs w:val="21"/>
        </w:rPr>
        <w:t>350</w:t>
      </w:r>
      <w:r w:rsidRPr="002A2DD4">
        <w:rPr>
          <w:rFonts w:asciiTheme="minorEastAsia" w:eastAsiaTheme="minorEastAsia" w:hAnsiTheme="minorEastAsia" w:cs="ＭＳ 明朝" w:hint="eastAsia"/>
          <w:szCs w:val="21"/>
        </w:rPr>
        <w:t>頁。</w:t>
      </w:r>
    </w:p>
  </w:footnote>
  <w:footnote w:id="68">
    <w:p w:rsidR="00F665B9" w:rsidRPr="002A2DD4" w:rsidRDefault="00F665B9" w:rsidP="00AD3C69">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大久保史郎[2003]</w:t>
      </w:r>
      <w:r w:rsidRPr="002A2DD4">
        <w:rPr>
          <w:rFonts w:asciiTheme="minorEastAsia" w:eastAsiaTheme="minorEastAsia" w:hAnsiTheme="minorEastAsia"/>
          <w:szCs w:val="21"/>
        </w:rPr>
        <w:t>160</w:t>
      </w:r>
      <w:r w:rsidRPr="002A2DD4">
        <w:rPr>
          <w:rFonts w:asciiTheme="minorEastAsia" w:eastAsiaTheme="minorEastAsia" w:hAnsiTheme="minorEastAsia" w:hint="eastAsia"/>
          <w:szCs w:val="21"/>
        </w:rPr>
        <w:t>頁以下, 大久保史郎[2004]等を参照。</w:t>
      </w:r>
    </w:p>
  </w:footnote>
  <w:footnote w:id="69">
    <w:p w:rsidR="00F665B9" w:rsidRPr="002A2DD4" w:rsidRDefault="00F665B9" w:rsidP="00AD3C69">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これについては、高村学人[1998]を参照。後の樋口陽一[2010]43頁は、「代表過程を中間団体の利益誘導から純化する方向」を1つの選択肢として示唆する。</w:t>
      </w:r>
    </w:p>
  </w:footnote>
  <w:footnote w:id="70">
    <w:p w:rsidR="00F665B9" w:rsidRPr="002A2DD4" w:rsidRDefault="00F665B9" w:rsidP="00AD3C69">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樋口陽一[1994]</w:t>
      </w:r>
      <w:r w:rsidRPr="002A2DD4">
        <w:rPr>
          <w:rFonts w:asciiTheme="minorEastAsia" w:eastAsiaTheme="minorEastAsia" w:hAnsiTheme="minorEastAsia"/>
          <w:szCs w:val="21"/>
        </w:rPr>
        <w:t xml:space="preserve"> 99</w:t>
      </w:r>
      <w:r w:rsidRPr="002A2DD4">
        <w:rPr>
          <w:rFonts w:asciiTheme="minorEastAsia" w:eastAsiaTheme="minorEastAsia" w:hAnsiTheme="minorEastAsia" w:cs="ＭＳ 明朝" w:hint="eastAsia"/>
          <w:szCs w:val="21"/>
        </w:rPr>
        <w:t>頁以下、</w:t>
      </w:r>
      <w:r w:rsidRPr="002A2DD4">
        <w:rPr>
          <w:rFonts w:asciiTheme="minorEastAsia" w:eastAsiaTheme="minorEastAsia" w:hAnsiTheme="minorEastAsia" w:hint="eastAsia"/>
          <w:szCs w:val="21"/>
        </w:rPr>
        <w:t>樋口陽一[2001]</w:t>
      </w:r>
      <w:r w:rsidRPr="002A2DD4">
        <w:rPr>
          <w:rFonts w:asciiTheme="minorEastAsia" w:eastAsiaTheme="minorEastAsia" w:hAnsiTheme="minorEastAsia"/>
          <w:szCs w:val="21"/>
        </w:rPr>
        <w:t xml:space="preserve"> 93</w:t>
      </w:r>
      <w:r w:rsidRPr="002A2DD4">
        <w:rPr>
          <w:rFonts w:asciiTheme="minorEastAsia" w:eastAsiaTheme="minorEastAsia" w:hAnsiTheme="minorEastAsia" w:cs="ＭＳ 明朝" w:hint="eastAsia"/>
          <w:szCs w:val="21"/>
        </w:rPr>
        <w:t>頁等、さらに</w:t>
      </w:r>
      <w:r w:rsidRPr="002A2DD4">
        <w:rPr>
          <w:rFonts w:asciiTheme="minorEastAsia" w:eastAsiaTheme="minorEastAsia" w:hAnsiTheme="minorEastAsia" w:hint="eastAsia"/>
          <w:szCs w:val="21"/>
        </w:rPr>
        <w:t>大久保史郎[2004]</w:t>
      </w:r>
      <w:r w:rsidRPr="002A2DD4">
        <w:rPr>
          <w:rFonts w:asciiTheme="minorEastAsia" w:eastAsiaTheme="minorEastAsia" w:hAnsiTheme="minorEastAsia" w:cs="ＭＳ 明朝" w:hint="eastAsia"/>
          <w:szCs w:val="21"/>
        </w:rPr>
        <w:t>を参照。</w:t>
      </w:r>
    </w:p>
  </w:footnote>
  <w:footnote w:id="71">
    <w:p w:rsidR="00F665B9" w:rsidRPr="002A2DD4" w:rsidRDefault="00F665B9" w:rsidP="00AD3C69">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w:t>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この項については、ライシュ[2016]、およびそこに挙げられている諸文献を参照。</w:t>
      </w:r>
    </w:p>
  </w:footnote>
  <w:footnote w:id="72">
    <w:p w:rsidR="00F665B9" w:rsidRPr="002A2DD4" w:rsidRDefault="00F665B9" w:rsidP="00F665B9">
      <w:pPr>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ガルブレイス[2016]140頁以下。</w:t>
      </w:r>
    </w:p>
  </w:footnote>
  <w:footnote w:id="73">
    <w:p w:rsidR="00F665B9" w:rsidRPr="002A2DD4" w:rsidRDefault="00F665B9" w:rsidP="00AD3C69">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 xml:space="preserve"> 以上については、例えば、佐藤俊樹[2001]を参照。</w:t>
      </w:r>
    </w:p>
  </w:footnote>
  <w:footnote w:id="74">
    <w:p w:rsidR="00F665B9" w:rsidRPr="002A2DD4" w:rsidRDefault="00F665B9" w:rsidP="00334B9B">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サンスティーン</w:t>
      </w:r>
      <w:r w:rsidRPr="002A2DD4">
        <w:rPr>
          <w:rFonts w:asciiTheme="minorEastAsia" w:eastAsiaTheme="minorEastAsia" w:hAnsiTheme="minorEastAsia" w:hint="eastAsia"/>
          <w:szCs w:val="21"/>
        </w:rPr>
        <w:t>[2012]</w:t>
      </w:r>
      <w:r w:rsidRPr="002A2DD4">
        <w:rPr>
          <w:rFonts w:asciiTheme="minorEastAsia" w:eastAsiaTheme="minorEastAsia" w:hAnsiTheme="minorEastAsia"/>
          <w:szCs w:val="21"/>
        </w:rPr>
        <w:t xml:space="preserve"> 82頁</w:t>
      </w:r>
      <w:r w:rsidRPr="002A2DD4">
        <w:rPr>
          <w:rFonts w:asciiTheme="minorEastAsia" w:eastAsiaTheme="minorEastAsia" w:hAnsiTheme="minorEastAsia" w:hint="eastAsia"/>
          <w:szCs w:val="21"/>
        </w:rPr>
        <w:t>以下、山内康英[2014]8頁以下等を参照。</w:t>
      </w:r>
    </w:p>
  </w:footnote>
  <w:footnote w:id="75">
    <w:p w:rsidR="00F665B9" w:rsidRPr="002A2DD4" w:rsidRDefault="00F665B9" w:rsidP="00DB0CA9">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若松良樹[2017]は、多様な功利主義を、アマルティア・センの整理に従って、「帰結主義（consequentialism</w:t>
      </w:r>
      <w:r w:rsidRPr="002A2DD4">
        <w:rPr>
          <w:rFonts w:asciiTheme="minorEastAsia" w:eastAsiaTheme="minorEastAsia" w:hAnsiTheme="minorEastAsia"/>
          <w:szCs w:val="21"/>
        </w:rPr>
        <w:t>）</w:t>
      </w:r>
      <w:r w:rsidRPr="002A2DD4">
        <w:rPr>
          <w:rFonts w:asciiTheme="minorEastAsia" w:eastAsiaTheme="minorEastAsia" w:hAnsiTheme="minorEastAsia" w:hint="eastAsia"/>
          <w:szCs w:val="21"/>
        </w:rPr>
        <w:t>」、「厚生主義（welfarism</w:t>
      </w:r>
      <w:r w:rsidRPr="002A2DD4">
        <w:rPr>
          <w:rFonts w:asciiTheme="minorEastAsia" w:eastAsiaTheme="minorEastAsia" w:hAnsiTheme="minorEastAsia"/>
          <w:szCs w:val="21"/>
        </w:rPr>
        <w:t>）</w:t>
      </w:r>
      <w:r w:rsidRPr="002A2DD4">
        <w:rPr>
          <w:rFonts w:asciiTheme="minorEastAsia" w:eastAsiaTheme="minorEastAsia" w:hAnsiTheme="minorEastAsia" w:hint="eastAsia"/>
          <w:szCs w:val="21"/>
        </w:rPr>
        <w:t>」、「集計主義（aggregationism）」の3つにまとめている。瀧川裕英ほか[2014]も同旨（ここでは集計主義を「総和主義」と呼ぶ）。</w:t>
      </w:r>
    </w:p>
  </w:footnote>
  <w:footnote w:id="76">
    <w:p w:rsidR="00F665B9" w:rsidRPr="002A2DD4" w:rsidRDefault="00F665B9" w:rsidP="00B3532A">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サンスティーン</w:t>
      </w:r>
      <w:r w:rsidRPr="002A2DD4">
        <w:rPr>
          <w:rFonts w:asciiTheme="minorEastAsia" w:eastAsiaTheme="minorEastAsia" w:hAnsiTheme="minorEastAsia" w:hint="eastAsia"/>
          <w:szCs w:val="21"/>
        </w:rPr>
        <w:t>[2012]80頁以下。</w:t>
      </w:r>
    </w:p>
  </w:footnote>
  <w:footnote w:id="77">
    <w:p w:rsidR="00F665B9" w:rsidRPr="002A2DD4" w:rsidRDefault="00F665B9" w:rsidP="00821BEE">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ロールズ[1979]124頁。この点が、ロールズによる功利主義批判の要点である。ロールズ[1979]121頁以下、川崎修＝杉田敦（編著）[2012] 110頁以下参照。</w:t>
      </w:r>
    </w:p>
  </w:footnote>
  <w:footnote w:id="78">
    <w:p w:rsidR="00F665B9" w:rsidRPr="002A2DD4" w:rsidRDefault="00F665B9" w:rsidP="005766BB">
      <w:pPr>
        <w:tabs>
          <w:tab w:val="left" w:pos="798"/>
        </w:tabs>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 xml:space="preserve">　例えば、</w:t>
      </w:r>
      <w:r w:rsidRPr="002A2DD4">
        <w:rPr>
          <w:rFonts w:asciiTheme="minorEastAsia" w:eastAsiaTheme="minorEastAsia" w:hAnsiTheme="minorEastAsia"/>
          <w:szCs w:val="21"/>
        </w:rPr>
        <w:t>サンスティーン</w:t>
      </w:r>
      <w:r w:rsidRPr="002A2DD4">
        <w:rPr>
          <w:rFonts w:asciiTheme="minorEastAsia" w:eastAsiaTheme="minorEastAsia" w:hAnsiTheme="minorEastAsia" w:hint="eastAsia"/>
          <w:szCs w:val="21"/>
        </w:rPr>
        <w:t>[2012]74頁以下、山内康英[2014]等を参照。</w:t>
      </w:r>
    </w:p>
  </w:footnote>
  <w:footnote w:id="79">
    <w:p w:rsidR="00F665B9" w:rsidRPr="002A2DD4" w:rsidRDefault="00F665B9" w:rsidP="005766BB">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サンスティーン</w:t>
      </w:r>
      <w:r w:rsidRPr="002A2DD4">
        <w:rPr>
          <w:rFonts w:asciiTheme="minorEastAsia" w:eastAsiaTheme="minorEastAsia" w:hAnsiTheme="minorEastAsia" w:hint="eastAsia"/>
          <w:szCs w:val="21"/>
        </w:rPr>
        <w:t>[2012]100頁以下参照。</w:t>
      </w:r>
    </w:p>
  </w:footnote>
  <w:footnote w:id="80">
    <w:p w:rsidR="00F665B9" w:rsidRPr="002A2DD4" w:rsidRDefault="00F665B9" w:rsidP="005766BB">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日本の裁判所が政治献金に寛容な態度をとっていることは、本稿第1章第3節一3.で八幡製鉄政治献金事件最高裁判決に関し述べた。米国の献金・寄付金に関する諸判決については、ライシュ[2016]236頁以下の厳しい批判を参照。</w:t>
      </w:r>
    </w:p>
  </w:footnote>
  <w:footnote w:id="81">
    <w:p w:rsidR="00F665B9" w:rsidRPr="002A2DD4" w:rsidRDefault="00F665B9" w:rsidP="004D7C3E">
      <w:pPr>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「選好」については、近年の行動経済学でも立論・分析の基礎となっているし、いわゆる「適応的選好形成」（</w:t>
      </w:r>
      <w:r w:rsidRPr="002A2DD4">
        <w:rPr>
          <w:rFonts w:asciiTheme="minorEastAsia" w:eastAsiaTheme="minorEastAsia" w:hAnsiTheme="minorEastAsia"/>
          <w:szCs w:val="21"/>
        </w:rPr>
        <w:t>Adaptive Preference Formation</w:t>
      </w:r>
      <w:r w:rsidRPr="002A2DD4">
        <w:rPr>
          <w:rFonts w:asciiTheme="minorEastAsia" w:eastAsiaTheme="minorEastAsia" w:hAnsiTheme="minorEastAsia" w:hint="eastAsia"/>
          <w:szCs w:val="21"/>
        </w:rPr>
        <w:t>）（</w:t>
      </w:r>
      <w:r w:rsidRPr="002A2DD4">
        <w:rPr>
          <w:rFonts w:asciiTheme="minorEastAsia" w:eastAsiaTheme="minorEastAsia" w:hAnsiTheme="minorEastAsia"/>
          <w:szCs w:val="21"/>
        </w:rPr>
        <w:t>ヨン・エルスター</w:t>
      </w:r>
      <w:r w:rsidRPr="002A2DD4">
        <w:rPr>
          <w:rFonts w:asciiTheme="minorEastAsia" w:eastAsiaTheme="minorEastAsia" w:hAnsiTheme="minorEastAsia" w:hint="eastAsia"/>
          <w:szCs w:val="21"/>
        </w:rPr>
        <w:t>、</w:t>
      </w:r>
      <w:r w:rsidRPr="002A2DD4">
        <w:rPr>
          <w:rFonts w:asciiTheme="minorEastAsia" w:eastAsiaTheme="minorEastAsia" w:hAnsiTheme="minorEastAsia"/>
          <w:szCs w:val="21"/>
        </w:rPr>
        <w:t>アマーティア・セン</w:t>
      </w:r>
      <w:r w:rsidRPr="002A2DD4">
        <w:rPr>
          <w:rFonts w:asciiTheme="minorEastAsia" w:eastAsiaTheme="minorEastAsia" w:hAnsiTheme="minorEastAsia" w:hint="eastAsia"/>
          <w:szCs w:val="21"/>
        </w:rPr>
        <w:t>等）や、消費者需要の意図的創出を意味する「依存効果」（ガルブレイス[2006]199頁以下</w:t>
      </w:r>
      <w:r w:rsidRPr="002A2DD4">
        <w:rPr>
          <w:rFonts w:asciiTheme="minorEastAsia" w:eastAsiaTheme="minorEastAsia" w:hAnsiTheme="minorEastAsia" w:cs="Arial" w:hint="eastAsia"/>
          <w:szCs w:val="21"/>
          <w:shd w:val="clear" w:color="auto" w:fill="FFFFFF"/>
        </w:rPr>
        <w:t>）</w:t>
      </w:r>
      <w:r w:rsidRPr="002A2DD4">
        <w:rPr>
          <w:rFonts w:asciiTheme="minorEastAsia" w:eastAsiaTheme="minorEastAsia" w:hAnsiTheme="minorEastAsia" w:hint="eastAsia"/>
          <w:szCs w:val="21"/>
        </w:rPr>
        <w:t>も、個人の選好や市場における自己決定の偏向ないし虚構性を明らかにしている。</w:t>
      </w:r>
    </w:p>
  </w:footnote>
  <w:footnote w:id="82">
    <w:p w:rsidR="00F665B9" w:rsidRPr="002A2DD4" w:rsidRDefault="00F665B9" w:rsidP="00760AED">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ルークス[1999]。その原著は、</w:t>
      </w:r>
      <w:r w:rsidRPr="002A2DD4">
        <w:rPr>
          <w:rFonts w:asciiTheme="minorEastAsia" w:eastAsiaTheme="minorEastAsia" w:hAnsiTheme="minorEastAsia"/>
          <w:szCs w:val="21"/>
        </w:rPr>
        <w:t>Lukes, Steven、Power : A Radical View(1974)</w:t>
      </w:r>
      <w:r w:rsidRPr="002A2DD4">
        <w:rPr>
          <w:rFonts w:asciiTheme="minorEastAsia" w:eastAsiaTheme="minorEastAsia" w:hAnsiTheme="minorEastAsia" w:hint="eastAsia"/>
          <w:szCs w:val="21"/>
        </w:rPr>
        <w:t>。本書は、第2版「2005年」も出ているが、ここでは第1版の訳書によった。そこで批判の対象となったダールは、ダール[2012]で反批判を行っている。ルークスの所説については、横濱竜也[2009], 川崎修＝杉田敦（編）[2012],</w:t>
      </w:r>
      <w:r w:rsidRPr="002A2DD4">
        <w:rPr>
          <w:rFonts w:asciiTheme="minorEastAsia" w:eastAsiaTheme="minorEastAsia" w:hAnsiTheme="minorEastAsia" w:cs="Arial"/>
          <w:kern w:val="0"/>
          <w:szCs w:val="21"/>
        </w:rPr>
        <w:t xml:space="preserve"> 杉田敦</w:t>
      </w:r>
      <w:r w:rsidRPr="002A2DD4">
        <w:rPr>
          <w:rFonts w:asciiTheme="minorEastAsia" w:eastAsiaTheme="minorEastAsia" w:hAnsiTheme="minorEastAsia" w:cs="Arial" w:hint="eastAsia"/>
          <w:kern w:val="0"/>
          <w:szCs w:val="21"/>
        </w:rPr>
        <w:t>[2015]等でも取り上げられている。</w:t>
      </w:r>
    </w:p>
  </w:footnote>
  <w:footnote w:id="83">
    <w:p w:rsidR="00F665B9" w:rsidRPr="002A2DD4" w:rsidRDefault="00F665B9" w:rsidP="009737E2">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cs="Arial"/>
          <w:szCs w:val="21"/>
          <w:shd w:val="clear" w:color="auto" w:fill="FFFFFF"/>
        </w:rPr>
        <w:t>行動論政治学については、例えば</w:t>
      </w:r>
      <w:r w:rsidRPr="002A2DD4">
        <w:rPr>
          <w:rFonts w:asciiTheme="minorEastAsia" w:eastAsiaTheme="minorEastAsia" w:hAnsiTheme="minorEastAsia"/>
          <w:szCs w:val="21"/>
        </w:rPr>
        <w:t>中谷義和[2004]を参照。中谷義和[2004]669頁には、ダールが「行動論運動」をめぐる論争を行動論政治学の勝利をもって“休戦”とすることを提唱したとある。</w:t>
      </w:r>
    </w:p>
  </w:footnote>
  <w:footnote w:id="84">
    <w:p w:rsidR="00F665B9" w:rsidRPr="002A2DD4" w:rsidRDefault="00F665B9" w:rsidP="00303CB3">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以上については、</w:t>
      </w:r>
      <w:r w:rsidRPr="002A2DD4">
        <w:rPr>
          <w:rFonts w:asciiTheme="minorEastAsia" w:eastAsiaTheme="minorEastAsia" w:hAnsiTheme="minorEastAsia" w:cs="Arial"/>
          <w:kern w:val="0"/>
          <w:szCs w:val="21"/>
        </w:rPr>
        <w:t>杉田敦</w:t>
      </w:r>
      <w:r w:rsidRPr="002A2DD4">
        <w:rPr>
          <w:rFonts w:asciiTheme="minorEastAsia" w:eastAsiaTheme="minorEastAsia" w:hAnsiTheme="minorEastAsia" w:cs="Arial" w:hint="eastAsia"/>
          <w:kern w:val="0"/>
          <w:szCs w:val="21"/>
        </w:rPr>
        <w:t>[2015]、</w:t>
      </w:r>
      <w:r w:rsidRPr="002A2DD4">
        <w:rPr>
          <w:rFonts w:asciiTheme="minorEastAsia" w:eastAsiaTheme="minorEastAsia" w:hAnsiTheme="minorEastAsia" w:hint="eastAsia"/>
          <w:szCs w:val="21"/>
        </w:rPr>
        <w:t>川崎修＝杉田敦（編著）[2012]25頁以下参照。</w:t>
      </w:r>
    </w:p>
  </w:footnote>
  <w:footnote w:id="85">
    <w:p w:rsidR="00F665B9" w:rsidRPr="002A2DD4" w:rsidRDefault="00F665B9" w:rsidP="00303CB3">
      <w:pPr>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cs="Arial" w:hint="eastAsia"/>
          <w:kern w:val="0"/>
          <w:szCs w:val="21"/>
        </w:rPr>
        <w:t xml:space="preserve">　</w:t>
      </w:r>
      <w:r w:rsidRPr="002A2DD4">
        <w:rPr>
          <w:rFonts w:asciiTheme="minorEastAsia" w:eastAsiaTheme="minorEastAsia" w:hAnsiTheme="minorEastAsia" w:cs="Arial"/>
          <w:kern w:val="0"/>
          <w:szCs w:val="21"/>
        </w:rPr>
        <w:t>杉田敦</w:t>
      </w:r>
      <w:r w:rsidRPr="002A2DD4">
        <w:rPr>
          <w:rFonts w:asciiTheme="minorEastAsia" w:eastAsiaTheme="minorEastAsia" w:hAnsiTheme="minorEastAsia" w:cs="Arial" w:hint="eastAsia"/>
          <w:kern w:val="0"/>
          <w:szCs w:val="21"/>
        </w:rPr>
        <w:t>[2015]10頁。</w:t>
      </w:r>
      <w:r w:rsidRPr="002A2DD4">
        <w:rPr>
          <w:rFonts w:asciiTheme="minorEastAsia" w:eastAsiaTheme="minorEastAsia" w:hAnsiTheme="minorEastAsia" w:hint="eastAsia"/>
          <w:szCs w:val="21"/>
        </w:rPr>
        <w:t>そこでは、素朴なマルクス主義者において、革命の担い手たるべき労働者が、支配されているという意識を持っていないことも多いが、これは支配階級が自分たちに都合よい意識を労働者に注入しているという考え方も生まれ、このような階級支配を基にした虚偽意識としてのイデオロギーの議論に比べれば、「ルークスの場合はむしろ古典的な虚偽意識論に近い」、とされている。しかし、ルークス[1999]は、</w:t>
      </w:r>
      <w:r w:rsidRPr="002A2DD4">
        <w:rPr>
          <w:rFonts w:asciiTheme="minorEastAsia" w:eastAsiaTheme="minorEastAsia" w:hAnsiTheme="minorEastAsia" w:hint="eastAsia"/>
          <w:szCs w:val="21"/>
          <w:lang/>
        </w:rPr>
        <w:t>権力行使を集団や階級、制度などの集合体へと帰属させることの問題</w:t>
      </w:r>
      <w:r w:rsidRPr="002A2DD4">
        <w:rPr>
          <w:rFonts w:asciiTheme="minorEastAsia" w:eastAsiaTheme="minorEastAsia" w:hAnsiTheme="minorEastAsia" w:hint="eastAsia"/>
          <w:szCs w:val="21"/>
          <w:lang/>
        </w:rPr>
        <w:t>について、これは「</w:t>
      </w:r>
      <w:r w:rsidRPr="002A2DD4">
        <w:rPr>
          <w:rFonts w:asciiTheme="minorEastAsia" w:eastAsiaTheme="minorEastAsia" w:hAnsiTheme="minorEastAsia" w:hint="eastAsia"/>
          <w:szCs w:val="21"/>
          <w:lang/>
        </w:rPr>
        <w:t>構造的決定と権力行使との境界線はいかにしてどこに引くべきか、という問題</w:t>
      </w:r>
      <w:r w:rsidRPr="002A2DD4">
        <w:rPr>
          <w:rFonts w:asciiTheme="minorEastAsia" w:eastAsiaTheme="minorEastAsia" w:hAnsiTheme="minorEastAsia" w:hint="eastAsia"/>
          <w:szCs w:val="21"/>
          <w:lang/>
        </w:rPr>
        <w:t>」であり、</w:t>
      </w:r>
      <w:r w:rsidRPr="002A2DD4">
        <w:rPr>
          <w:rFonts w:asciiTheme="minorEastAsia" w:eastAsiaTheme="minorEastAsia" w:hAnsiTheme="minorEastAsia" w:hint="eastAsia"/>
          <w:szCs w:val="21"/>
          <w:lang/>
        </w:rPr>
        <w:t>決定論と主意論に関する論</w:t>
      </w:r>
      <w:r w:rsidRPr="002A2DD4">
        <w:rPr>
          <w:rFonts w:asciiTheme="minorEastAsia" w:eastAsiaTheme="minorEastAsia" w:hAnsiTheme="minorEastAsia" w:hint="eastAsia"/>
          <w:szCs w:val="21"/>
          <w:lang/>
        </w:rPr>
        <w:t>争を背景に、</w:t>
      </w:r>
      <w:r w:rsidRPr="002A2DD4">
        <w:rPr>
          <w:rFonts w:asciiTheme="minorEastAsia" w:eastAsiaTheme="minorEastAsia" w:hAnsiTheme="minorEastAsia" w:hint="eastAsia"/>
          <w:szCs w:val="21"/>
          <w:lang/>
        </w:rPr>
        <w:t>ルイ・アルチュセールとその亜流らの構造的マルクス主義</w:t>
      </w:r>
      <w:r w:rsidRPr="002A2DD4">
        <w:rPr>
          <w:rFonts w:asciiTheme="minorEastAsia" w:eastAsiaTheme="minorEastAsia" w:hAnsiTheme="minorEastAsia" w:hint="eastAsia"/>
          <w:szCs w:val="21"/>
          <w:lang/>
        </w:rPr>
        <w:t>の</w:t>
      </w:r>
      <w:r w:rsidRPr="002A2DD4">
        <w:rPr>
          <w:rFonts w:asciiTheme="minorEastAsia" w:eastAsiaTheme="minorEastAsia" w:hAnsiTheme="minorEastAsia" w:hint="eastAsia"/>
          <w:szCs w:val="21"/>
          <w:lang/>
        </w:rPr>
        <w:t>極端な決定論</w:t>
      </w:r>
      <w:r w:rsidRPr="002A2DD4">
        <w:rPr>
          <w:rFonts w:asciiTheme="minorEastAsia" w:eastAsiaTheme="minorEastAsia" w:hAnsiTheme="minorEastAsia" w:hint="eastAsia"/>
          <w:szCs w:val="21"/>
          <w:lang/>
        </w:rPr>
        <w:t>、プーランザスーミリバンド論争に論及し、次のように述べる。「</w:t>
      </w:r>
      <w:r w:rsidRPr="002A2DD4">
        <w:rPr>
          <w:rFonts w:asciiTheme="minorEastAsia" w:eastAsiaTheme="minorEastAsia" w:hAnsiTheme="minorEastAsia" w:hint="eastAsia"/>
          <w:szCs w:val="21"/>
          <w:lang/>
        </w:rPr>
        <w:t>社会的諸関係の文脈において権力という言葉を用いることは、</w:t>
      </w:r>
      <w:r w:rsidRPr="002A2DD4">
        <w:rPr>
          <w:rFonts w:asciiTheme="minorEastAsia" w:eastAsiaTheme="minorEastAsia" w:hAnsiTheme="minorEastAsia" w:hint="eastAsia"/>
          <w:szCs w:val="21"/>
          <w:lang/>
        </w:rPr>
        <w:t>----</w:t>
      </w:r>
      <w:r w:rsidRPr="002A2DD4">
        <w:rPr>
          <w:rFonts w:asciiTheme="minorEastAsia" w:eastAsiaTheme="minorEastAsia" w:hAnsiTheme="minorEastAsia" w:hint="eastAsia"/>
          <w:szCs w:val="21"/>
          <w:lang/>
        </w:rPr>
        <w:t>他者の思考や行動に（殊に、他者の利害に反するように）有意な働きかけを行なう集団や組織における個々の行為者</w:t>
      </w:r>
      <w:r w:rsidRPr="002A2DD4">
        <w:rPr>
          <w:rFonts w:asciiTheme="minorEastAsia" w:eastAsiaTheme="minorEastAsia" w:hAnsiTheme="minorEastAsia" w:hint="eastAsia"/>
          <w:szCs w:val="21"/>
          <w:lang/>
        </w:rPr>
        <w:t>---</w:t>
      </w:r>
      <w:r w:rsidRPr="002A2DD4">
        <w:rPr>
          <w:rFonts w:asciiTheme="minorEastAsia" w:eastAsiaTheme="minorEastAsia" w:hAnsiTheme="minorEastAsia" w:hint="eastAsia"/>
          <w:szCs w:val="21"/>
          <w:lang/>
        </w:rPr>
        <w:t>について述べることである。かくいうのは、行為者が構造的に決定された限界のなかで作動するとはいえ、彼らには一定の相対的な自律性があり、それゆえに別様に行為できたであろうと想定するからである。</w:t>
      </w:r>
      <w:r w:rsidRPr="002A2DD4">
        <w:rPr>
          <w:rFonts w:asciiTheme="minorEastAsia" w:eastAsiaTheme="minorEastAsia" w:hAnsiTheme="minorEastAsia" w:hint="eastAsia"/>
          <w:szCs w:val="21"/>
          <w:lang/>
        </w:rPr>
        <w:t>-----</w:t>
      </w:r>
      <w:r w:rsidRPr="002A2DD4">
        <w:rPr>
          <w:rFonts w:asciiTheme="minorEastAsia" w:eastAsiaTheme="minorEastAsia" w:hAnsiTheme="minorEastAsia" w:hint="eastAsia"/>
          <w:szCs w:val="21"/>
          <w:lang/>
        </w:rPr>
        <w:t>要するに、絶対的な構造的決定論が語るシステムにあっては、権力の占める余地などないのだといえよう</w:t>
      </w:r>
      <w:r w:rsidRPr="002A2DD4">
        <w:rPr>
          <w:rFonts w:asciiTheme="minorEastAsia" w:eastAsiaTheme="minorEastAsia" w:hAnsiTheme="minorEastAsia" w:hint="eastAsia"/>
          <w:szCs w:val="21"/>
          <w:lang/>
        </w:rPr>
        <w:t>」（</w:t>
      </w:r>
      <w:r w:rsidRPr="002A2DD4">
        <w:rPr>
          <w:rFonts w:asciiTheme="minorEastAsia" w:eastAsiaTheme="minorEastAsia" w:hAnsiTheme="minorEastAsia" w:hint="eastAsia"/>
          <w:szCs w:val="21"/>
        </w:rPr>
        <w:t>ルークス[1999]100頁）</w:t>
      </w:r>
      <w:r w:rsidRPr="002A2DD4">
        <w:rPr>
          <w:rFonts w:asciiTheme="minorEastAsia" w:eastAsiaTheme="minorEastAsia" w:hAnsiTheme="minorEastAsia" w:hint="eastAsia"/>
          <w:szCs w:val="21"/>
          <w:lang/>
        </w:rPr>
        <w:t>。</w:t>
      </w:r>
    </w:p>
    <w:p w:rsidR="00F665B9" w:rsidRPr="002A2DD4" w:rsidRDefault="00F665B9" w:rsidP="00447573">
      <w:pPr>
        <w:pStyle w:val="ac"/>
        <w:ind w:firstLineChars="0" w:firstLine="0"/>
        <w:rPr>
          <w:rFonts w:asciiTheme="minorEastAsia" w:eastAsiaTheme="minorEastAsia" w:hAnsiTheme="minorEastAsia"/>
          <w:szCs w:val="21"/>
        </w:rPr>
      </w:pPr>
    </w:p>
  </w:footnote>
  <w:footnote w:id="86">
    <w:p w:rsidR="00F665B9" w:rsidRPr="002A2DD4" w:rsidRDefault="00F665B9" w:rsidP="00882891">
      <w:pPr>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lang w:eastAsia="zh-CN"/>
        </w:rPr>
        <w:t xml:space="preserve">　丸山眞男[1957</w:t>
      </w:r>
      <w:r w:rsidRPr="002A2DD4">
        <w:rPr>
          <w:rFonts w:asciiTheme="minorEastAsia" w:eastAsiaTheme="minorEastAsia" w:hAnsiTheme="minorEastAsia"/>
          <w:szCs w:val="21"/>
          <w:lang w:eastAsia="zh-CN"/>
        </w:rPr>
        <w:t>]（</w:t>
      </w:r>
      <w:r w:rsidRPr="002A2DD4">
        <w:rPr>
          <w:rFonts w:asciiTheme="minorEastAsia" w:eastAsiaTheme="minorEastAsia" w:hAnsiTheme="minorEastAsia" w:hint="eastAsia"/>
          <w:szCs w:val="21"/>
          <w:lang w:eastAsia="zh-CN"/>
        </w:rPr>
        <w:t>下巻）</w:t>
      </w:r>
      <w:r w:rsidRPr="002A2DD4">
        <w:rPr>
          <w:rFonts w:asciiTheme="minorEastAsia" w:eastAsiaTheme="minorEastAsia" w:hAnsiTheme="minorEastAsia"/>
          <w:szCs w:val="21"/>
        </w:rPr>
        <w:t>466頁以下。これについて、</w:t>
      </w:r>
      <w:r w:rsidRPr="002A2DD4">
        <w:rPr>
          <w:rFonts w:asciiTheme="minorEastAsia" w:eastAsiaTheme="minorEastAsia" w:hAnsiTheme="minorEastAsia" w:hint="eastAsia"/>
          <w:szCs w:val="21"/>
        </w:rPr>
        <w:t>小川晃一[1988]128頁以下の検討も参照。</w:t>
      </w:r>
    </w:p>
  </w:footnote>
  <w:footnote w:id="87">
    <w:p w:rsidR="00F665B9" w:rsidRPr="002A2DD4" w:rsidRDefault="00F665B9" w:rsidP="005A33DB">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 xml:space="preserve">　ルークス[1999]45頁参照。</w:t>
      </w:r>
    </w:p>
  </w:footnote>
  <w:footnote w:id="88">
    <w:p w:rsidR="00F665B9" w:rsidRPr="002A2DD4" w:rsidRDefault="00F665B9" w:rsidP="000757A5">
      <w:pPr>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川崎修＝杉田敦（編著）[2012]22頁以下参照。小川晃一[1988]40頁以下、ダール[2012]77頁以下等も参照。</w:t>
      </w:r>
    </w:p>
  </w:footnote>
  <w:footnote w:id="89">
    <w:p w:rsidR="00F665B9" w:rsidRPr="002A2DD4" w:rsidRDefault="00F665B9" w:rsidP="000757A5">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lang/>
        </w:rPr>
        <w:t xml:space="preserve">　</w:t>
      </w:r>
      <w:r w:rsidRPr="002A2DD4">
        <w:rPr>
          <w:rFonts w:asciiTheme="minorEastAsia" w:eastAsiaTheme="minorEastAsia" w:hAnsiTheme="minorEastAsia" w:hint="eastAsia"/>
          <w:szCs w:val="21"/>
        </w:rPr>
        <w:t>ルークス[1999]26頁以下、54頁等を参照。</w:t>
      </w:r>
    </w:p>
  </w:footnote>
  <w:footnote w:id="90">
    <w:p w:rsidR="00F665B9" w:rsidRPr="002A2DD4" w:rsidRDefault="00F665B9" w:rsidP="00F665B9">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ハーバーマス</w:t>
      </w:r>
      <w:r w:rsidRPr="002A2DD4">
        <w:rPr>
          <w:rFonts w:asciiTheme="minorEastAsia" w:eastAsiaTheme="minorEastAsia" w:hAnsiTheme="minorEastAsia" w:hint="eastAsia"/>
          <w:szCs w:val="21"/>
        </w:rPr>
        <w:t>[1984]</w:t>
      </w:r>
      <w:r w:rsidRPr="002A2DD4">
        <w:rPr>
          <w:rFonts w:asciiTheme="minorEastAsia" w:eastAsiaTheme="minorEastAsia" w:hAnsiTheme="minorEastAsia" w:cs="Arial"/>
          <w:szCs w:val="21"/>
        </w:rPr>
        <w:t xml:space="preserve"> 319</w:t>
      </w:r>
      <w:r w:rsidRPr="002A2DD4">
        <w:rPr>
          <w:rFonts w:asciiTheme="minorEastAsia" w:eastAsiaTheme="minorEastAsia" w:hAnsiTheme="minorEastAsia" w:cs="Arial" w:hint="eastAsia"/>
          <w:szCs w:val="21"/>
        </w:rPr>
        <w:t>頁以下、</w:t>
      </w:r>
      <w:r w:rsidRPr="002A2DD4">
        <w:rPr>
          <w:rFonts w:asciiTheme="minorEastAsia" w:eastAsiaTheme="minorEastAsia" w:hAnsiTheme="minorEastAsia" w:cs="Arial"/>
          <w:szCs w:val="21"/>
        </w:rPr>
        <w:t>322</w:t>
      </w:r>
      <w:r w:rsidRPr="002A2DD4">
        <w:rPr>
          <w:rFonts w:asciiTheme="minorEastAsia" w:eastAsiaTheme="minorEastAsia" w:hAnsiTheme="minorEastAsia" w:cs="Arial" w:hint="eastAsia"/>
          <w:szCs w:val="21"/>
        </w:rPr>
        <w:t>頁等を参照。</w:t>
      </w:r>
    </w:p>
  </w:footnote>
  <w:footnote w:id="91">
    <w:p w:rsidR="00F665B9" w:rsidRPr="002A2DD4" w:rsidRDefault="00F665B9" w:rsidP="00E557CB">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小川晃一[1988]3頁。しかし、同書51頁では、理由を付けずに、「経済関係は権力関係ではなく、権力関係は、概念的に、経済関係とは区別されねばならない」、とされており、疑問である。</w:t>
      </w:r>
    </w:p>
  </w:footnote>
  <w:footnote w:id="92">
    <w:p w:rsidR="00F665B9" w:rsidRPr="002A2DD4" w:rsidRDefault="00F665B9" w:rsidP="00662E8F">
      <w:pPr>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w:t>
      </w:r>
      <w:r w:rsidRPr="002A2DD4">
        <w:rPr>
          <w:rFonts w:asciiTheme="minorEastAsia" w:eastAsiaTheme="minorEastAsia" w:hAnsiTheme="minorEastAsia"/>
          <w:szCs w:val="21"/>
        </w:rPr>
        <w:t>杉田敦</w:t>
      </w:r>
      <w:r w:rsidRPr="002A2DD4">
        <w:rPr>
          <w:rFonts w:asciiTheme="minorEastAsia" w:eastAsiaTheme="minorEastAsia" w:hAnsiTheme="minorEastAsia" w:hint="eastAsia"/>
          <w:szCs w:val="21"/>
        </w:rPr>
        <w:t>[2015]</w:t>
      </w:r>
      <w:r w:rsidRPr="002A2DD4">
        <w:rPr>
          <w:rFonts w:asciiTheme="minorEastAsia" w:eastAsiaTheme="minorEastAsia" w:hAnsiTheme="minorEastAsia"/>
          <w:szCs w:val="21"/>
        </w:rPr>
        <w:t xml:space="preserve"> 61頁</w:t>
      </w:r>
      <w:r w:rsidRPr="002A2DD4">
        <w:rPr>
          <w:rFonts w:asciiTheme="minorEastAsia" w:eastAsiaTheme="minorEastAsia" w:hAnsiTheme="minorEastAsia" w:hint="eastAsia"/>
          <w:szCs w:val="21"/>
        </w:rPr>
        <w:t>、</w:t>
      </w:r>
      <w:r w:rsidRPr="002A2DD4">
        <w:rPr>
          <w:rFonts w:hint="eastAsia"/>
        </w:rPr>
        <w:t>バリー、ノーマン・Ｆ</w:t>
      </w:r>
      <w:r w:rsidRPr="002A2DD4">
        <w:rPr>
          <w:rFonts w:hint="eastAsia"/>
        </w:rPr>
        <w:t>.[1984]72</w:t>
      </w:r>
      <w:r w:rsidRPr="002A2DD4">
        <w:rPr>
          <w:rFonts w:hint="eastAsia"/>
        </w:rPr>
        <w:t>頁以下、</w:t>
      </w:r>
      <w:r w:rsidRPr="002A2DD4">
        <w:rPr>
          <w:rFonts w:hint="eastAsia"/>
        </w:rPr>
        <w:t>95</w:t>
      </w:r>
      <w:r w:rsidRPr="002A2DD4">
        <w:rPr>
          <w:rFonts w:hint="eastAsia"/>
        </w:rPr>
        <w:t>頁以下</w:t>
      </w:r>
      <w:r w:rsidRPr="002A2DD4">
        <w:rPr>
          <w:rFonts w:asciiTheme="minorEastAsia" w:eastAsiaTheme="minorEastAsia" w:hAnsiTheme="minorEastAsia" w:hint="eastAsia"/>
          <w:szCs w:val="21"/>
        </w:rPr>
        <w:t>参照。なお、本文で述べたのは、ハイエクの「自由」・「強制」等の概念に基づくものであって、本稿はそのような立場をとらないということであり、ハイエク理論の内在的批判ではない。</w:t>
      </w:r>
    </w:p>
  </w:footnote>
  <w:footnote w:id="93">
    <w:p w:rsidR="00F665B9" w:rsidRPr="002A2DD4" w:rsidRDefault="00F665B9" w:rsidP="00527B89">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 xml:space="preserve">　</w:t>
      </w:r>
      <w:r w:rsidRPr="002A2DD4">
        <w:rPr>
          <w:rFonts w:asciiTheme="minorEastAsia" w:eastAsiaTheme="minorEastAsia" w:hAnsiTheme="minorEastAsia" w:cs="Arial"/>
          <w:kern w:val="0"/>
          <w:szCs w:val="21"/>
        </w:rPr>
        <w:t>ハーバーマス[2002</w:t>
      </w:r>
      <w:r w:rsidRPr="002A2DD4">
        <w:rPr>
          <w:rFonts w:asciiTheme="minorEastAsia" w:eastAsiaTheme="minorEastAsia" w:hAnsiTheme="minorEastAsia" w:cs="Arial" w:hint="eastAsia"/>
          <w:kern w:val="0"/>
          <w:szCs w:val="21"/>
        </w:rPr>
        <w:t>-03</w:t>
      </w:r>
      <w:r w:rsidRPr="002A2DD4">
        <w:rPr>
          <w:rFonts w:asciiTheme="minorEastAsia" w:eastAsiaTheme="minorEastAsia" w:hAnsiTheme="minorEastAsia" w:cs="Arial"/>
          <w:kern w:val="0"/>
          <w:szCs w:val="21"/>
        </w:rPr>
        <w:t>] (下</w:t>
      </w:r>
      <w:r w:rsidRPr="002A2DD4">
        <w:rPr>
          <w:rFonts w:asciiTheme="minorEastAsia" w:eastAsiaTheme="minorEastAsia" w:hAnsiTheme="minorEastAsia" w:cs="Arial" w:hint="eastAsia"/>
          <w:kern w:val="0"/>
          <w:szCs w:val="21"/>
        </w:rPr>
        <w:t>)132～136頁。なお、訳書では「</w:t>
      </w:r>
      <w:r w:rsidRPr="002A2DD4">
        <w:rPr>
          <w:rFonts w:asciiTheme="minorEastAsia" w:eastAsiaTheme="minorEastAsia" w:hAnsiTheme="minorEastAsia" w:hint="eastAsia"/>
          <w:szCs w:val="21"/>
        </w:rPr>
        <w:t>私的自律」となっているが、本稿の用語にあわせて、「私的自治」と表記した。</w:t>
      </w:r>
    </w:p>
  </w:footnote>
  <w:footnote w:id="94">
    <w:p w:rsidR="00F665B9" w:rsidRPr="002A2DD4" w:rsidRDefault="00F665B9" w:rsidP="002B58AD">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lang w:eastAsia="zh-CN"/>
        </w:rPr>
        <w:t xml:space="preserve"> </w:t>
      </w:r>
      <w:r w:rsidRPr="002A2DD4">
        <w:rPr>
          <w:rFonts w:asciiTheme="minorEastAsia" w:eastAsiaTheme="minorEastAsia" w:hAnsiTheme="minorEastAsia" w:hint="eastAsia"/>
          <w:szCs w:val="21"/>
          <w:lang w:eastAsia="zh-CN"/>
        </w:rPr>
        <w:t xml:space="preserve">　阪本昌成[2011]155頁以下参照。</w:t>
      </w:r>
      <w:r w:rsidRPr="002A2DD4">
        <w:rPr>
          <w:rFonts w:asciiTheme="minorEastAsia" w:eastAsiaTheme="minorEastAsia" w:hAnsiTheme="minorEastAsia" w:hint="eastAsia"/>
          <w:szCs w:val="21"/>
        </w:rPr>
        <w:t>その骨子は、「自由市場は知識伝達の累積的な過程であって，これに参加することによってわれわれは自分の将来の行動（選択行動）に見通しをつけるのである」、「市場とは分散している知識をつなぎ合わせ，人びとが取引費用をかけないで自発的に知識を授受するためのネットワークだ」、「経済の市場と知識の市場とは，案外，同型であるのかもしれない」、という点にある（167頁）。これは本文で取り上げて批判する阪本昌成[2004]の議論とは異なる方向に向かうもののようにも思われる。</w:t>
      </w:r>
    </w:p>
  </w:footnote>
  <w:footnote w:id="95">
    <w:p w:rsidR="00F665B9" w:rsidRPr="002A2DD4" w:rsidRDefault="00F665B9" w:rsidP="00F82A4E">
      <w:pPr>
        <w:pStyle w:val="ac"/>
        <w:ind w:firstLineChars="0" w:firstLine="0"/>
        <w:rPr>
          <w:rFonts w:asciiTheme="minorEastAsia" w:eastAsiaTheme="minorEastAsia" w:hAnsiTheme="minorEastAsia"/>
          <w:szCs w:val="21"/>
          <w:lang w:eastAsia="zh-CN"/>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lang w:eastAsia="zh-CN"/>
        </w:rPr>
        <w:t xml:space="preserve">　阪本昌成[2004]99頁以下参照。</w:t>
      </w:r>
    </w:p>
  </w:footnote>
  <w:footnote w:id="96">
    <w:p w:rsidR="00F665B9" w:rsidRPr="002A2DD4" w:rsidRDefault="00F665B9" w:rsidP="000A37B3">
      <w:pPr>
        <w:pStyle w:val="ac"/>
        <w:ind w:firstLine="21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 xml:space="preserve">　ルークス[1999]52頁以下参照。</w:t>
      </w:r>
    </w:p>
  </w:footnote>
  <w:footnote w:id="97">
    <w:p w:rsidR="00F665B9" w:rsidRPr="002A2DD4" w:rsidRDefault="00F665B9" w:rsidP="000A37B3">
      <w:pPr>
        <w:pStyle w:val="ac"/>
        <w:ind w:firstLine="21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 xml:space="preserve">　ルークス[1999]</w:t>
      </w:r>
      <w:r w:rsidRPr="002A2DD4">
        <w:rPr>
          <w:rFonts w:asciiTheme="minorEastAsia" w:eastAsiaTheme="minorEastAsia" w:hAnsiTheme="minorEastAsia" w:hint="eastAsia"/>
          <w:szCs w:val="21"/>
          <w:lang/>
        </w:rPr>
        <w:t>46頁参照。</w:t>
      </w:r>
    </w:p>
  </w:footnote>
  <w:footnote w:id="98">
    <w:p w:rsidR="00F665B9" w:rsidRPr="002A2DD4" w:rsidRDefault="00F665B9" w:rsidP="009A0F3B">
      <w:pPr>
        <w:ind w:firstLine="210"/>
        <w:rPr>
          <w:rFonts w:asciiTheme="minorEastAsia" w:eastAsiaTheme="minorEastAsia" w:hAnsiTheme="minorEastAsia"/>
          <w:szCs w:val="21"/>
          <w:lang w:eastAsia="zh-CN"/>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 xml:space="preserve">　</w:t>
      </w:r>
      <w:r w:rsidRPr="002A2DD4">
        <w:rPr>
          <w:rFonts w:asciiTheme="minorEastAsia" w:eastAsiaTheme="minorEastAsia" w:hAnsiTheme="minorEastAsia" w:cs="Arial"/>
          <w:szCs w:val="21"/>
        </w:rPr>
        <w:t>ハーバーマス</w:t>
      </w:r>
      <w:r w:rsidRPr="002A2DD4">
        <w:rPr>
          <w:rFonts w:asciiTheme="minorEastAsia" w:eastAsiaTheme="minorEastAsia" w:hAnsiTheme="minorEastAsia" w:cs="Arial" w:hint="eastAsia"/>
          <w:szCs w:val="21"/>
        </w:rPr>
        <w:t>[1984]</w:t>
      </w:r>
      <w:r w:rsidRPr="002A2DD4">
        <w:rPr>
          <w:rFonts w:asciiTheme="minorEastAsia" w:eastAsiaTheme="minorEastAsia" w:hAnsiTheme="minorEastAsia" w:hint="eastAsia"/>
          <w:szCs w:val="21"/>
        </w:rPr>
        <w:t xml:space="preserve"> 342以下参照。</w:t>
      </w:r>
      <w:r w:rsidRPr="002A2DD4">
        <w:rPr>
          <w:rFonts w:asciiTheme="minorEastAsia" w:eastAsiaTheme="minorEastAsia" w:hAnsiTheme="minorEastAsia" w:hint="eastAsia"/>
          <w:szCs w:val="21"/>
          <w:lang w:eastAsia="zh-CN"/>
        </w:rPr>
        <w:t>川崎修＝杉田敦（編著）[2012]参照。</w:t>
      </w:r>
    </w:p>
    <w:p w:rsidR="00F665B9" w:rsidRPr="002A2DD4" w:rsidRDefault="00F665B9">
      <w:pPr>
        <w:pStyle w:val="ac"/>
        <w:ind w:firstLine="210"/>
        <w:rPr>
          <w:rFonts w:asciiTheme="minorEastAsia" w:eastAsiaTheme="minorEastAsia" w:hAnsiTheme="minorEastAsia"/>
          <w:szCs w:val="21"/>
          <w:lang w:eastAsia="zh-CN"/>
        </w:rPr>
      </w:pPr>
    </w:p>
  </w:footnote>
  <w:footnote w:id="99">
    <w:p w:rsidR="00F665B9" w:rsidRPr="002A2DD4" w:rsidRDefault="00F665B9" w:rsidP="003C57A9">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以上については、舟田[2009c]537頁参照。</w:t>
      </w:r>
    </w:p>
  </w:footnote>
  <w:footnote w:id="100">
    <w:p w:rsidR="00F665B9" w:rsidRPr="002A2DD4" w:rsidRDefault="00F665B9" w:rsidP="00655351">
      <w:pPr>
        <w:autoSpaceDE w:val="0"/>
        <w:autoSpaceDN w:val="0"/>
        <w:adjustRightInd w:val="0"/>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以上については、舟田[2018]43頁以下参照。最近の類似例として、公取委は、</w:t>
      </w:r>
      <w:r w:rsidRPr="002A2DD4">
        <w:rPr>
          <w:rFonts w:asciiTheme="minorEastAsia" w:eastAsiaTheme="minorEastAsia" w:hAnsiTheme="minorEastAsia" w:cs="Arial"/>
          <w:szCs w:val="21"/>
          <w:shd w:val="clear" w:color="auto" w:fill="FFFFFF"/>
        </w:rPr>
        <w:t>岩手県の</w:t>
      </w:r>
      <w:r w:rsidRPr="002A2DD4">
        <w:rPr>
          <w:rFonts w:asciiTheme="minorEastAsia" w:eastAsiaTheme="minorEastAsia" w:hAnsiTheme="minorEastAsia" w:hint="eastAsia"/>
          <w:szCs w:val="21"/>
        </w:rPr>
        <w:t>アンテナショップを運営する同県の第三セクター、</w:t>
      </w:r>
      <w:r w:rsidRPr="002A2DD4">
        <w:rPr>
          <w:rFonts w:asciiTheme="minorEastAsia" w:eastAsiaTheme="minorEastAsia" w:hAnsiTheme="minorEastAsia" w:cs="Arial"/>
          <w:szCs w:val="21"/>
          <w:shd w:val="clear" w:color="auto" w:fill="FFFFFF"/>
        </w:rPr>
        <w:t>岩手県産株式会社が，一部の納入業者に対し，自社の収益状況を改善するために，「事務手数料」と称して，商品の代金を減額していた行為は，優越的地位の濫用にあたるおそれがあるものとして，警告を行った（平成30・11・21）。同社は、2017年赤字に転落したことがきっかけで減額要請を行った。納入業者からは</w:t>
      </w:r>
      <w:r w:rsidRPr="002A2DD4">
        <w:rPr>
          <w:rFonts w:asciiTheme="minorEastAsia" w:eastAsiaTheme="minorEastAsia" w:hAnsiTheme="minorEastAsia" w:hint="eastAsia"/>
          <w:szCs w:val="21"/>
        </w:rPr>
        <w:t>公取委に不満をよせる者もあるが、他方で、同社の「経営が苦しくなると我々地域の会社もつぶれてしまう。（手数料は）しょうがないと思った」と語る業者もあったという。同事件についての担当者解説として、</w:t>
      </w:r>
      <w:r w:rsidRPr="002A2DD4">
        <w:rPr>
          <w:rFonts w:ascii="Arial" w:hAnsi="Arial" w:cs="Arial" w:hint="eastAsia"/>
          <w:shd w:val="clear" w:color="auto" w:fill="FFFFFF"/>
        </w:rPr>
        <w:t>安齋乃綱ほか</w:t>
      </w:r>
      <w:r w:rsidRPr="002A2DD4">
        <w:rPr>
          <w:rFonts w:ascii="Arial" w:hAnsi="Arial" w:cs="Arial" w:hint="eastAsia"/>
          <w:shd w:val="clear" w:color="auto" w:fill="FFFFFF"/>
        </w:rPr>
        <w:t>[2019]</w:t>
      </w:r>
      <w:r w:rsidRPr="002A2DD4">
        <w:rPr>
          <w:rFonts w:ascii="Arial" w:hAnsi="Arial" w:cs="Arial" w:hint="eastAsia"/>
          <w:shd w:val="clear" w:color="auto" w:fill="FFFFFF"/>
        </w:rPr>
        <w:t>がある。</w:t>
      </w:r>
    </w:p>
  </w:footnote>
  <w:footnote w:id="101">
    <w:p w:rsidR="00F665B9" w:rsidRPr="002A2DD4" w:rsidRDefault="00F665B9" w:rsidP="00C727BB">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 xml:space="preserve">　本文における次の段落も含め、ルークス[1999]39頁以下から引用。</w:t>
      </w:r>
    </w:p>
  </w:footnote>
  <w:footnote w:id="102">
    <w:p w:rsidR="00F665B9" w:rsidRPr="002A2DD4" w:rsidRDefault="00F665B9" w:rsidP="00422BD7">
      <w:pPr>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 xml:space="preserve">　</w:t>
      </w:r>
      <w:r w:rsidRPr="002A2DD4">
        <w:rPr>
          <w:rFonts w:asciiTheme="minorEastAsia" w:eastAsiaTheme="minorEastAsia" w:hAnsiTheme="minorEastAsia"/>
          <w:szCs w:val="21"/>
        </w:rPr>
        <w:t>ルークス[1999]60頁以下</w:t>
      </w:r>
      <w:r w:rsidRPr="002A2DD4">
        <w:rPr>
          <w:rFonts w:asciiTheme="minorEastAsia" w:eastAsiaTheme="minorEastAsia" w:hAnsiTheme="minorEastAsia" w:hint="eastAsia"/>
          <w:szCs w:val="21"/>
        </w:rPr>
        <w:t>参照。ベルントソン[1996]は、</w:t>
      </w:r>
      <w:r w:rsidRPr="002A2DD4">
        <w:rPr>
          <w:rFonts w:asciiTheme="minorEastAsia" w:eastAsiaTheme="minorEastAsia" w:hAnsiTheme="minorEastAsia"/>
          <w:szCs w:val="21"/>
        </w:rPr>
        <w:t>ルークス[1999]</w:t>
      </w:r>
      <w:r w:rsidRPr="002A2DD4">
        <w:rPr>
          <w:rFonts w:asciiTheme="minorEastAsia" w:eastAsiaTheme="minorEastAsia" w:hAnsiTheme="minorEastAsia" w:hint="eastAsia"/>
          <w:szCs w:val="21"/>
        </w:rPr>
        <w:t>の権力概念につき、利害＝利益（interest</w:t>
      </w:r>
      <w:r w:rsidRPr="002A2DD4">
        <w:rPr>
          <w:rFonts w:asciiTheme="minorEastAsia" w:eastAsiaTheme="minorEastAsia" w:hAnsiTheme="minorEastAsia"/>
          <w:szCs w:val="21"/>
        </w:rPr>
        <w:t>）</w:t>
      </w:r>
      <w:r w:rsidRPr="002A2DD4">
        <w:rPr>
          <w:rFonts w:asciiTheme="minorEastAsia" w:eastAsiaTheme="minorEastAsia" w:hAnsiTheme="minorEastAsia" w:hint="eastAsia"/>
          <w:szCs w:val="21"/>
        </w:rPr>
        <w:t>を重要概念として、以下のように指摘する。「スティーブン・ルークスは、バクラックとバラーツが多元主義者の無批判的経験主義を批判していることには同調しつつも、彼らの分析を敷延し、権力の三番目の顔として、社会がどのように人民の意識を作り上げているかという点を問題にした。ルークスは権力の形態分類を期したわけであるが、その営為において、この議論に重要な要因を導入することになった。つまり、利益対立が権力行使の本質的条件であると主張したことである。彼にあって、権力の諸形態は、(</w:t>
      </w:r>
      <w:r w:rsidR="00EA404A" w:rsidRPr="002A2DD4">
        <w:rPr>
          <w:rFonts w:asciiTheme="minorEastAsia" w:eastAsiaTheme="minorEastAsia" w:hAnsiTheme="minorEastAsia" w:hint="eastAsia"/>
          <w:szCs w:val="21"/>
        </w:rPr>
        <w:t>利益対立が顕在化した場合には）強制と強力という形態を、（利益対立が潜在的である場合には）</w:t>
      </w:r>
      <w:r w:rsidRPr="002A2DD4">
        <w:rPr>
          <w:rFonts w:asciiTheme="minorEastAsia" w:eastAsiaTheme="minorEastAsia" w:hAnsiTheme="minorEastAsia" w:hint="eastAsia"/>
          <w:szCs w:val="21"/>
        </w:rPr>
        <w:t>影響力という形態をとり、後者は権威に依拠した操作と理解されている</w:t>
      </w:r>
      <w:r w:rsidR="00EA404A" w:rsidRPr="002A2DD4">
        <w:rPr>
          <w:rFonts w:asciiTheme="minorEastAsia" w:eastAsiaTheme="minorEastAsia" w:hAnsiTheme="minorEastAsia" w:hint="eastAsia"/>
          <w:szCs w:val="21"/>
        </w:rPr>
        <w:t>)。</w:t>
      </w:r>
    </w:p>
  </w:footnote>
  <w:footnote w:id="103">
    <w:p w:rsidR="00F665B9" w:rsidRPr="002A2DD4" w:rsidRDefault="00F665B9" w:rsidP="00325019">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以上については、</w:t>
      </w:r>
      <w:r w:rsidRPr="002A2DD4">
        <w:rPr>
          <w:rFonts w:asciiTheme="minorEastAsia" w:eastAsiaTheme="minorEastAsia" w:hAnsiTheme="minorEastAsia" w:hint="eastAsia"/>
          <w:szCs w:val="21"/>
        </w:rPr>
        <w:t>ダール[2012]57頁以下参照。</w:t>
      </w:r>
    </w:p>
  </w:footnote>
  <w:footnote w:id="104">
    <w:p w:rsidR="00F665B9" w:rsidRPr="002A2DD4" w:rsidRDefault="00F665B9" w:rsidP="00C40C49">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ダール[2012]62頁。</w:t>
      </w:r>
    </w:p>
  </w:footnote>
  <w:footnote w:id="105">
    <w:p w:rsidR="00F665B9" w:rsidRPr="002A2DD4" w:rsidRDefault="00F665B9" w:rsidP="00F87D69">
      <w:pPr>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ここでは、サ</w:t>
      </w:r>
      <w:r w:rsidRPr="002A2DD4">
        <w:rPr>
          <w:rFonts w:asciiTheme="minorEastAsia" w:eastAsiaTheme="minorEastAsia" w:hAnsiTheme="minorEastAsia"/>
          <w:szCs w:val="21"/>
        </w:rPr>
        <w:t>ンスティーン</w:t>
      </w:r>
      <w:r w:rsidRPr="002A2DD4">
        <w:rPr>
          <w:rFonts w:asciiTheme="minorEastAsia" w:eastAsiaTheme="minorEastAsia" w:hAnsiTheme="minorEastAsia" w:hint="eastAsia"/>
          <w:szCs w:val="21"/>
        </w:rPr>
        <w:t>[2012]81頁による、共和主義からの批判を引用したが、ルークス等の批判もこの点にあることは、前述のとおりである（四5.(4)等を参照）。</w:t>
      </w:r>
    </w:p>
  </w:footnote>
  <w:footnote w:id="106">
    <w:p w:rsidR="00F665B9" w:rsidRPr="002A2DD4" w:rsidRDefault="00F665B9" w:rsidP="00354188">
      <w:pPr>
        <w:pStyle w:val="ac"/>
        <w:ind w:firstLineChars="0" w:firstLine="0"/>
        <w:rPr>
          <w:rFonts w:asciiTheme="minorEastAsia" w:eastAsiaTheme="minorEastAsia" w:hAnsiTheme="minorEastAsia"/>
          <w:szCs w:val="21"/>
          <w:lang w:eastAsia="zh-CN"/>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lang w:eastAsia="zh-CN"/>
        </w:rPr>
        <w:t xml:space="preserve">　樽本英樹[1993]219頁。</w:t>
      </w:r>
    </w:p>
  </w:footnote>
  <w:footnote w:id="107">
    <w:p w:rsidR="00F665B9" w:rsidRPr="002A2DD4" w:rsidRDefault="00F665B9" w:rsidP="0036519C">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盛山和夫[2000]57頁。ただし、そこの注4に、ルークスの理論の背景には、フランスの構造主義的マルクス主義があると指摘されている。ルークスの人権論については、中島吉弘[2001]を参照。</w:t>
      </w:r>
    </w:p>
  </w:footnote>
  <w:footnote w:id="108">
    <w:p w:rsidR="00F665B9" w:rsidRPr="002A2DD4" w:rsidRDefault="00F665B9" w:rsidP="00AB57A2">
      <w:pPr>
        <w:ind w:firstLineChars="0" w:firstLine="0"/>
        <w:rPr>
          <w:rFonts w:asciiTheme="minorEastAsia" w:eastAsiaTheme="minorEastAsia" w:hAnsiTheme="minorEastAsia"/>
          <w:szCs w:val="21"/>
        </w:rPr>
      </w:pPr>
      <w:r w:rsidRPr="002A2DD4">
        <w:rPr>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横濱竜也[2009]</w:t>
      </w:r>
      <w:r w:rsidRPr="002A2DD4">
        <w:rPr>
          <w:rFonts w:asciiTheme="minorEastAsia" w:eastAsiaTheme="minorEastAsia" w:hAnsiTheme="minorEastAsia"/>
          <w:szCs w:val="21"/>
        </w:rPr>
        <w:t>234頁以下。</w:t>
      </w:r>
    </w:p>
  </w:footnote>
  <w:footnote w:id="109">
    <w:p w:rsidR="00F665B9" w:rsidRPr="002A2DD4" w:rsidRDefault="00F665B9" w:rsidP="00090559">
      <w:pPr>
        <w:pStyle w:val="ac"/>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ルークス[1999]44頁。</w:t>
      </w:r>
    </w:p>
  </w:footnote>
  <w:footnote w:id="110">
    <w:p w:rsidR="00F665B9" w:rsidRPr="002A2DD4" w:rsidRDefault="00F665B9" w:rsidP="00BA473C">
      <w:pPr>
        <w:ind w:firstLineChars="0" w:firstLine="0"/>
        <w:rPr>
          <w:rFonts w:asciiTheme="minorEastAsia" w:eastAsiaTheme="minorEastAsia" w:hAnsiTheme="minorEastAsia"/>
          <w:szCs w:val="21"/>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rPr>
        <w:t xml:space="preserve"> </w:t>
      </w:r>
      <w:r w:rsidRPr="002A2DD4">
        <w:rPr>
          <w:rFonts w:asciiTheme="minorEastAsia" w:eastAsiaTheme="minorEastAsia" w:hAnsiTheme="minorEastAsia" w:hint="eastAsia"/>
          <w:szCs w:val="21"/>
        </w:rPr>
        <w:t>ルークス[1999]142頁の「</w:t>
      </w:r>
      <w:r w:rsidRPr="002A2DD4">
        <w:rPr>
          <w:rFonts w:asciiTheme="minorEastAsia" w:eastAsiaTheme="minorEastAsia" w:hAnsiTheme="minorEastAsia" w:hint="eastAsia"/>
          <w:szCs w:val="21"/>
          <w:lang/>
        </w:rPr>
        <w:t>訳者解説」（</w:t>
      </w:r>
      <w:r w:rsidRPr="002A2DD4">
        <w:rPr>
          <w:rFonts w:asciiTheme="minorEastAsia" w:eastAsiaTheme="minorEastAsia" w:hAnsiTheme="minorEastAsia" w:hint="eastAsia"/>
          <w:szCs w:val="21"/>
        </w:rPr>
        <w:t>中島吉弘）。それに続くのは、次の文章である。「所与の過程を…… 『権力行使』として捉えるということは、（権力の）〈行使者（たち）は〉別様に行為できると想定することだ」とルークスがいうのも、このような観点に立つからこそである。</w:t>
      </w:r>
    </w:p>
    <w:p w:rsidR="00F665B9" w:rsidRPr="002A2DD4" w:rsidRDefault="00F665B9">
      <w:pPr>
        <w:pStyle w:val="ac"/>
        <w:ind w:firstLine="210"/>
        <w:rPr>
          <w:rFonts w:asciiTheme="minorEastAsia" w:eastAsiaTheme="minorEastAsia" w:hAnsiTheme="minorEastAsia"/>
          <w:szCs w:val="21"/>
        </w:rPr>
      </w:pPr>
      <w:r w:rsidRPr="002A2DD4">
        <w:rPr>
          <w:rFonts w:asciiTheme="minorEastAsia" w:eastAsiaTheme="minorEastAsia" w:hAnsiTheme="minorEastAsia" w:hint="eastAsia"/>
          <w:szCs w:val="21"/>
        </w:rPr>
        <w:t>本文で引用した、「反事実的」な想定とは、「『真の利害』に反して作用する無活動---」が仮にそれと異なるとしたらどうなるかと考えれば、それらが権力行使に当たるとみなすことができる、ということであろう。</w:t>
      </w:r>
    </w:p>
  </w:footnote>
  <w:footnote w:id="111">
    <w:p w:rsidR="00F665B9" w:rsidRPr="002A2DD4" w:rsidRDefault="00F665B9" w:rsidP="00A5000A">
      <w:pPr>
        <w:ind w:firstLineChars="0" w:firstLine="0"/>
        <w:rPr>
          <w:rFonts w:asciiTheme="minorEastAsia" w:eastAsiaTheme="minorEastAsia" w:hAnsiTheme="minorEastAsia"/>
          <w:szCs w:val="21"/>
          <w:lang/>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hint="eastAsia"/>
          <w:szCs w:val="21"/>
        </w:rPr>
        <w:t xml:space="preserve">　ルークス[1999]141頁以下の「</w:t>
      </w:r>
      <w:r w:rsidRPr="002A2DD4">
        <w:rPr>
          <w:rFonts w:asciiTheme="minorEastAsia" w:eastAsiaTheme="minorEastAsia" w:hAnsiTheme="minorEastAsia" w:hint="eastAsia"/>
          <w:szCs w:val="21"/>
          <w:lang/>
        </w:rPr>
        <w:t>訳者解説」（</w:t>
      </w:r>
      <w:r w:rsidRPr="002A2DD4">
        <w:rPr>
          <w:rFonts w:asciiTheme="minorEastAsia" w:eastAsiaTheme="minorEastAsia" w:hAnsiTheme="minorEastAsia" w:hint="eastAsia"/>
          <w:szCs w:val="21"/>
        </w:rPr>
        <w:t>中島吉弘）を参照。中島吉弘[2001]をも参照。</w:t>
      </w:r>
    </w:p>
  </w:footnote>
  <w:footnote w:id="112">
    <w:p w:rsidR="00F665B9" w:rsidRPr="002A2DD4" w:rsidRDefault="00F665B9" w:rsidP="00600929">
      <w:pPr>
        <w:pStyle w:val="ac"/>
        <w:ind w:firstLineChars="0" w:firstLine="0"/>
      </w:pPr>
      <w:r w:rsidRPr="002A2DD4">
        <w:rPr>
          <w:rStyle w:val="a9"/>
        </w:rPr>
        <w:footnoteRef/>
      </w:r>
      <w:r w:rsidRPr="002A2DD4">
        <w:t xml:space="preserve"> </w:t>
      </w:r>
      <w:r w:rsidRPr="002A2DD4">
        <w:rPr>
          <w:rFonts w:hint="eastAsia"/>
        </w:rPr>
        <w:t xml:space="preserve">　前注の</w:t>
      </w:r>
      <w:r w:rsidRPr="002A2DD4">
        <w:rPr>
          <w:rFonts w:asciiTheme="minorEastAsia" w:eastAsiaTheme="minorEastAsia" w:hAnsiTheme="minorEastAsia" w:hint="eastAsia"/>
          <w:szCs w:val="21"/>
        </w:rPr>
        <w:t>中島吉弘の「</w:t>
      </w:r>
      <w:r w:rsidRPr="002A2DD4">
        <w:rPr>
          <w:rFonts w:asciiTheme="minorEastAsia" w:eastAsiaTheme="minorEastAsia" w:hAnsiTheme="minorEastAsia" w:hint="eastAsia"/>
          <w:szCs w:val="21"/>
          <w:lang/>
        </w:rPr>
        <w:t>訳者解説」</w:t>
      </w:r>
      <w:r w:rsidRPr="002A2DD4">
        <w:rPr>
          <w:rFonts w:asciiTheme="minorEastAsia" w:eastAsiaTheme="minorEastAsia" w:hAnsiTheme="minorEastAsia" w:hint="eastAsia"/>
          <w:szCs w:val="21"/>
          <w:lang/>
        </w:rPr>
        <w:t>は、フランス・</w:t>
      </w:r>
      <w:r w:rsidRPr="002A2DD4">
        <w:t>マルクス</w:t>
      </w:r>
      <w:r w:rsidRPr="002A2DD4">
        <w:rPr>
          <w:rFonts w:hint="eastAsia"/>
        </w:rPr>
        <w:t>主義、ピエール・ブルデューなどを下敷きにしているとも推測され、こういう引用の仕方は不適切かもしれない。</w:t>
      </w:r>
    </w:p>
  </w:footnote>
  <w:footnote w:id="113">
    <w:p w:rsidR="00F665B9" w:rsidRPr="002A2DD4" w:rsidRDefault="00F665B9" w:rsidP="002D0F9B">
      <w:pPr>
        <w:pStyle w:val="ac"/>
        <w:ind w:firstLineChars="0" w:firstLine="0"/>
        <w:rPr>
          <w:rFonts w:asciiTheme="minorEastAsia" w:eastAsiaTheme="minorEastAsia" w:hAnsiTheme="minorEastAsia"/>
          <w:szCs w:val="21"/>
          <w:lang w:eastAsia="zh-CN"/>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lang w:eastAsia="zh-CN"/>
        </w:rPr>
        <w:t xml:space="preserve"> </w:t>
      </w:r>
      <w:r w:rsidRPr="002A2DD4">
        <w:rPr>
          <w:rFonts w:asciiTheme="minorEastAsia" w:eastAsiaTheme="minorEastAsia" w:hAnsiTheme="minorEastAsia" w:hint="eastAsia"/>
          <w:szCs w:val="21"/>
          <w:lang w:eastAsia="zh-CN"/>
        </w:rPr>
        <w:t xml:space="preserve">　横濱竜也[2009]</w:t>
      </w:r>
      <w:r w:rsidRPr="002A2DD4">
        <w:rPr>
          <w:rFonts w:asciiTheme="minorEastAsia" w:eastAsiaTheme="minorEastAsia" w:hAnsiTheme="minorEastAsia"/>
          <w:szCs w:val="21"/>
          <w:lang w:eastAsia="zh-CN"/>
        </w:rPr>
        <w:t xml:space="preserve"> 235頁</w:t>
      </w:r>
      <w:r w:rsidRPr="002A2DD4">
        <w:rPr>
          <w:rFonts w:asciiTheme="minorEastAsia" w:eastAsiaTheme="minorEastAsia" w:hAnsiTheme="minorEastAsia" w:hint="eastAsia"/>
          <w:szCs w:val="21"/>
          <w:lang w:eastAsia="zh-CN"/>
        </w:rPr>
        <w:t>。</w:t>
      </w:r>
    </w:p>
  </w:footnote>
  <w:footnote w:id="114">
    <w:p w:rsidR="00F665B9" w:rsidRPr="002A2DD4" w:rsidRDefault="00F665B9" w:rsidP="0067133F">
      <w:pPr>
        <w:pStyle w:val="ac"/>
        <w:ind w:firstLineChars="0" w:firstLine="0"/>
        <w:rPr>
          <w:rFonts w:asciiTheme="minorEastAsia" w:eastAsiaTheme="minorEastAsia" w:hAnsiTheme="minorEastAsia"/>
          <w:szCs w:val="21"/>
          <w:lang w:eastAsia="zh-CN"/>
        </w:rPr>
      </w:pPr>
      <w:r w:rsidRPr="002A2DD4">
        <w:rPr>
          <w:rStyle w:val="a9"/>
          <w:rFonts w:asciiTheme="minorEastAsia" w:eastAsiaTheme="minorEastAsia" w:hAnsiTheme="minorEastAsia"/>
          <w:szCs w:val="21"/>
        </w:rPr>
        <w:footnoteRef/>
      </w:r>
      <w:r w:rsidRPr="002A2DD4">
        <w:rPr>
          <w:rFonts w:asciiTheme="minorEastAsia" w:eastAsiaTheme="minorEastAsia" w:hAnsiTheme="minorEastAsia"/>
          <w:szCs w:val="21"/>
          <w:lang w:eastAsia="zh-CN"/>
        </w:rPr>
        <w:t xml:space="preserve"> </w:t>
      </w:r>
      <w:r w:rsidRPr="002A2DD4">
        <w:rPr>
          <w:rFonts w:asciiTheme="minorEastAsia" w:eastAsiaTheme="minorEastAsia" w:hAnsiTheme="minorEastAsia" w:hint="eastAsia"/>
          <w:szCs w:val="21"/>
          <w:lang w:eastAsia="zh-CN"/>
        </w:rPr>
        <w:t xml:space="preserve">　丸山眞男[1957</w:t>
      </w:r>
      <w:r w:rsidRPr="002A2DD4">
        <w:rPr>
          <w:rFonts w:asciiTheme="minorEastAsia" w:eastAsiaTheme="minorEastAsia" w:hAnsiTheme="minorEastAsia"/>
          <w:szCs w:val="21"/>
          <w:lang w:eastAsia="zh-CN"/>
        </w:rPr>
        <w:t>]（</w:t>
      </w:r>
      <w:r w:rsidRPr="002A2DD4">
        <w:rPr>
          <w:rFonts w:asciiTheme="minorEastAsia" w:eastAsiaTheme="minorEastAsia" w:hAnsiTheme="minorEastAsia" w:hint="eastAsia"/>
          <w:szCs w:val="21"/>
          <w:lang w:eastAsia="zh-CN"/>
        </w:rPr>
        <w:t>下巻）472頁以下。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5B9" w:rsidRDefault="00F665B9" w:rsidP="004018B5">
    <w:pPr>
      <w:pStyle w:val="a5"/>
      <w:ind w:firstLine="2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5B9" w:rsidRDefault="00F665B9" w:rsidP="004018B5">
    <w:pPr>
      <w:pStyle w:val="a5"/>
      <w:ind w:firstLine="21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5B9" w:rsidRDefault="00F665B9" w:rsidP="004018B5">
    <w:pPr>
      <w:pStyle w:val="a5"/>
      <w:ind w:firstLine="21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B4C6B"/>
    <w:multiLevelType w:val="hybridMultilevel"/>
    <w:tmpl w:val="92F2EF0C"/>
    <w:lvl w:ilvl="0" w:tplc="205CF286">
      <w:start w:val="1"/>
      <w:numFmt w:val="lowerLetter"/>
      <w:lvlText w:val="%1."/>
      <w:lvlJc w:val="left"/>
      <w:pPr>
        <w:ind w:left="780" w:hanging="360"/>
      </w:pPr>
      <w:rPr>
        <w:rFonts w:asciiTheme="minorEastAsia" w:eastAsia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88F6A2E"/>
    <w:multiLevelType w:val="hybridMultilevel"/>
    <w:tmpl w:val="AF7A7348"/>
    <w:lvl w:ilvl="0" w:tplc="A93A9A86">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9BF6F83"/>
    <w:multiLevelType w:val="multilevel"/>
    <w:tmpl w:val="62DA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F510D3"/>
    <w:multiLevelType w:val="multilevel"/>
    <w:tmpl w:val="40FC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0BF42ED"/>
    <w:multiLevelType w:val="hybridMultilevel"/>
    <w:tmpl w:val="F7983182"/>
    <w:lvl w:ilvl="0" w:tplc="9ABC911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620F2728"/>
    <w:multiLevelType w:val="hybridMultilevel"/>
    <w:tmpl w:val="70EEC13C"/>
    <w:lvl w:ilvl="0" w:tplc="27F8E1D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3433352"/>
    <w:multiLevelType w:val="hybridMultilevel"/>
    <w:tmpl w:val="07DC00B6"/>
    <w:lvl w:ilvl="0" w:tplc="D108B3D8">
      <w:start w:val="1"/>
      <w:numFmt w:val="japaneseCounting"/>
      <w:lvlText w:val="%1."/>
      <w:lvlJc w:val="left"/>
      <w:pPr>
        <w:ind w:left="673" w:hanging="432"/>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2"/>
  </w:num>
  <w:num w:numId="2">
    <w:abstractNumId w:val="3"/>
  </w:num>
  <w:num w:numId="3">
    <w:abstractNumId w:val="1"/>
  </w:num>
  <w:num w:numId="4">
    <w:abstractNumId w:val="6"/>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840"/>
  <w:drawingGridHorizontalSpacing w:val="105"/>
  <w:drawingGridVerticalSpacing w:val="202"/>
  <w:displayHorizontalDrawingGridEvery w:val="2"/>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725D"/>
    <w:rsid w:val="0000032A"/>
    <w:rsid w:val="0000094A"/>
    <w:rsid w:val="0000138F"/>
    <w:rsid w:val="00002E38"/>
    <w:rsid w:val="000063BE"/>
    <w:rsid w:val="00006672"/>
    <w:rsid w:val="0001181A"/>
    <w:rsid w:val="00013A13"/>
    <w:rsid w:val="00014009"/>
    <w:rsid w:val="0001425E"/>
    <w:rsid w:val="000147A3"/>
    <w:rsid w:val="00014AF3"/>
    <w:rsid w:val="0001505F"/>
    <w:rsid w:val="00015A73"/>
    <w:rsid w:val="000164BF"/>
    <w:rsid w:val="0001740B"/>
    <w:rsid w:val="00020A60"/>
    <w:rsid w:val="00020DB5"/>
    <w:rsid w:val="000210C0"/>
    <w:rsid w:val="00021CBD"/>
    <w:rsid w:val="0002291D"/>
    <w:rsid w:val="00022F00"/>
    <w:rsid w:val="00022F22"/>
    <w:rsid w:val="000245C6"/>
    <w:rsid w:val="0002471B"/>
    <w:rsid w:val="00024B50"/>
    <w:rsid w:val="00025135"/>
    <w:rsid w:val="0002526B"/>
    <w:rsid w:val="00025BBC"/>
    <w:rsid w:val="000262E4"/>
    <w:rsid w:val="0002682F"/>
    <w:rsid w:val="00026BC4"/>
    <w:rsid w:val="00027702"/>
    <w:rsid w:val="00027C38"/>
    <w:rsid w:val="000304BB"/>
    <w:rsid w:val="00032130"/>
    <w:rsid w:val="0003261C"/>
    <w:rsid w:val="0003330C"/>
    <w:rsid w:val="000337D6"/>
    <w:rsid w:val="00034CC4"/>
    <w:rsid w:val="00034DD7"/>
    <w:rsid w:val="0003596C"/>
    <w:rsid w:val="000362EF"/>
    <w:rsid w:val="00036A46"/>
    <w:rsid w:val="000376E9"/>
    <w:rsid w:val="00040226"/>
    <w:rsid w:val="00040899"/>
    <w:rsid w:val="00040B59"/>
    <w:rsid w:val="00040BD8"/>
    <w:rsid w:val="00042054"/>
    <w:rsid w:val="0004270A"/>
    <w:rsid w:val="000429B4"/>
    <w:rsid w:val="0004336B"/>
    <w:rsid w:val="000433AD"/>
    <w:rsid w:val="00043717"/>
    <w:rsid w:val="00043FE6"/>
    <w:rsid w:val="0004412E"/>
    <w:rsid w:val="00046056"/>
    <w:rsid w:val="0004649B"/>
    <w:rsid w:val="00046FF7"/>
    <w:rsid w:val="00047F65"/>
    <w:rsid w:val="000508C6"/>
    <w:rsid w:val="00052021"/>
    <w:rsid w:val="000526DF"/>
    <w:rsid w:val="00052A64"/>
    <w:rsid w:val="00053055"/>
    <w:rsid w:val="00054ABA"/>
    <w:rsid w:val="000566B4"/>
    <w:rsid w:val="00060F90"/>
    <w:rsid w:val="0006180C"/>
    <w:rsid w:val="00063D15"/>
    <w:rsid w:val="00070A0F"/>
    <w:rsid w:val="0007223C"/>
    <w:rsid w:val="00073306"/>
    <w:rsid w:val="00075000"/>
    <w:rsid w:val="000757A5"/>
    <w:rsid w:val="000757B0"/>
    <w:rsid w:val="000759D1"/>
    <w:rsid w:val="00077669"/>
    <w:rsid w:val="00077B42"/>
    <w:rsid w:val="00077DE6"/>
    <w:rsid w:val="000825A6"/>
    <w:rsid w:val="00082FAD"/>
    <w:rsid w:val="00083A6E"/>
    <w:rsid w:val="000862E3"/>
    <w:rsid w:val="000863A5"/>
    <w:rsid w:val="00086A0D"/>
    <w:rsid w:val="00086AA2"/>
    <w:rsid w:val="00086DE6"/>
    <w:rsid w:val="00087090"/>
    <w:rsid w:val="00087487"/>
    <w:rsid w:val="00087C8C"/>
    <w:rsid w:val="00087DA4"/>
    <w:rsid w:val="00090559"/>
    <w:rsid w:val="00092D87"/>
    <w:rsid w:val="000936B4"/>
    <w:rsid w:val="00093A9F"/>
    <w:rsid w:val="00093ACD"/>
    <w:rsid w:val="00093F91"/>
    <w:rsid w:val="000968B9"/>
    <w:rsid w:val="000971EC"/>
    <w:rsid w:val="000975EF"/>
    <w:rsid w:val="000A02E9"/>
    <w:rsid w:val="000A0F68"/>
    <w:rsid w:val="000A18D2"/>
    <w:rsid w:val="000A2766"/>
    <w:rsid w:val="000A2A23"/>
    <w:rsid w:val="000A3635"/>
    <w:rsid w:val="000A37B3"/>
    <w:rsid w:val="000A4807"/>
    <w:rsid w:val="000A5145"/>
    <w:rsid w:val="000A63C9"/>
    <w:rsid w:val="000A6495"/>
    <w:rsid w:val="000A741D"/>
    <w:rsid w:val="000A74EA"/>
    <w:rsid w:val="000B127C"/>
    <w:rsid w:val="000B1EF8"/>
    <w:rsid w:val="000B3811"/>
    <w:rsid w:val="000B3AF6"/>
    <w:rsid w:val="000B4CD7"/>
    <w:rsid w:val="000B59E9"/>
    <w:rsid w:val="000B67E1"/>
    <w:rsid w:val="000B7E30"/>
    <w:rsid w:val="000C170B"/>
    <w:rsid w:val="000C262F"/>
    <w:rsid w:val="000C3C36"/>
    <w:rsid w:val="000C5D02"/>
    <w:rsid w:val="000C721C"/>
    <w:rsid w:val="000C76E8"/>
    <w:rsid w:val="000C7FF2"/>
    <w:rsid w:val="000D0924"/>
    <w:rsid w:val="000D1058"/>
    <w:rsid w:val="000D2F91"/>
    <w:rsid w:val="000D3837"/>
    <w:rsid w:val="000D3D81"/>
    <w:rsid w:val="000D453D"/>
    <w:rsid w:val="000D4C43"/>
    <w:rsid w:val="000D5619"/>
    <w:rsid w:val="000D5AE7"/>
    <w:rsid w:val="000D5CB6"/>
    <w:rsid w:val="000D6198"/>
    <w:rsid w:val="000D7342"/>
    <w:rsid w:val="000E07D2"/>
    <w:rsid w:val="000E0B10"/>
    <w:rsid w:val="000E2086"/>
    <w:rsid w:val="000E3E02"/>
    <w:rsid w:val="000E4792"/>
    <w:rsid w:val="000E4969"/>
    <w:rsid w:val="000E4D30"/>
    <w:rsid w:val="000E6926"/>
    <w:rsid w:val="000E6CAB"/>
    <w:rsid w:val="000E7BFE"/>
    <w:rsid w:val="000E7F92"/>
    <w:rsid w:val="000F090C"/>
    <w:rsid w:val="000F0AD3"/>
    <w:rsid w:val="000F1031"/>
    <w:rsid w:val="000F227D"/>
    <w:rsid w:val="000F2478"/>
    <w:rsid w:val="000F25CB"/>
    <w:rsid w:val="000F3051"/>
    <w:rsid w:val="000F3E79"/>
    <w:rsid w:val="000F4CAC"/>
    <w:rsid w:val="000F76FD"/>
    <w:rsid w:val="000F77FC"/>
    <w:rsid w:val="001012E8"/>
    <w:rsid w:val="00101ED0"/>
    <w:rsid w:val="001024E3"/>
    <w:rsid w:val="00102698"/>
    <w:rsid w:val="00102FB5"/>
    <w:rsid w:val="00104143"/>
    <w:rsid w:val="00104350"/>
    <w:rsid w:val="00104572"/>
    <w:rsid w:val="001045B3"/>
    <w:rsid w:val="00104940"/>
    <w:rsid w:val="00105CD8"/>
    <w:rsid w:val="00105E22"/>
    <w:rsid w:val="00106167"/>
    <w:rsid w:val="00106BE3"/>
    <w:rsid w:val="001100E0"/>
    <w:rsid w:val="001119C6"/>
    <w:rsid w:val="001124CF"/>
    <w:rsid w:val="00113933"/>
    <w:rsid w:val="00114565"/>
    <w:rsid w:val="001153D8"/>
    <w:rsid w:val="001159B0"/>
    <w:rsid w:val="00115EB3"/>
    <w:rsid w:val="0012027C"/>
    <w:rsid w:val="001209BC"/>
    <w:rsid w:val="00121833"/>
    <w:rsid w:val="00121927"/>
    <w:rsid w:val="001220ED"/>
    <w:rsid w:val="00124C1B"/>
    <w:rsid w:val="0012616E"/>
    <w:rsid w:val="00126D59"/>
    <w:rsid w:val="00130109"/>
    <w:rsid w:val="00130523"/>
    <w:rsid w:val="001311AA"/>
    <w:rsid w:val="001312C5"/>
    <w:rsid w:val="00131A3F"/>
    <w:rsid w:val="00131A76"/>
    <w:rsid w:val="00131B26"/>
    <w:rsid w:val="00131FE0"/>
    <w:rsid w:val="0013206C"/>
    <w:rsid w:val="00132D41"/>
    <w:rsid w:val="00133D4E"/>
    <w:rsid w:val="00136563"/>
    <w:rsid w:val="00136B20"/>
    <w:rsid w:val="00136C3B"/>
    <w:rsid w:val="00137799"/>
    <w:rsid w:val="00137E67"/>
    <w:rsid w:val="001400D0"/>
    <w:rsid w:val="0014036B"/>
    <w:rsid w:val="0014113C"/>
    <w:rsid w:val="001414E2"/>
    <w:rsid w:val="00141C59"/>
    <w:rsid w:val="00143886"/>
    <w:rsid w:val="00145763"/>
    <w:rsid w:val="001469BE"/>
    <w:rsid w:val="001504AB"/>
    <w:rsid w:val="00150E76"/>
    <w:rsid w:val="00150F81"/>
    <w:rsid w:val="00150FC5"/>
    <w:rsid w:val="001518FC"/>
    <w:rsid w:val="00154CF8"/>
    <w:rsid w:val="00154D71"/>
    <w:rsid w:val="001551B0"/>
    <w:rsid w:val="00155385"/>
    <w:rsid w:val="001555A6"/>
    <w:rsid w:val="00155D5D"/>
    <w:rsid w:val="00156938"/>
    <w:rsid w:val="00157686"/>
    <w:rsid w:val="001609FE"/>
    <w:rsid w:val="00160D85"/>
    <w:rsid w:val="00161A19"/>
    <w:rsid w:val="00162044"/>
    <w:rsid w:val="001642E4"/>
    <w:rsid w:val="00164B17"/>
    <w:rsid w:val="00164E44"/>
    <w:rsid w:val="00165235"/>
    <w:rsid w:val="001652BD"/>
    <w:rsid w:val="00165782"/>
    <w:rsid w:val="00166456"/>
    <w:rsid w:val="00166C4A"/>
    <w:rsid w:val="00167216"/>
    <w:rsid w:val="00167228"/>
    <w:rsid w:val="00167F41"/>
    <w:rsid w:val="001703BC"/>
    <w:rsid w:val="00172D86"/>
    <w:rsid w:val="00173164"/>
    <w:rsid w:val="001732F3"/>
    <w:rsid w:val="00174736"/>
    <w:rsid w:val="00175B6C"/>
    <w:rsid w:val="00176CE0"/>
    <w:rsid w:val="00176EA6"/>
    <w:rsid w:val="001770EA"/>
    <w:rsid w:val="0017731B"/>
    <w:rsid w:val="00177FAE"/>
    <w:rsid w:val="00180251"/>
    <w:rsid w:val="00180F3F"/>
    <w:rsid w:val="00181CFD"/>
    <w:rsid w:val="00181F46"/>
    <w:rsid w:val="00182672"/>
    <w:rsid w:val="00182A25"/>
    <w:rsid w:val="0018323C"/>
    <w:rsid w:val="0018525D"/>
    <w:rsid w:val="00186172"/>
    <w:rsid w:val="00187DD6"/>
    <w:rsid w:val="001900A8"/>
    <w:rsid w:val="0019044C"/>
    <w:rsid w:val="001909CB"/>
    <w:rsid w:val="001936AE"/>
    <w:rsid w:val="001944ED"/>
    <w:rsid w:val="0019616F"/>
    <w:rsid w:val="00196418"/>
    <w:rsid w:val="0019658A"/>
    <w:rsid w:val="00197509"/>
    <w:rsid w:val="001A0190"/>
    <w:rsid w:val="001A0866"/>
    <w:rsid w:val="001A1720"/>
    <w:rsid w:val="001A18DD"/>
    <w:rsid w:val="001A1C06"/>
    <w:rsid w:val="001A1E16"/>
    <w:rsid w:val="001A2AAB"/>
    <w:rsid w:val="001A3D73"/>
    <w:rsid w:val="001A55AA"/>
    <w:rsid w:val="001A6BBC"/>
    <w:rsid w:val="001A7259"/>
    <w:rsid w:val="001A7362"/>
    <w:rsid w:val="001A75E0"/>
    <w:rsid w:val="001A79D3"/>
    <w:rsid w:val="001A7A91"/>
    <w:rsid w:val="001A7D02"/>
    <w:rsid w:val="001B003B"/>
    <w:rsid w:val="001B143D"/>
    <w:rsid w:val="001B2235"/>
    <w:rsid w:val="001B47DA"/>
    <w:rsid w:val="001B48A0"/>
    <w:rsid w:val="001B514D"/>
    <w:rsid w:val="001B57D5"/>
    <w:rsid w:val="001C03B8"/>
    <w:rsid w:val="001C193F"/>
    <w:rsid w:val="001C1CCE"/>
    <w:rsid w:val="001C3D1C"/>
    <w:rsid w:val="001C4A7C"/>
    <w:rsid w:val="001C4CD2"/>
    <w:rsid w:val="001C57EB"/>
    <w:rsid w:val="001C7B9D"/>
    <w:rsid w:val="001D06AB"/>
    <w:rsid w:val="001D0F67"/>
    <w:rsid w:val="001D1605"/>
    <w:rsid w:val="001D20E7"/>
    <w:rsid w:val="001D237A"/>
    <w:rsid w:val="001D309E"/>
    <w:rsid w:val="001D4240"/>
    <w:rsid w:val="001D45BB"/>
    <w:rsid w:val="001D484A"/>
    <w:rsid w:val="001D4AA5"/>
    <w:rsid w:val="001D5D25"/>
    <w:rsid w:val="001D5E5A"/>
    <w:rsid w:val="001D60BA"/>
    <w:rsid w:val="001D653C"/>
    <w:rsid w:val="001D7482"/>
    <w:rsid w:val="001D760C"/>
    <w:rsid w:val="001E0CA7"/>
    <w:rsid w:val="001E1268"/>
    <w:rsid w:val="001E14C8"/>
    <w:rsid w:val="001E2147"/>
    <w:rsid w:val="001E2BA7"/>
    <w:rsid w:val="001E3181"/>
    <w:rsid w:val="001E3768"/>
    <w:rsid w:val="001E4061"/>
    <w:rsid w:val="001E4E72"/>
    <w:rsid w:val="001E4F4A"/>
    <w:rsid w:val="001E54B7"/>
    <w:rsid w:val="001E5CE7"/>
    <w:rsid w:val="001E5FE1"/>
    <w:rsid w:val="001E636C"/>
    <w:rsid w:val="001E648E"/>
    <w:rsid w:val="001E6EF4"/>
    <w:rsid w:val="001E6F1A"/>
    <w:rsid w:val="001F08B8"/>
    <w:rsid w:val="001F0A50"/>
    <w:rsid w:val="001F0FB9"/>
    <w:rsid w:val="001F1F5E"/>
    <w:rsid w:val="001F43C1"/>
    <w:rsid w:val="001F4900"/>
    <w:rsid w:val="001F5083"/>
    <w:rsid w:val="001F6885"/>
    <w:rsid w:val="001F72D1"/>
    <w:rsid w:val="001F74CA"/>
    <w:rsid w:val="0020091E"/>
    <w:rsid w:val="00200C7D"/>
    <w:rsid w:val="00201D4E"/>
    <w:rsid w:val="002022CA"/>
    <w:rsid w:val="00203078"/>
    <w:rsid w:val="00203A12"/>
    <w:rsid w:val="0020404E"/>
    <w:rsid w:val="00204303"/>
    <w:rsid w:val="00204344"/>
    <w:rsid w:val="0020445A"/>
    <w:rsid w:val="00204680"/>
    <w:rsid w:val="00204C88"/>
    <w:rsid w:val="002063FE"/>
    <w:rsid w:val="00206B4B"/>
    <w:rsid w:val="00206E73"/>
    <w:rsid w:val="00211C3E"/>
    <w:rsid w:val="00213202"/>
    <w:rsid w:val="0021663C"/>
    <w:rsid w:val="002166BD"/>
    <w:rsid w:val="00217365"/>
    <w:rsid w:val="0021745A"/>
    <w:rsid w:val="002177C3"/>
    <w:rsid w:val="0022029A"/>
    <w:rsid w:val="00220513"/>
    <w:rsid w:val="0022111E"/>
    <w:rsid w:val="00223293"/>
    <w:rsid w:val="00223D56"/>
    <w:rsid w:val="0022408C"/>
    <w:rsid w:val="00224F5B"/>
    <w:rsid w:val="00225C68"/>
    <w:rsid w:val="002260C9"/>
    <w:rsid w:val="00226333"/>
    <w:rsid w:val="002264E9"/>
    <w:rsid w:val="00226B10"/>
    <w:rsid w:val="0023024C"/>
    <w:rsid w:val="002314F2"/>
    <w:rsid w:val="00231779"/>
    <w:rsid w:val="00231BD4"/>
    <w:rsid w:val="0023235D"/>
    <w:rsid w:val="0023332B"/>
    <w:rsid w:val="00234657"/>
    <w:rsid w:val="002348C3"/>
    <w:rsid w:val="00234EAB"/>
    <w:rsid w:val="002356B3"/>
    <w:rsid w:val="00235773"/>
    <w:rsid w:val="00235D07"/>
    <w:rsid w:val="002366F7"/>
    <w:rsid w:val="00236983"/>
    <w:rsid w:val="0023711C"/>
    <w:rsid w:val="0023733C"/>
    <w:rsid w:val="00237A08"/>
    <w:rsid w:val="00237F35"/>
    <w:rsid w:val="002408E7"/>
    <w:rsid w:val="002411E0"/>
    <w:rsid w:val="00241656"/>
    <w:rsid w:val="00241799"/>
    <w:rsid w:val="00241EC2"/>
    <w:rsid w:val="0024321D"/>
    <w:rsid w:val="00243AB7"/>
    <w:rsid w:val="00244464"/>
    <w:rsid w:val="00244629"/>
    <w:rsid w:val="00244ACB"/>
    <w:rsid w:val="00244D24"/>
    <w:rsid w:val="00244FC5"/>
    <w:rsid w:val="00245362"/>
    <w:rsid w:val="00245C84"/>
    <w:rsid w:val="00246F02"/>
    <w:rsid w:val="00247E21"/>
    <w:rsid w:val="0025026E"/>
    <w:rsid w:val="002506C7"/>
    <w:rsid w:val="00251386"/>
    <w:rsid w:val="002513F7"/>
    <w:rsid w:val="00251B5E"/>
    <w:rsid w:val="00252FDA"/>
    <w:rsid w:val="00253BE7"/>
    <w:rsid w:val="00254C85"/>
    <w:rsid w:val="00254E06"/>
    <w:rsid w:val="0025520C"/>
    <w:rsid w:val="002559D0"/>
    <w:rsid w:val="00256BA9"/>
    <w:rsid w:val="00257673"/>
    <w:rsid w:val="00257D64"/>
    <w:rsid w:val="00257EC3"/>
    <w:rsid w:val="00262FDC"/>
    <w:rsid w:val="00263B09"/>
    <w:rsid w:val="00267091"/>
    <w:rsid w:val="00267E8E"/>
    <w:rsid w:val="00267F5C"/>
    <w:rsid w:val="002734ED"/>
    <w:rsid w:val="00273C13"/>
    <w:rsid w:val="00275186"/>
    <w:rsid w:val="00275A9F"/>
    <w:rsid w:val="00275B02"/>
    <w:rsid w:val="00276600"/>
    <w:rsid w:val="00277179"/>
    <w:rsid w:val="00277AE2"/>
    <w:rsid w:val="002803DE"/>
    <w:rsid w:val="00280508"/>
    <w:rsid w:val="00280B17"/>
    <w:rsid w:val="00280F33"/>
    <w:rsid w:val="00281D6D"/>
    <w:rsid w:val="00285281"/>
    <w:rsid w:val="0028617C"/>
    <w:rsid w:val="0028621D"/>
    <w:rsid w:val="00286668"/>
    <w:rsid w:val="002867BB"/>
    <w:rsid w:val="002875B9"/>
    <w:rsid w:val="002900F0"/>
    <w:rsid w:val="00290820"/>
    <w:rsid w:val="00290AFD"/>
    <w:rsid w:val="00291ADC"/>
    <w:rsid w:val="00291D34"/>
    <w:rsid w:val="00293185"/>
    <w:rsid w:val="002931F7"/>
    <w:rsid w:val="00293547"/>
    <w:rsid w:val="00294542"/>
    <w:rsid w:val="00295B59"/>
    <w:rsid w:val="002968F1"/>
    <w:rsid w:val="002A0B64"/>
    <w:rsid w:val="002A0DF6"/>
    <w:rsid w:val="002A1102"/>
    <w:rsid w:val="002A1FDB"/>
    <w:rsid w:val="002A241F"/>
    <w:rsid w:val="002A2DD4"/>
    <w:rsid w:val="002A401A"/>
    <w:rsid w:val="002A4F6A"/>
    <w:rsid w:val="002A52A4"/>
    <w:rsid w:val="002A5FED"/>
    <w:rsid w:val="002A71DB"/>
    <w:rsid w:val="002B03A5"/>
    <w:rsid w:val="002B0617"/>
    <w:rsid w:val="002B0A47"/>
    <w:rsid w:val="002B0E5E"/>
    <w:rsid w:val="002B2121"/>
    <w:rsid w:val="002B2C11"/>
    <w:rsid w:val="002B365F"/>
    <w:rsid w:val="002B36E8"/>
    <w:rsid w:val="002B4534"/>
    <w:rsid w:val="002B58AD"/>
    <w:rsid w:val="002B60BF"/>
    <w:rsid w:val="002B6401"/>
    <w:rsid w:val="002B74F7"/>
    <w:rsid w:val="002C005A"/>
    <w:rsid w:val="002C06F8"/>
    <w:rsid w:val="002C0701"/>
    <w:rsid w:val="002C0C17"/>
    <w:rsid w:val="002C0F85"/>
    <w:rsid w:val="002C1455"/>
    <w:rsid w:val="002C1BBE"/>
    <w:rsid w:val="002C4D3D"/>
    <w:rsid w:val="002C6B25"/>
    <w:rsid w:val="002C6EB7"/>
    <w:rsid w:val="002D04AB"/>
    <w:rsid w:val="002D062B"/>
    <w:rsid w:val="002D0B14"/>
    <w:rsid w:val="002D0CCF"/>
    <w:rsid w:val="002D0F9B"/>
    <w:rsid w:val="002D164A"/>
    <w:rsid w:val="002D1FC1"/>
    <w:rsid w:val="002D33DB"/>
    <w:rsid w:val="002D36B7"/>
    <w:rsid w:val="002D3AA4"/>
    <w:rsid w:val="002D3F1F"/>
    <w:rsid w:val="002D45F7"/>
    <w:rsid w:val="002D4F6B"/>
    <w:rsid w:val="002D6003"/>
    <w:rsid w:val="002D614F"/>
    <w:rsid w:val="002D6F74"/>
    <w:rsid w:val="002D7552"/>
    <w:rsid w:val="002D7A8F"/>
    <w:rsid w:val="002E0E54"/>
    <w:rsid w:val="002E121D"/>
    <w:rsid w:val="002E151B"/>
    <w:rsid w:val="002E185F"/>
    <w:rsid w:val="002E18C5"/>
    <w:rsid w:val="002E1998"/>
    <w:rsid w:val="002E3A70"/>
    <w:rsid w:val="002E5920"/>
    <w:rsid w:val="002E639B"/>
    <w:rsid w:val="002E65E3"/>
    <w:rsid w:val="002E6DBE"/>
    <w:rsid w:val="002E78E3"/>
    <w:rsid w:val="002F02B9"/>
    <w:rsid w:val="002F1F00"/>
    <w:rsid w:val="002F220F"/>
    <w:rsid w:val="002F3486"/>
    <w:rsid w:val="002F46A1"/>
    <w:rsid w:val="002F6430"/>
    <w:rsid w:val="002F68DE"/>
    <w:rsid w:val="002F6B72"/>
    <w:rsid w:val="002F7AC0"/>
    <w:rsid w:val="002F7C33"/>
    <w:rsid w:val="00300B2A"/>
    <w:rsid w:val="00300D99"/>
    <w:rsid w:val="00301391"/>
    <w:rsid w:val="00303074"/>
    <w:rsid w:val="003031FC"/>
    <w:rsid w:val="00303CB3"/>
    <w:rsid w:val="0030509D"/>
    <w:rsid w:val="003065E1"/>
    <w:rsid w:val="00310122"/>
    <w:rsid w:val="003104B0"/>
    <w:rsid w:val="003104B2"/>
    <w:rsid w:val="0031326B"/>
    <w:rsid w:val="00314A76"/>
    <w:rsid w:val="003163D0"/>
    <w:rsid w:val="00316C75"/>
    <w:rsid w:val="00316F7B"/>
    <w:rsid w:val="00316F93"/>
    <w:rsid w:val="003175C3"/>
    <w:rsid w:val="003176D8"/>
    <w:rsid w:val="00320275"/>
    <w:rsid w:val="003211B5"/>
    <w:rsid w:val="003211D1"/>
    <w:rsid w:val="00321448"/>
    <w:rsid w:val="003222C9"/>
    <w:rsid w:val="0032231F"/>
    <w:rsid w:val="00322E9D"/>
    <w:rsid w:val="00323109"/>
    <w:rsid w:val="00323F67"/>
    <w:rsid w:val="00324203"/>
    <w:rsid w:val="00324418"/>
    <w:rsid w:val="00324562"/>
    <w:rsid w:val="00324B3E"/>
    <w:rsid w:val="00325019"/>
    <w:rsid w:val="00325083"/>
    <w:rsid w:val="003253A1"/>
    <w:rsid w:val="00325DAE"/>
    <w:rsid w:val="00325F35"/>
    <w:rsid w:val="00326075"/>
    <w:rsid w:val="00327108"/>
    <w:rsid w:val="00327446"/>
    <w:rsid w:val="0033043B"/>
    <w:rsid w:val="003315DD"/>
    <w:rsid w:val="00333186"/>
    <w:rsid w:val="00334156"/>
    <w:rsid w:val="00334829"/>
    <w:rsid w:val="00334B9B"/>
    <w:rsid w:val="00335336"/>
    <w:rsid w:val="003368A2"/>
    <w:rsid w:val="0033719F"/>
    <w:rsid w:val="003372F7"/>
    <w:rsid w:val="00337938"/>
    <w:rsid w:val="00340957"/>
    <w:rsid w:val="00341191"/>
    <w:rsid w:val="003411B6"/>
    <w:rsid w:val="00341961"/>
    <w:rsid w:val="0034320F"/>
    <w:rsid w:val="00343766"/>
    <w:rsid w:val="00343ABD"/>
    <w:rsid w:val="00344E46"/>
    <w:rsid w:val="00345DB9"/>
    <w:rsid w:val="00346028"/>
    <w:rsid w:val="00346E88"/>
    <w:rsid w:val="003473EA"/>
    <w:rsid w:val="00347996"/>
    <w:rsid w:val="0035048B"/>
    <w:rsid w:val="00350FB5"/>
    <w:rsid w:val="003514EC"/>
    <w:rsid w:val="00351D24"/>
    <w:rsid w:val="00353072"/>
    <w:rsid w:val="0035361B"/>
    <w:rsid w:val="00353BCE"/>
    <w:rsid w:val="00354188"/>
    <w:rsid w:val="003548FC"/>
    <w:rsid w:val="003550B6"/>
    <w:rsid w:val="00355B0C"/>
    <w:rsid w:val="00356140"/>
    <w:rsid w:val="0035752F"/>
    <w:rsid w:val="003576CD"/>
    <w:rsid w:val="00357B81"/>
    <w:rsid w:val="003610E9"/>
    <w:rsid w:val="0036149A"/>
    <w:rsid w:val="00361E56"/>
    <w:rsid w:val="00362989"/>
    <w:rsid w:val="003630FB"/>
    <w:rsid w:val="003631B8"/>
    <w:rsid w:val="00363A18"/>
    <w:rsid w:val="003641E8"/>
    <w:rsid w:val="003645A7"/>
    <w:rsid w:val="0036519C"/>
    <w:rsid w:val="00366438"/>
    <w:rsid w:val="003676A6"/>
    <w:rsid w:val="003709DC"/>
    <w:rsid w:val="00370E2B"/>
    <w:rsid w:val="00370EFD"/>
    <w:rsid w:val="00370FBB"/>
    <w:rsid w:val="003712D8"/>
    <w:rsid w:val="00371523"/>
    <w:rsid w:val="00372A31"/>
    <w:rsid w:val="003744F9"/>
    <w:rsid w:val="00375EB8"/>
    <w:rsid w:val="00376230"/>
    <w:rsid w:val="00381B87"/>
    <w:rsid w:val="003830AD"/>
    <w:rsid w:val="0038322A"/>
    <w:rsid w:val="003859FA"/>
    <w:rsid w:val="00385FA5"/>
    <w:rsid w:val="003864B8"/>
    <w:rsid w:val="00386848"/>
    <w:rsid w:val="003872B6"/>
    <w:rsid w:val="00387F29"/>
    <w:rsid w:val="0039038B"/>
    <w:rsid w:val="00392E26"/>
    <w:rsid w:val="00393357"/>
    <w:rsid w:val="003944FA"/>
    <w:rsid w:val="00394602"/>
    <w:rsid w:val="00394EB2"/>
    <w:rsid w:val="0039719D"/>
    <w:rsid w:val="00397B2F"/>
    <w:rsid w:val="00397E49"/>
    <w:rsid w:val="003A0E40"/>
    <w:rsid w:val="003A1277"/>
    <w:rsid w:val="003A14F0"/>
    <w:rsid w:val="003A1FF1"/>
    <w:rsid w:val="003A3FB1"/>
    <w:rsid w:val="003A494D"/>
    <w:rsid w:val="003A4C04"/>
    <w:rsid w:val="003A6BC3"/>
    <w:rsid w:val="003A71C2"/>
    <w:rsid w:val="003A729B"/>
    <w:rsid w:val="003A7475"/>
    <w:rsid w:val="003B0F7E"/>
    <w:rsid w:val="003B14BC"/>
    <w:rsid w:val="003B1769"/>
    <w:rsid w:val="003B2225"/>
    <w:rsid w:val="003B2DDB"/>
    <w:rsid w:val="003B3299"/>
    <w:rsid w:val="003B3F1D"/>
    <w:rsid w:val="003B431A"/>
    <w:rsid w:val="003C085B"/>
    <w:rsid w:val="003C12BE"/>
    <w:rsid w:val="003C1445"/>
    <w:rsid w:val="003C1C7E"/>
    <w:rsid w:val="003C3050"/>
    <w:rsid w:val="003C3114"/>
    <w:rsid w:val="003C32BB"/>
    <w:rsid w:val="003C336A"/>
    <w:rsid w:val="003C57A9"/>
    <w:rsid w:val="003C5CAD"/>
    <w:rsid w:val="003C7B0D"/>
    <w:rsid w:val="003D1463"/>
    <w:rsid w:val="003D1EB3"/>
    <w:rsid w:val="003D3BB8"/>
    <w:rsid w:val="003D402E"/>
    <w:rsid w:val="003D470B"/>
    <w:rsid w:val="003D4D20"/>
    <w:rsid w:val="003D5F21"/>
    <w:rsid w:val="003D60B3"/>
    <w:rsid w:val="003D707B"/>
    <w:rsid w:val="003D716B"/>
    <w:rsid w:val="003D7F85"/>
    <w:rsid w:val="003E0485"/>
    <w:rsid w:val="003E2473"/>
    <w:rsid w:val="003E2543"/>
    <w:rsid w:val="003E30E1"/>
    <w:rsid w:val="003E53A3"/>
    <w:rsid w:val="003F0229"/>
    <w:rsid w:val="003F0455"/>
    <w:rsid w:val="003F0ACE"/>
    <w:rsid w:val="003F0D80"/>
    <w:rsid w:val="003F1A21"/>
    <w:rsid w:val="003F246E"/>
    <w:rsid w:val="003F46CA"/>
    <w:rsid w:val="003F61A3"/>
    <w:rsid w:val="003F668D"/>
    <w:rsid w:val="003F709B"/>
    <w:rsid w:val="003F7FC9"/>
    <w:rsid w:val="0040066F"/>
    <w:rsid w:val="004018B5"/>
    <w:rsid w:val="00401E67"/>
    <w:rsid w:val="00402C28"/>
    <w:rsid w:val="00404428"/>
    <w:rsid w:val="00406113"/>
    <w:rsid w:val="004066F0"/>
    <w:rsid w:val="0040786E"/>
    <w:rsid w:val="00410947"/>
    <w:rsid w:val="004119F4"/>
    <w:rsid w:val="00411D3C"/>
    <w:rsid w:val="00411DC9"/>
    <w:rsid w:val="004123E1"/>
    <w:rsid w:val="00413CD2"/>
    <w:rsid w:val="00416DC5"/>
    <w:rsid w:val="00417410"/>
    <w:rsid w:val="004174AD"/>
    <w:rsid w:val="00420021"/>
    <w:rsid w:val="004209AF"/>
    <w:rsid w:val="00421FA4"/>
    <w:rsid w:val="00422026"/>
    <w:rsid w:val="00422B49"/>
    <w:rsid w:val="00422BD7"/>
    <w:rsid w:val="00422C6D"/>
    <w:rsid w:val="00424A49"/>
    <w:rsid w:val="00425A65"/>
    <w:rsid w:val="00425EDA"/>
    <w:rsid w:val="00426252"/>
    <w:rsid w:val="00427DA1"/>
    <w:rsid w:val="00430041"/>
    <w:rsid w:val="00430147"/>
    <w:rsid w:val="00430779"/>
    <w:rsid w:val="004309B0"/>
    <w:rsid w:val="0043138B"/>
    <w:rsid w:val="0043160E"/>
    <w:rsid w:val="004317A0"/>
    <w:rsid w:val="004318B8"/>
    <w:rsid w:val="00432311"/>
    <w:rsid w:val="004331B7"/>
    <w:rsid w:val="00434B0B"/>
    <w:rsid w:val="0043615A"/>
    <w:rsid w:val="004369C9"/>
    <w:rsid w:val="004371CB"/>
    <w:rsid w:val="004376A8"/>
    <w:rsid w:val="004378E8"/>
    <w:rsid w:val="00437BD9"/>
    <w:rsid w:val="00437C2F"/>
    <w:rsid w:val="00437D2D"/>
    <w:rsid w:val="00440160"/>
    <w:rsid w:val="00441216"/>
    <w:rsid w:val="00441A43"/>
    <w:rsid w:val="0044341C"/>
    <w:rsid w:val="00443602"/>
    <w:rsid w:val="00443A2D"/>
    <w:rsid w:val="004453DB"/>
    <w:rsid w:val="00447573"/>
    <w:rsid w:val="00447ACD"/>
    <w:rsid w:val="004503D8"/>
    <w:rsid w:val="00451698"/>
    <w:rsid w:val="0045173B"/>
    <w:rsid w:val="0045307D"/>
    <w:rsid w:val="00453E73"/>
    <w:rsid w:val="004552D7"/>
    <w:rsid w:val="004555E5"/>
    <w:rsid w:val="00456196"/>
    <w:rsid w:val="00457380"/>
    <w:rsid w:val="004576B1"/>
    <w:rsid w:val="004608B8"/>
    <w:rsid w:val="00461F13"/>
    <w:rsid w:val="00463E6E"/>
    <w:rsid w:val="00464324"/>
    <w:rsid w:val="00464413"/>
    <w:rsid w:val="00464B39"/>
    <w:rsid w:val="00466343"/>
    <w:rsid w:val="004664C1"/>
    <w:rsid w:val="00466765"/>
    <w:rsid w:val="00467064"/>
    <w:rsid w:val="004678EC"/>
    <w:rsid w:val="00467CFE"/>
    <w:rsid w:val="00467EE7"/>
    <w:rsid w:val="004706E4"/>
    <w:rsid w:val="00470CDE"/>
    <w:rsid w:val="00471DA4"/>
    <w:rsid w:val="00471E74"/>
    <w:rsid w:val="004723E9"/>
    <w:rsid w:val="00472DEA"/>
    <w:rsid w:val="00473CA4"/>
    <w:rsid w:val="0047450F"/>
    <w:rsid w:val="00474577"/>
    <w:rsid w:val="00474DD6"/>
    <w:rsid w:val="0047567A"/>
    <w:rsid w:val="00476F80"/>
    <w:rsid w:val="00477BE8"/>
    <w:rsid w:val="0048037F"/>
    <w:rsid w:val="0048163B"/>
    <w:rsid w:val="00483DAB"/>
    <w:rsid w:val="00483FCD"/>
    <w:rsid w:val="00484A76"/>
    <w:rsid w:val="004858D6"/>
    <w:rsid w:val="00486835"/>
    <w:rsid w:val="00486A92"/>
    <w:rsid w:val="00487B4E"/>
    <w:rsid w:val="00490288"/>
    <w:rsid w:val="004908A2"/>
    <w:rsid w:val="0049097F"/>
    <w:rsid w:val="004914C5"/>
    <w:rsid w:val="00491D44"/>
    <w:rsid w:val="004931E7"/>
    <w:rsid w:val="00493A98"/>
    <w:rsid w:val="004958C2"/>
    <w:rsid w:val="004959F6"/>
    <w:rsid w:val="00495BA2"/>
    <w:rsid w:val="00496733"/>
    <w:rsid w:val="004A06A2"/>
    <w:rsid w:val="004A0742"/>
    <w:rsid w:val="004A121E"/>
    <w:rsid w:val="004A1896"/>
    <w:rsid w:val="004A2179"/>
    <w:rsid w:val="004A5029"/>
    <w:rsid w:val="004A7364"/>
    <w:rsid w:val="004B0038"/>
    <w:rsid w:val="004B063E"/>
    <w:rsid w:val="004B350A"/>
    <w:rsid w:val="004B389E"/>
    <w:rsid w:val="004B3C32"/>
    <w:rsid w:val="004B4538"/>
    <w:rsid w:val="004B4E17"/>
    <w:rsid w:val="004B5F4D"/>
    <w:rsid w:val="004B7EAB"/>
    <w:rsid w:val="004C037F"/>
    <w:rsid w:val="004C0DC1"/>
    <w:rsid w:val="004C1585"/>
    <w:rsid w:val="004C1600"/>
    <w:rsid w:val="004C1695"/>
    <w:rsid w:val="004C1A86"/>
    <w:rsid w:val="004C1D90"/>
    <w:rsid w:val="004C3167"/>
    <w:rsid w:val="004C5327"/>
    <w:rsid w:val="004C55BD"/>
    <w:rsid w:val="004C725F"/>
    <w:rsid w:val="004C7D88"/>
    <w:rsid w:val="004D08ED"/>
    <w:rsid w:val="004D17A9"/>
    <w:rsid w:val="004D1ABC"/>
    <w:rsid w:val="004D24E9"/>
    <w:rsid w:val="004D3A2E"/>
    <w:rsid w:val="004D66DC"/>
    <w:rsid w:val="004D7514"/>
    <w:rsid w:val="004D7C3E"/>
    <w:rsid w:val="004E1820"/>
    <w:rsid w:val="004E18D9"/>
    <w:rsid w:val="004E2164"/>
    <w:rsid w:val="004E2F2D"/>
    <w:rsid w:val="004E358D"/>
    <w:rsid w:val="004E51FA"/>
    <w:rsid w:val="004E5B01"/>
    <w:rsid w:val="004E6321"/>
    <w:rsid w:val="004E6365"/>
    <w:rsid w:val="004E76D8"/>
    <w:rsid w:val="004F0389"/>
    <w:rsid w:val="004F14FB"/>
    <w:rsid w:val="004F184D"/>
    <w:rsid w:val="004F219C"/>
    <w:rsid w:val="004F2667"/>
    <w:rsid w:val="004F39FE"/>
    <w:rsid w:val="004F3D26"/>
    <w:rsid w:val="004F3FB8"/>
    <w:rsid w:val="004F4EAF"/>
    <w:rsid w:val="004F54C1"/>
    <w:rsid w:val="004F553C"/>
    <w:rsid w:val="00501300"/>
    <w:rsid w:val="0050141E"/>
    <w:rsid w:val="00501D50"/>
    <w:rsid w:val="00502E1D"/>
    <w:rsid w:val="005032DA"/>
    <w:rsid w:val="00506C9A"/>
    <w:rsid w:val="00507310"/>
    <w:rsid w:val="00507D6C"/>
    <w:rsid w:val="005111A7"/>
    <w:rsid w:val="00511833"/>
    <w:rsid w:val="00513821"/>
    <w:rsid w:val="00514487"/>
    <w:rsid w:val="00514DDF"/>
    <w:rsid w:val="005168D4"/>
    <w:rsid w:val="00517952"/>
    <w:rsid w:val="00517ACB"/>
    <w:rsid w:val="0052116A"/>
    <w:rsid w:val="0052180A"/>
    <w:rsid w:val="005229BE"/>
    <w:rsid w:val="005245C5"/>
    <w:rsid w:val="00525A5C"/>
    <w:rsid w:val="00525B9F"/>
    <w:rsid w:val="00526827"/>
    <w:rsid w:val="0052767A"/>
    <w:rsid w:val="00527B89"/>
    <w:rsid w:val="00527FA5"/>
    <w:rsid w:val="00530770"/>
    <w:rsid w:val="005308B9"/>
    <w:rsid w:val="00531BE3"/>
    <w:rsid w:val="00532451"/>
    <w:rsid w:val="00533277"/>
    <w:rsid w:val="00535700"/>
    <w:rsid w:val="00535A29"/>
    <w:rsid w:val="005362ED"/>
    <w:rsid w:val="005364C7"/>
    <w:rsid w:val="00536632"/>
    <w:rsid w:val="0053775C"/>
    <w:rsid w:val="0054348C"/>
    <w:rsid w:val="00544AC4"/>
    <w:rsid w:val="00544E14"/>
    <w:rsid w:val="00545406"/>
    <w:rsid w:val="0054543B"/>
    <w:rsid w:val="00545BED"/>
    <w:rsid w:val="00550485"/>
    <w:rsid w:val="005504D0"/>
    <w:rsid w:val="00550B3D"/>
    <w:rsid w:val="00550BB5"/>
    <w:rsid w:val="005516E7"/>
    <w:rsid w:val="00551F51"/>
    <w:rsid w:val="0055275F"/>
    <w:rsid w:val="005528F1"/>
    <w:rsid w:val="005528F8"/>
    <w:rsid w:val="005533E6"/>
    <w:rsid w:val="00553B04"/>
    <w:rsid w:val="005542ED"/>
    <w:rsid w:val="005558C2"/>
    <w:rsid w:val="00555F85"/>
    <w:rsid w:val="00556496"/>
    <w:rsid w:val="005569E7"/>
    <w:rsid w:val="00556AD0"/>
    <w:rsid w:val="005605DD"/>
    <w:rsid w:val="005618A0"/>
    <w:rsid w:val="0056298A"/>
    <w:rsid w:val="0056315A"/>
    <w:rsid w:val="00563722"/>
    <w:rsid w:val="00564DFB"/>
    <w:rsid w:val="00565040"/>
    <w:rsid w:val="00565061"/>
    <w:rsid w:val="00565094"/>
    <w:rsid w:val="00566B92"/>
    <w:rsid w:val="00567A54"/>
    <w:rsid w:val="00570472"/>
    <w:rsid w:val="005706AD"/>
    <w:rsid w:val="0057083A"/>
    <w:rsid w:val="005711D3"/>
    <w:rsid w:val="005713F3"/>
    <w:rsid w:val="00573F86"/>
    <w:rsid w:val="00574761"/>
    <w:rsid w:val="00574BEF"/>
    <w:rsid w:val="005755F3"/>
    <w:rsid w:val="00575B64"/>
    <w:rsid w:val="005766BB"/>
    <w:rsid w:val="00576ED7"/>
    <w:rsid w:val="0057730F"/>
    <w:rsid w:val="005803A3"/>
    <w:rsid w:val="0058065F"/>
    <w:rsid w:val="00581732"/>
    <w:rsid w:val="005819E0"/>
    <w:rsid w:val="005825AC"/>
    <w:rsid w:val="00582B09"/>
    <w:rsid w:val="00582BA6"/>
    <w:rsid w:val="00582EDF"/>
    <w:rsid w:val="00582F05"/>
    <w:rsid w:val="00583F1C"/>
    <w:rsid w:val="005840E1"/>
    <w:rsid w:val="00584438"/>
    <w:rsid w:val="00584581"/>
    <w:rsid w:val="005845AC"/>
    <w:rsid w:val="005855B5"/>
    <w:rsid w:val="00585E38"/>
    <w:rsid w:val="00587934"/>
    <w:rsid w:val="00590F18"/>
    <w:rsid w:val="00591168"/>
    <w:rsid w:val="00591A04"/>
    <w:rsid w:val="00591B3C"/>
    <w:rsid w:val="00591F87"/>
    <w:rsid w:val="00594B25"/>
    <w:rsid w:val="00596406"/>
    <w:rsid w:val="00596D32"/>
    <w:rsid w:val="0059779D"/>
    <w:rsid w:val="005A33DB"/>
    <w:rsid w:val="005A3999"/>
    <w:rsid w:val="005A67A3"/>
    <w:rsid w:val="005A6FDC"/>
    <w:rsid w:val="005A79B6"/>
    <w:rsid w:val="005A7DBA"/>
    <w:rsid w:val="005B10BA"/>
    <w:rsid w:val="005B69B7"/>
    <w:rsid w:val="005B70FC"/>
    <w:rsid w:val="005C0539"/>
    <w:rsid w:val="005C0D65"/>
    <w:rsid w:val="005C1E49"/>
    <w:rsid w:val="005C4AA6"/>
    <w:rsid w:val="005C4D6B"/>
    <w:rsid w:val="005C4E6F"/>
    <w:rsid w:val="005C5241"/>
    <w:rsid w:val="005C5804"/>
    <w:rsid w:val="005C5FF1"/>
    <w:rsid w:val="005C6727"/>
    <w:rsid w:val="005C68C0"/>
    <w:rsid w:val="005C7393"/>
    <w:rsid w:val="005D015A"/>
    <w:rsid w:val="005D055D"/>
    <w:rsid w:val="005D0B89"/>
    <w:rsid w:val="005D14BC"/>
    <w:rsid w:val="005D2DE0"/>
    <w:rsid w:val="005D3837"/>
    <w:rsid w:val="005D3E1A"/>
    <w:rsid w:val="005D537E"/>
    <w:rsid w:val="005D5EBA"/>
    <w:rsid w:val="005D64A5"/>
    <w:rsid w:val="005D69DF"/>
    <w:rsid w:val="005D6AEA"/>
    <w:rsid w:val="005D6D05"/>
    <w:rsid w:val="005E037C"/>
    <w:rsid w:val="005E1BCB"/>
    <w:rsid w:val="005E2656"/>
    <w:rsid w:val="005E2716"/>
    <w:rsid w:val="005E3257"/>
    <w:rsid w:val="005E3844"/>
    <w:rsid w:val="005E51AE"/>
    <w:rsid w:val="005E76F2"/>
    <w:rsid w:val="005E7ECF"/>
    <w:rsid w:val="005F1196"/>
    <w:rsid w:val="005F1A5D"/>
    <w:rsid w:val="005F212A"/>
    <w:rsid w:val="005F354B"/>
    <w:rsid w:val="005F52B7"/>
    <w:rsid w:val="005F6AF4"/>
    <w:rsid w:val="005F74B8"/>
    <w:rsid w:val="006001FD"/>
    <w:rsid w:val="00600929"/>
    <w:rsid w:val="00600B02"/>
    <w:rsid w:val="006031DC"/>
    <w:rsid w:val="00603891"/>
    <w:rsid w:val="00603A11"/>
    <w:rsid w:val="00603E80"/>
    <w:rsid w:val="00604CB5"/>
    <w:rsid w:val="00605BCB"/>
    <w:rsid w:val="0060610D"/>
    <w:rsid w:val="0060641B"/>
    <w:rsid w:val="00606922"/>
    <w:rsid w:val="00607ECE"/>
    <w:rsid w:val="00610294"/>
    <w:rsid w:val="00610725"/>
    <w:rsid w:val="006108B0"/>
    <w:rsid w:val="00610BC9"/>
    <w:rsid w:val="00610CB8"/>
    <w:rsid w:val="00610DDA"/>
    <w:rsid w:val="00611451"/>
    <w:rsid w:val="00613AEE"/>
    <w:rsid w:val="00614597"/>
    <w:rsid w:val="0061470B"/>
    <w:rsid w:val="00614B66"/>
    <w:rsid w:val="00615662"/>
    <w:rsid w:val="0061589E"/>
    <w:rsid w:val="00615CD5"/>
    <w:rsid w:val="0062174D"/>
    <w:rsid w:val="006217AB"/>
    <w:rsid w:val="00621BED"/>
    <w:rsid w:val="006221A9"/>
    <w:rsid w:val="0062326A"/>
    <w:rsid w:val="006232B9"/>
    <w:rsid w:val="00623AB3"/>
    <w:rsid w:val="00624785"/>
    <w:rsid w:val="006249BC"/>
    <w:rsid w:val="00624C24"/>
    <w:rsid w:val="00624F1E"/>
    <w:rsid w:val="00625011"/>
    <w:rsid w:val="00625EA0"/>
    <w:rsid w:val="00626674"/>
    <w:rsid w:val="00626807"/>
    <w:rsid w:val="00630463"/>
    <w:rsid w:val="00630F5D"/>
    <w:rsid w:val="00631660"/>
    <w:rsid w:val="006320EA"/>
    <w:rsid w:val="00632AB5"/>
    <w:rsid w:val="0063402B"/>
    <w:rsid w:val="006342D4"/>
    <w:rsid w:val="006349C3"/>
    <w:rsid w:val="00634E1A"/>
    <w:rsid w:val="00636D7C"/>
    <w:rsid w:val="006374AA"/>
    <w:rsid w:val="00637513"/>
    <w:rsid w:val="00637A33"/>
    <w:rsid w:val="00640999"/>
    <w:rsid w:val="00640EB0"/>
    <w:rsid w:val="0064231D"/>
    <w:rsid w:val="00642755"/>
    <w:rsid w:val="00643945"/>
    <w:rsid w:val="00643983"/>
    <w:rsid w:val="00643CAA"/>
    <w:rsid w:val="006441E3"/>
    <w:rsid w:val="0064457E"/>
    <w:rsid w:val="006451F4"/>
    <w:rsid w:val="006458BF"/>
    <w:rsid w:val="00646FDC"/>
    <w:rsid w:val="00647440"/>
    <w:rsid w:val="0064759D"/>
    <w:rsid w:val="00651B9D"/>
    <w:rsid w:val="00651C10"/>
    <w:rsid w:val="00651F4F"/>
    <w:rsid w:val="006524B1"/>
    <w:rsid w:val="006526AB"/>
    <w:rsid w:val="006533EA"/>
    <w:rsid w:val="00654CA2"/>
    <w:rsid w:val="00654E52"/>
    <w:rsid w:val="00655351"/>
    <w:rsid w:val="00656AF0"/>
    <w:rsid w:val="00656C36"/>
    <w:rsid w:val="00656F97"/>
    <w:rsid w:val="0066012C"/>
    <w:rsid w:val="00660F92"/>
    <w:rsid w:val="00662E8F"/>
    <w:rsid w:val="006641D0"/>
    <w:rsid w:val="00664919"/>
    <w:rsid w:val="00664E1F"/>
    <w:rsid w:val="00665594"/>
    <w:rsid w:val="00665F67"/>
    <w:rsid w:val="00666C00"/>
    <w:rsid w:val="006674EA"/>
    <w:rsid w:val="006702EA"/>
    <w:rsid w:val="00670F07"/>
    <w:rsid w:val="0067133F"/>
    <w:rsid w:val="006728D2"/>
    <w:rsid w:val="00674BE9"/>
    <w:rsid w:val="006754A1"/>
    <w:rsid w:val="00675602"/>
    <w:rsid w:val="00676035"/>
    <w:rsid w:val="00676B63"/>
    <w:rsid w:val="00677310"/>
    <w:rsid w:val="006774AF"/>
    <w:rsid w:val="0067754C"/>
    <w:rsid w:val="006779B7"/>
    <w:rsid w:val="006867B1"/>
    <w:rsid w:val="00686B1C"/>
    <w:rsid w:val="00686E23"/>
    <w:rsid w:val="006875EA"/>
    <w:rsid w:val="00687F73"/>
    <w:rsid w:val="00690D9F"/>
    <w:rsid w:val="006913E4"/>
    <w:rsid w:val="00691518"/>
    <w:rsid w:val="00691650"/>
    <w:rsid w:val="00691D25"/>
    <w:rsid w:val="006920D5"/>
    <w:rsid w:val="00692FD6"/>
    <w:rsid w:val="00693073"/>
    <w:rsid w:val="00693C01"/>
    <w:rsid w:val="00697299"/>
    <w:rsid w:val="006A058E"/>
    <w:rsid w:val="006A079F"/>
    <w:rsid w:val="006A1183"/>
    <w:rsid w:val="006A11D4"/>
    <w:rsid w:val="006A18ED"/>
    <w:rsid w:val="006A25E0"/>
    <w:rsid w:val="006A31E1"/>
    <w:rsid w:val="006A337F"/>
    <w:rsid w:val="006A39D5"/>
    <w:rsid w:val="006A3EB6"/>
    <w:rsid w:val="006A48ED"/>
    <w:rsid w:val="006A589C"/>
    <w:rsid w:val="006A6496"/>
    <w:rsid w:val="006B1F7D"/>
    <w:rsid w:val="006B25B2"/>
    <w:rsid w:val="006B32B2"/>
    <w:rsid w:val="006B5A8F"/>
    <w:rsid w:val="006B6F0B"/>
    <w:rsid w:val="006B74D6"/>
    <w:rsid w:val="006B76A9"/>
    <w:rsid w:val="006C17CC"/>
    <w:rsid w:val="006C1A37"/>
    <w:rsid w:val="006C23D9"/>
    <w:rsid w:val="006C3579"/>
    <w:rsid w:val="006C5B72"/>
    <w:rsid w:val="006C7A23"/>
    <w:rsid w:val="006D05A5"/>
    <w:rsid w:val="006D15A5"/>
    <w:rsid w:val="006D24C3"/>
    <w:rsid w:val="006D3613"/>
    <w:rsid w:val="006D3B7C"/>
    <w:rsid w:val="006D3E5D"/>
    <w:rsid w:val="006D59C8"/>
    <w:rsid w:val="006D6B2F"/>
    <w:rsid w:val="006D721B"/>
    <w:rsid w:val="006D785F"/>
    <w:rsid w:val="006E076A"/>
    <w:rsid w:val="006E20F7"/>
    <w:rsid w:val="006E26B4"/>
    <w:rsid w:val="006E40F8"/>
    <w:rsid w:val="006E6355"/>
    <w:rsid w:val="006E650D"/>
    <w:rsid w:val="006F0639"/>
    <w:rsid w:val="006F0EF6"/>
    <w:rsid w:val="006F18A2"/>
    <w:rsid w:val="006F1DC8"/>
    <w:rsid w:val="006F369F"/>
    <w:rsid w:val="006F406F"/>
    <w:rsid w:val="006F446C"/>
    <w:rsid w:val="006F6B9E"/>
    <w:rsid w:val="006F6C2A"/>
    <w:rsid w:val="006F6D75"/>
    <w:rsid w:val="006F7401"/>
    <w:rsid w:val="006F79FA"/>
    <w:rsid w:val="00701348"/>
    <w:rsid w:val="00701591"/>
    <w:rsid w:val="0070448C"/>
    <w:rsid w:val="00704658"/>
    <w:rsid w:val="0070512F"/>
    <w:rsid w:val="007057D0"/>
    <w:rsid w:val="00705CC8"/>
    <w:rsid w:val="00705D49"/>
    <w:rsid w:val="00705DD4"/>
    <w:rsid w:val="00706BE4"/>
    <w:rsid w:val="007072B2"/>
    <w:rsid w:val="00714B9B"/>
    <w:rsid w:val="00716B48"/>
    <w:rsid w:val="00717446"/>
    <w:rsid w:val="00717982"/>
    <w:rsid w:val="007179BF"/>
    <w:rsid w:val="007201C6"/>
    <w:rsid w:val="00720FF5"/>
    <w:rsid w:val="00721579"/>
    <w:rsid w:val="00722FE6"/>
    <w:rsid w:val="00723030"/>
    <w:rsid w:val="007234F0"/>
    <w:rsid w:val="007241DF"/>
    <w:rsid w:val="007244D7"/>
    <w:rsid w:val="007247C7"/>
    <w:rsid w:val="00724CFA"/>
    <w:rsid w:val="00724F1D"/>
    <w:rsid w:val="007267B1"/>
    <w:rsid w:val="007314B1"/>
    <w:rsid w:val="007318FB"/>
    <w:rsid w:val="00732DD3"/>
    <w:rsid w:val="007336AB"/>
    <w:rsid w:val="00734621"/>
    <w:rsid w:val="0073482D"/>
    <w:rsid w:val="00734EDE"/>
    <w:rsid w:val="00735FA2"/>
    <w:rsid w:val="007360F1"/>
    <w:rsid w:val="007365D8"/>
    <w:rsid w:val="007371EC"/>
    <w:rsid w:val="00740092"/>
    <w:rsid w:val="0074067B"/>
    <w:rsid w:val="00740F81"/>
    <w:rsid w:val="0074195E"/>
    <w:rsid w:val="00743434"/>
    <w:rsid w:val="007436AD"/>
    <w:rsid w:val="00743CED"/>
    <w:rsid w:val="007453E9"/>
    <w:rsid w:val="007458C9"/>
    <w:rsid w:val="0074630E"/>
    <w:rsid w:val="00747406"/>
    <w:rsid w:val="00750572"/>
    <w:rsid w:val="007509CC"/>
    <w:rsid w:val="00751EE4"/>
    <w:rsid w:val="007530B4"/>
    <w:rsid w:val="00754BC4"/>
    <w:rsid w:val="007551FC"/>
    <w:rsid w:val="00755A3A"/>
    <w:rsid w:val="00755AE4"/>
    <w:rsid w:val="00756366"/>
    <w:rsid w:val="00756606"/>
    <w:rsid w:val="00756C44"/>
    <w:rsid w:val="00760887"/>
    <w:rsid w:val="0076088C"/>
    <w:rsid w:val="00760AED"/>
    <w:rsid w:val="00761A60"/>
    <w:rsid w:val="007620D4"/>
    <w:rsid w:val="00762486"/>
    <w:rsid w:val="00762A92"/>
    <w:rsid w:val="00762A99"/>
    <w:rsid w:val="00762ADC"/>
    <w:rsid w:val="00763633"/>
    <w:rsid w:val="00764223"/>
    <w:rsid w:val="0076442B"/>
    <w:rsid w:val="00764457"/>
    <w:rsid w:val="007649E2"/>
    <w:rsid w:val="00765267"/>
    <w:rsid w:val="007655C2"/>
    <w:rsid w:val="00766EF2"/>
    <w:rsid w:val="007674D3"/>
    <w:rsid w:val="0077236E"/>
    <w:rsid w:val="007727DC"/>
    <w:rsid w:val="00773390"/>
    <w:rsid w:val="00773C77"/>
    <w:rsid w:val="00774A6B"/>
    <w:rsid w:val="007756FE"/>
    <w:rsid w:val="00777064"/>
    <w:rsid w:val="00777923"/>
    <w:rsid w:val="00780FB1"/>
    <w:rsid w:val="00781482"/>
    <w:rsid w:val="0078271B"/>
    <w:rsid w:val="0078321B"/>
    <w:rsid w:val="00783CFB"/>
    <w:rsid w:val="0078476C"/>
    <w:rsid w:val="0078611E"/>
    <w:rsid w:val="00786BB0"/>
    <w:rsid w:val="007902E1"/>
    <w:rsid w:val="00791D00"/>
    <w:rsid w:val="00793477"/>
    <w:rsid w:val="007938FF"/>
    <w:rsid w:val="007947DA"/>
    <w:rsid w:val="00794A6A"/>
    <w:rsid w:val="00794EEE"/>
    <w:rsid w:val="0079712F"/>
    <w:rsid w:val="00797BA4"/>
    <w:rsid w:val="007A038F"/>
    <w:rsid w:val="007A1404"/>
    <w:rsid w:val="007A2881"/>
    <w:rsid w:val="007A2BAA"/>
    <w:rsid w:val="007A32B9"/>
    <w:rsid w:val="007A32C2"/>
    <w:rsid w:val="007A3826"/>
    <w:rsid w:val="007A40B1"/>
    <w:rsid w:val="007A425B"/>
    <w:rsid w:val="007A53DD"/>
    <w:rsid w:val="007A7080"/>
    <w:rsid w:val="007A711D"/>
    <w:rsid w:val="007A72DA"/>
    <w:rsid w:val="007A758C"/>
    <w:rsid w:val="007A76AA"/>
    <w:rsid w:val="007A7743"/>
    <w:rsid w:val="007B022A"/>
    <w:rsid w:val="007B02C0"/>
    <w:rsid w:val="007B062D"/>
    <w:rsid w:val="007B0820"/>
    <w:rsid w:val="007B0E4F"/>
    <w:rsid w:val="007B1CF7"/>
    <w:rsid w:val="007B1FFB"/>
    <w:rsid w:val="007B2632"/>
    <w:rsid w:val="007B3047"/>
    <w:rsid w:val="007B325A"/>
    <w:rsid w:val="007B339D"/>
    <w:rsid w:val="007B35ED"/>
    <w:rsid w:val="007B4E9C"/>
    <w:rsid w:val="007B62DF"/>
    <w:rsid w:val="007B77FD"/>
    <w:rsid w:val="007B7898"/>
    <w:rsid w:val="007B7BE0"/>
    <w:rsid w:val="007B7E20"/>
    <w:rsid w:val="007C10EA"/>
    <w:rsid w:val="007C1464"/>
    <w:rsid w:val="007C1B64"/>
    <w:rsid w:val="007C298E"/>
    <w:rsid w:val="007C3262"/>
    <w:rsid w:val="007C32A5"/>
    <w:rsid w:val="007C3422"/>
    <w:rsid w:val="007C3BDD"/>
    <w:rsid w:val="007C4106"/>
    <w:rsid w:val="007C54EE"/>
    <w:rsid w:val="007C5674"/>
    <w:rsid w:val="007C6482"/>
    <w:rsid w:val="007C677E"/>
    <w:rsid w:val="007C7F59"/>
    <w:rsid w:val="007D1A35"/>
    <w:rsid w:val="007D3256"/>
    <w:rsid w:val="007D43E1"/>
    <w:rsid w:val="007D550F"/>
    <w:rsid w:val="007D5718"/>
    <w:rsid w:val="007D6499"/>
    <w:rsid w:val="007D65E2"/>
    <w:rsid w:val="007D6AB1"/>
    <w:rsid w:val="007E19ED"/>
    <w:rsid w:val="007E38F4"/>
    <w:rsid w:val="007E462F"/>
    <w:rsid w:val="007E5CA9"/>
    <w:rsid w:val="007E60B5"/>
    <w:rsid w:val="007E61E0"/>
    <w:rsid w:val="007F066C"/>
    <w:rsid w:val="007F0A5C"/>
    <w:rsid w:val="007F1494"/>
    <w:rsid w:val="007F31E1"/>
    <w:rsid w:val="007F429F"/>
    <w:rsid w:val="007F5DDC"/>
    <w:rsid w:val="007F6833"/>
    <w:rsid w:val="008005FF"/>
    <w:rsid w:val="008017B9"/>
    <w:rsid w:val="008035A8"/>
    <w:rsid w:val="00804315"/>
    <w:rsid w:val="00807B99"/>
    <w:rsid w:val="00807EB6"/>
    <w:rsid w:val="00810007"/>
    <w:rsid w:val="00810031"/>
    <w:rsid w:val="00812950"/>
    <w:rsid w:val="0081340D"/>
    <w:rsid w:val="00814642"/>
    <w:rsid w:val="0081503A"/>
    <w:rsid w:val="008154C9"/>
    <w:rsid w:val="00815880"/>
    <w:rsid w:val="00816193"/>
    <w:rsid w:val="0081744F"/>
    <w:rsid w:val="00817583"/>
    <w:rsid w:val="008179E9"/>
    <w:rsid w:val="00820008"/>
    <w:rsid w:val="008209EC"/>
    <w:rsid w:val="0082129D"/>
    <w:rsid w:val="00821655"/>
    <w:rsid w:val="00821769"/>
    <w:rsid w:val="00821BEE"/>
    <w:rsid w:val="00823451"/>
    <w:rsid w:val="0082361F"/>
    <w:rsid w:val="008237AC"/>
    <w:rsid w:val="00823D83"/>
    <w:rsid w:val="008241DF"/>
    <w:rsid w:val="00825410"/>
    <w:rsid w:val="008269A5"/>
    <w:rsid w:val="00827C9B"/>
    <w:rsid w:val="0083226C"/>
    <w:rsid w:val="00832D15"/>
    <w:rsid w:val="00833031"/>
    <w:rsid w:val="008340CE"/>
    <w:rsid w:val="00835107"/>
    <w:rsid w:val="00835767"/>
    <w:rsid w:val="008359CE"/>
    <w:rsid w:val="00835B55"/>
    <w:rsid w:val="00836E98"/>
    <w:rsid w:val="0084084F"/>
    <w:rsid w:val="00842982"/>
    <w:rsid w:val="008434F6"/>
    <w:rsid w:val="008454BF"/>
    <w:rsid w:val="008456D3"/>
    <w:rsid w:val="00845704"/>
    <w:rsid w:val="00845D9A"/>
    <w:rsid w:val="0084632B"/>
    <w:rsid w:val="00846FF5"/>
    <w:rsid w:val="00847874"/>
    <w:rsid w:val="00852237"/>
    <w:rsid w:val="00852B41"/>
    <w:rsid w:val="008534F1"/>
    <w:rsid w:val="008538A8"/>
    <w:rsid w:val="00853A67"/>
    <w:rsid w:val="00855AB1"/>
    <w:rsid w:val="008567CF"/>
    <w:rsid w:val="00856D6C"/>
    <w:rsid w:val="00857775"/>
    <w:rsid w:val="00857B3F"/>
    <w:rsid w:val="00857BF8"/>
    <w:rsid w:val="00860BAB"/>
    <w:rsid w:val="008655A2"/>
    <w:rsid w:val="0086586C"/>
    <w:rsid w:val="00865C72"/>
    <w:rsid w:val="00866B67"/>
    <w:rsid w:val="00866F6A"/>
    <w:rsid w:val="008678C2"/>
    <w:rsid w:val="008679AC"/>
    <w:rsid w:val="008703CC"/>
    <w:rsid w:val="008708F8"/>
    <w:rsid w:val="008712EB"/>
    <w:rsid w:val="00871A6B"/>
    <w:rsid w:val="00871F26"/>
    <w:rsid w:val="00872045"/>
    <w:rsid w:val="008735F0"/>
    <w:rsid w:val="0087396A"/>
    <w:rsid w:val="00874AF0"/>
    <w:rsid w:val="00880B7C"/>
    <w:rsid w:val="00880BF7"/>
    <w:rsid w:val="00881B0B"/>
    <w:rsid w:val="00882679"/>
    <w:rsid w:val="008827DC"/>
    <w:rsid w:val="00882891"/>
    <w:rsid w:val="0088299E"/>
    <w:rsid w:val="008836B1"/>
    <w:rsid w:val="008839E1"/>
    <w:rsid w:val="00883F02"/>
    <w:rsid w:val="00885B7A"/>
    <w:rsid w:val="0088613A"/>
    <w:rsid w:val="0088695B"/>
    <w:rsid w:val="00886E68"/>
    <w:rsid w:val="0089000F"/>
    <w:rsid w:val="008907FD"/>
    <w:rsid w:val="0089238F"/>
    <w:rsid w:val="008929E9"/>
    <w:rsid w:val="00892BF1"/>
    <w:rsid w:val="00893884"/>
    <w:rsid w:val="00893B5B"/>
    <w:rsid w:val="008942AC"/>
    <w:rsid w:val="00896DA0"/>
    <w:rsid w:val="00897132"/>
    <w:rsid w:val="0089713B"/>
    <w:rsid w:val="00897BAD"/>
    <w:rsid w:val="008A060C"/>
    <w:rsid w:val="008A158C"/>
    <w:rsid w:val="008A19C5"/>
    <w:rsid w:val="008A21CD"/>
    <w:rsid w:val="008A3381"/>
    <w:rsid w:val="008A3AC2"/>
    <w:rsid w:val="008A4951"/>
    <w:rsid w:val="008A4AA4"/>
    <w:rsid w:val="008A6FA4"/>
    <w:rsid w:val="008B305B"/>
    <w:rsid w:val="008B337F"/>
    <w:rsid w:val="008B3A70"/>
    <w:rsid w:val="008B4030"/>
    <w:rsid w:val="008B41F6"/>
    <w:rsid w:val="008B52C1"/>
    <w:rsid w:val="008B7BB2"/>
    <w:rsid w:val="008C2AF3"/>
    <w:rsid w:val="008C40A6"/>
    <w:rsid w:val="008C429F"/>
    <w:rsid w:val="008C546E"/>
    <w:rsid w:val="008C6253"/>
    <w:rsid w:val="008C6DFC"/>
    <w:rsid w:val="008C7A04"/>
    <w:rsid w:val="008D00A4"/>
    <w:rsid w:val="008D0598"/>
    <w:rsid w:val="008D0779"/>
    <w:rsid w:val="008D0E2E"/>
    <w:rsid w:val="008D1687"/>
    <w:rsid w:val="008D205D"/>
    <w:rsid w:val="008D3DD1"/>
    <w:rsid w:val="008D4A4D"/>
    <w:rsid w:val="008D54BB"/>
    <w:rsid w:val="008D7204"/>
    <w:rsid w:val="008D735F"/>
    <w:rsid w:val="008E0321"/>
    <w:rsid w:val="008E0D14"/>
    <w:rsid w:val="008E0D40"/>
    <w:rsid w:val="008E1C95"/>
    <w:rsid w:val="008E25FD"/>
    <w:rsid w:val="008E552A"/>
    <w:rsid w:val="008E5904"/>
    <w:rsid w:val="008E59C2"/>
    <w:rsid w:val="008E71FE"/>
    <w:rsid w:val="008F04F8"/>
    <w:rsid w:val="008F1A89"/>
    <w:rsid w:val="008F3404"/>
    <w:rsid w:val="008F41F2"/>
    <w:rsid w:val="008F5778"/>
    <w:rsid w:val="008F5BEB"/>
    <w:rsid w:val="008F65B7"/>
    <w:rsid w:val="008F6B78"/>
    <w:rsid w:val="00900155"/>
    <w:rsid w:val="00902431"/>
    <w:rsid w:val="009041F9"/>
    <w:rsid w:val="00904442"/>
    <w:rsid w:val="00905912"/>
    <w:rsid w:val="00907EA8"/>
    <w:rsid w:val="00911846"/>
    <w:rsid w:val="00911855"/>
    <w:rsid w:val="0091331F"/>
    <w:rsid w:val="009136AE"/>
    <w:rsid w:val="00914E96"/>
    <w:rsid w:val="00915A55"/>
    <w:rsid w:val="00915C23"/>
    <w:rsid w:val="00916409"/>
    <w:rsid w:val="0091725D"/>
    <w:rsid w:val="00917CAD"/>
    <w:rsid w:val="00917F01"/>
    <w:rsid w:val="00921011"/>
    <w:rsid w:val="00922BA7"/>
    <w:rsid w:val="00923168"/>
    <w:rsid w:val="00924355"/>
    <w:rsid w:val="00924F94"/>
    <w:rsid w:val="00925077"/>
    <w:rsid w:val="00925119"/>
    <w:rsid w:val="00925762"/>
    <w:rsid w:val="00926C09"/>
    <w:rsid w:val="00926DCB"/>
    <w:rsid w:val="00927A55"/>
    <w:rsid w:val="00927CBE"/>
    <w:rsid w:val="00932C74"/>
    <w:rsid w:val="00933044"/>
    <w:rsid w:val="00933183"/>
    <w:rsid w:val="0093381C"/>
    <w:rsid w:val="00933D94"/>
    <w:rsid w:val="00934CDC"/>
    <w:rsid w:val="00936361"/>
    <w:rsid w:val="00936A48"/>
    <w:rsid w:val="00936C7A"/>
    <w:rsid w:val="00937A4E"/>
    <w:rsid w:val="0094068D"/>
    <w:rsid w:val="00940B57"/>
    <w:rsid w:val="00940D78"/>
    <w:rsid w:val="009411E6"/>
    <w:rsid w:val="00941B32"/>
    <w:rsid w:val="00941E42"/>
    <w:rsid w:val="00943667"/>
    <w:rsid w:val="00943D24"/>
    <w:rsid w:val="0094642C"/>
    <w:rsid w:val="00946479"/>
    <w:rsid w:val="0094647C"/>
    <w:rsid w:val="009464AC"/>
    <w:rsid w:val="009465C9"/>
    <w:rsid w:val="0094680F"/>
    <w:rsid w:val="00947002"/>
    <w:rsid w:val="00947561"/>
    <w:rsid w:val="00947C64"/>
    <w:rsid w:val="00950037"/>
    <w:rsid w:val="009503BF"/>
    <w:rsid w:val="00950A3A"/>
    <w:rsid w:val="00950AC0"/>
    <w:rsid w:val="00950CBD"/>
    <w:rsid w:val="0095135A"/>
    <w:rsid w:val="0095153A"/>
    <w:rsid w:val="00951B49"/>
    <w:rsid w:val="00952178"/>
    <w:rsid w:val="009542E6"/>
    <w:rsid w:val="00955516"/>
    <w:rsid w:val="00957240"/>
    <w:rsid w:val="00957CC0"/>
    <w:rsid w:val="00957E8D"/>
    <w:rsid w:val="00960DAF"/>
    <w:rsid w:val="00961087"/>
    <w:rsid w:val="00962112"/>
    <w:rsid w:val="00963170"/>
    <w:rsid w:val="009638B2"/>
    <w:rsid w:val="009646E3"/>
    <w:rsid w:val="00965987"/>
    <w:rsid w:val="00967916"/>
    <w:rsid w:val="00967D36"/>
    <w:rsid w:val="009716F0"/>
    <w:rsid w:val="009726E6"/>
    <w:rsid w:val="00972BB5"/>
    <w:rsid w:val="00973539"/>
    <w:rsid w:val="009737E2"/>
    <w:rsid w:val="00974734"/>
    <w:rsid w:val="009756FC"/>
    <w:rsid w:val="009769F6"/>
    <w:rsid w:val="00980768"/>
    <w:rsid w:val="0098096E"/>
    <w:rsid w:val="0098177B"/>
    <w:rsid w:val="00981996"/>
    <w:rsid w:val="00981EDF"/>
    <w:rsid w:val="00983572"/>
    <w:rsid w:val="00984B8B"/>
    <w:rsid w:val="00985CE8"/>
    <w:rsid w:val="00985E1A"/>
    <w:rsid w:val="00986335"/>
    <w:rsid w:val="009863AC"/>
    <w:rsid w:val="00986D75"/>
    <w:rsid w:val="009871E2"/>
    <w:rsid w:val="00992172"/>
    <w:rsid w:val="00993F7E"/>
    <w:rsid w:val="009940CD"/>
    <w:rsid w:val="00994DE6"/>
    <w:rsid w:val="00994EF7"/>
    <w:rsid w:val="0099615B"/>
    <w:rsid w:val="009963B5"/>
    <w:rsid w:val="00997843"/>
    <w:rsid w:val="00997BEF"/>
    <w:rsid w:val="009A0666"/>
    <w:rsid w:val="009A0F3B"/>
    <w:rsid w:val="009A2CF3"/>
    <w:rsid w:val="009A300C"/>
    <w:rsid w:val="009A59F7"/>
    <w:rsid w:val="009A7068"/>
    <w:rsid w:val="009B14B4"/>
    <w:rsid w:val="009B25B2"/>
    <w:rsid w:val="009B2D97"/>
    <w:rsid w:val="009B36CB"/>
    <w:rsid w:val="009B3BEE"/>
    <w:rsid w:val="009B3F78"/>
    <w:rsid w:val="009C0DC0"/>
    <w:rsid w:val="009C1225"/>
    <w:rsid w:val="009C254B"/>
    <w:rsid w:val="009C338B"/>
    <w:rsid w:val="009C340B"/>
    <w:rsid w:val="009C3457"/>
    <w:rsid w:val="009C4443"/>
    <w:rsid w:val="009C60D6"/>
    <w:rsid w:val="009C7592"/>
    <w:rsid w:val="009C7A18"/>
    <w:rsid w:val="009D05D6"/>
    <w:rsid w:val="009D0996"/>
    <w:rsid w:val="009D0D2E"/>
    <w:rsid w:val="009D1B72"/>
    <w:rsid w:val="009D1C6A"/>
    <w:rsid w:val="009D2684"/>
    <w:rsid w:val="009D2D81"/>
    <w:rsid w:val="009D2ECF"/>
    <w:rsid w:val="009D3773"/>
    <w:rsid w:val="009D405F"/>
    <w:rsid w:val="009D512A"/>
    <w:rsid w:val="009D5745"/>
    <w:rsid w:val="009D58F8"/>
    <w:rsid w:val="009D6134"/>
    <w:rsid w:val="009D655E"/>
    <w:rsid w:val="009D6CAD"/>
    <w:rsid w:val="009D74B4"/>
    <w:rsid w:val="009D7AF2"/>
    <w:rsid w:val="009D7D6C"/>
    <w:rsid w:val="009E0664"/>
    <w:rsid w:val="009E0B2D"/>
    <w:rsid w:val="009E0CCA"/>
    <w:rsid w:val="009E23D7"/>
    <w:rsid w:val="009E383D"/>
    <w:rsid w:val="009E4899"/>
    <w:rsid w:val="009E4D1C"/>
    <w:rsid w:val="009E4DA9"/>
    <w:rsid w:val="009E5639"/>
    <w:rsid w:val="009E5EEA"/>
    <w:rsid w:val="009E7999"/>
    <w:rsid w:val="009E7C07"/>
    <w:rsid w:val="009F18FA"/>
    <w:rsid w:val="009F2780"/>
    <w:rsid w:val="009F2DCD"/>
    <w:rsid w:val="009F4B63"/>
    <w:rsid w:val="00A00D53"/>
    <w:rsid w:val="00A013E4"/>
    <w:rsid w:val="00A01B19"/>
    <w:rsid w:val="00A021C7"/>
    <w:rsid w:val="00A04257"/>
    <w:rsid w:val="00A073FA"/>
    <w:rsid w:val="00A07464"/>
    <w:rsid w:val="00A10B9E"/>
    <w:rsid w:val="00A10E0F"/>
    <w:rsid w:val="00A10F37"/>
    <w:rsid w:val="00A113C4"/>
    <w:rsid w:val="00A1178E"/>
    <w:rsid w:val="00A129A7"/>
    <w:rsid w:val="00A145BF"/>
    <w:rsid w:val="00A1484E"/>
    <w:rsid w:val="00A14D8C"/>
    <w:rsid w:val="00A15DED"/>
    <w:rsid w:val="00A161C5"/>
    <w:rsid w:val="00A1740F"/>
    <w:rsid w:val="00A1750C"/>
    <w:rsid w:val="00A17E4C"/>
    <w:rsid w:val="00A2020E"/>
    <w:rsid w:val="00A21629"/>
    <w:rsid w:val="00A2192F"/>
    <w:rsid w:val="00A2284D"/>
    <w:rsid w:val="00A22B55"/>
    <w:rsid w:val="00A238E4"/>
    <w:rsid w:val="00A2556F"/>
    <w:rsid w:val="00A25898"/>
    <w:rsid w:val="00A25D35"/>
    <w:rsid w:val="00A264F3"/>
    <w:rsid w:val="00A2680B"/>
    <w:rsid w:val="00A26B8F"/>
    <w:rsid w:val="00A312B7"/>
    <w:rsid w:val="00A322B2"/>
    <w:rsid w:val="00A32CC9"/>
    <w:rsid w:val="00A342DA"/>
    <w:rsid w:val="00A348F6"/>
    <w:rsid w:val="00A354FF"/>
    <w:rsid w:val="00A362C9"/>
    <w:rsid w:val="00A366C5"/>
    <w:rsid w:val="00A40B45"/>
    <w:rsid w:val="00A44A75"/>
    <w:rsid w:val="00A44D3B"/>
    <w:rsid w:val="00A44E15"/>
    <w:rsid w:val="00A44E91"/>
    <w:rsid w:val="00A44EBB"/>
    <w:rsid w:val="00A45EF0"/>
    <w:rsid w:val="00A45F47"/>
    <w:rsid w:val="00A46CE3"/>
    <w:rsid w:val="00A5000A"/>
    <w:rsid w:val="00A5081F"/>
    <w:rsid w:val="00A50C17"/>
    <w:rsid w:val="00A51CB7"/>
    <w:rsid w:val="00A524C5"/>
    <w:rsid w:val="00A5306D"/>
    <w:rsid w:val="00A54732"/>
    <w:rsid w:val="00A558FC"/>
    <w:rsid w:val="00A563DE"/>
    <w:rsid w:val="00A57545"/>
    <w:rsid w:val="00A60356"/>
    <w:rsid w:val="00A61DC8"/>
    <w:rsid w:val="00A61FAE"/>
    <w:rsid w:val="00A623E1"/>
    <w:rsid w:val="00A62929"/>
    <w:rsid w:val="00A63B4C"/>
    <w:rsid w:val="00A63C86"/>
    <w:rsid w:val="00A64055"/>
    <w:rsid w:val="00A64F0A"/>
    <w:rsid w:val="00A66518"/>
    <w:rsid w:val="00A6687D"/>
    <w:rsid w:val="00A6787B"/>
    <w:rsid w:val="00A716DB"/>
    <w:rsid w:val="00A71BC2"/>
    <w:rsid w:val="00A72077"/>
    <w:rsid w:val="00A72AD6"/>
    <w:rsid w:val="00A73C91"/>
    <w:rsid w:val="00A73E44"/>
    <w:rsid w:val="00A753C5"/>
    <w:rsid w:val="00A754CF"/>
    <w:rsid w:val="00A7697C"/>
    <w:rsid w:val="00A81C21"/>
    <w:rsid w:val="00A8244E"/>
    <w:rsid w:val="00A8245B"/>
    <w:rsid w:val="00A82904"/>
    <w:rsid w:val="00A82F62"/>
    <w:rsid w:val="00A83919"/>
    <w:rsid w:val="00A86FDB"/>
    <w:rsid w:val="00A87637"/>
    <w:rsid w:val="00A87CCD"/>
    <w:rsid w:val="00A940D6"/>
    <w:rsid w:val="00A94625"/>
    <w:rsid w:val="00A9506B"/>
    <w:rsid w:val="00A9546A"/>
    <w:rsid w:val="00A95DD7"/>
    <w:rsid w:val="00A96257"/>
    <w:rsid w:val="00A9653A"/>
    <w:rsid w:val="00A966ED"/>
    <w:rsid w:val="00A96C8A"/>
    <w:rsid w:val="00A971CA"/>
    <w:rsid w:val="00AA2218"/>
    <w:rsid w:val="00AA3B5C"/>
    <w:rsid w:val="00AA4214"/>
    <w:rsid w:val="00AA4310"/>
    <w:rsid w:val="00AA485F"/>
    <w:rsid w:val="00AA536C"/>
    <w:rsid w:val="00AA6D6D"/>
    <w:rsid w:val="00AA7837"/>
    <w:rsid w:val="00AB292E"/>
    <w:rsid w:val="00AB2972"/>
    <w:rsid w:val="00AB37CD"/>
    <w:rsid w:val="00AB4EE2"/>
    <w:rsid w:val="00AB514C"/>
    <w:rsid w:val="00AB57A2"/>
    <w:rsid w:val="00AC09B8"/>
    <w:rsid w:val="00AC18AB"/>
    <w:rsid w:val="00AC2B4E"/>
    <w:rsid w:val="00AC409E"/>
    <w:rsid w:val="00AC4279"/>
    <w:rsid w:val="00AC494D"/>
    <w:rsid w:val="00AC4B8B"/>
    <w:rsid w:val="00AC4BCF"/>
    <w:rsid w:val="00AC547E"/>
    <w:rsid w:val="00AC562A"/>
    <w:rsid w:val="00AC567E"/>
    <w:rsid w:val="00AC5BE5"/>
    <w:rsid w:val="00AC71BF"/>
    <w:rsid w:val="00AC7CCE"/>
    <w:rsid w:val="00AD382B"/>
    <w:rsid w:val="00AD3BB2"/>
    <w:rsid w:val="00AD3C69"/>
    <w:rsid w:val="00AD3D87"/>
    <w:rsid w:val="00AD42D2"/>
    <w:rsid w:val="00AD4E3B"/>
    <w:rsid w:val="00AD4F26"/>
    <w:rsid w:val="00AD4F88"/>
    <w:rsid w:val="00AD50DA"/>
    <w:rsid w:val="00AD5585"/>
    <w:rsid w:val="00AD651C"/>
    <w:rsid w:val="00AD6840"/>
    <w:rsid w:val="00AE02D7"/>
    <w:rsid w:val="00AE1595"/>
    <w:rsid w:val="00AE184F"/>
    <w:rsid w:val="00AE1CAC"/>
    <w:rsid w:val="00AE2ED3"/>
    <w:rsid w:val="00AE2F50"/>
    <w:rsid w:val="00AE3DE7"/>
    <w:rsid w:val="00AE70C8"/>
    <w:rsid w:val="00AE75B3"/>
    <w:rsid w:val="00AE7693"/>
    <w:rsid w:val="00AF1449"/>
    <w:rsid w:val="00AF1DE1"/>
    <w:rsid w:val="00AF3EF4"/>
    <w:rsid w:val="00AF41C7"/>
    <w:rsid w:val="00AF45F3"/>
    <w:rsid w:val="00AF504B"/>
    <w:rsid w:val="00AF6CD3"/>
    <w:rsid w:val="00B00393"/>
    <w:rsid w:val="00B00A83"/>
    <w:rsid w:val="00B01BC5"/>
    <w:rsid w:val="00B02AC9"/>
    <w:rsid w:val="00B02D7D"/>
    <w:rsid w:val="00B036B8"/>
    <w:rsid w:val="00B03AD4"/>
    <w:rsid w:val="00B042F2"/>
    <w:rsid w:val="00B04572"/>
    <w:rsid w:val="00B04A87"/>
    <w:rsid w:val="00B061E2"/>
    <w:rsid w:val="00B06228"/>
    <w:rsid w:val="00B07EEF"/>
    <w:rsid w:val="00B1011E"/>
    <w:rsid w:val="00B10565"/>
    <w:rsid w:val="00B11EF2"/>
    <w:rsid w:val="00B1230A"/>
    <w:rsid w:val="00B12C1A"/>
    <w:rsid w:val="00B16A89"/>
    <w:rsid w:val="00B17376"/>
    <w:rsid w:val="00B176B7"/>
    <w:rsid w:val="00B2024B"/>
    <w:rsid w:val="00B2117A"/>
    <w:rsid w:val="00B23827"/>
    <w:rsid w:val="00B25043"/>
    <w:rsid w:val="00B25F01"/>
    <w:rsid w:val="00B269BA"/>
    <w:rsid w:val="00B26DFA"/>
    <w:rsid w:val="00B27198"/>
    <w:rsid w:val="00B3037F"/>
    <w:rsid w:val="00B30C43"/>
    <w:rsid w:val="00B31830"/>
    <w:rsid w:val="00B33707"/>
    <w:rsid w:val="00B33B18"/>
    <w:rsid w:val="00B33E32"/>
    <w:rsid w:val="00B35142"/>
    <w:rsid w:val="00B35183"/>
    <w:rsid w:val="00B3532A"/>
    <w:rsid w:val="00B37836"/>
    <w:rsid w:val="00B4041A"/>
    <w:rsid w:val="00B40DB4"/>
    <w:rsid w:val="00B40EB3"/>
    <w:rsid w:val="00B41DE3"/>
    <w:rsid w:val="00B42350"/>
    <w:rsid w:val="00B434C6"/>
    <w:rsid w:val="00B443BD"/>
    <w:rsid w:val="00B45F3F"/>
    <w:rsid w:val="00B46AE9"/>
    <w:rsid w:val="00B470D3"/>
    <w:rsid w:val="00B5006C"/>
    <w:rsid w:val="00B500E5"/>
    <w:rsid w:val="00B5016D"/>
    <w:rsid w:val="00B502D2"/>
    <w:rsid w:val="00B509FD"/>
    <w:rsid w:val="00B50FB6"/>
    <w:rsid w:val="00B526F1"/>
    <w:rsid w:val="00B52F90"/>
    <w:rsid w:val="00B5480F"/>
    <w:rsid w:val="00B60088"/>
    <w:rsid w:val="00B60907"/>
    <w:rsid w:val="00B61230"/>
    <w:rsid w:val="00B62962"/>
    <w:rsid w:val="00B629FC"/>
    <w:rsid w:val="00B62DFA"/>
    <w:rsid w:val="00B63D32"/>
    <w:rsid w:val="00B642B2"/>
    <w:rsid w:val="00B64AC7"/>
    <w:rsid w:val="00B6572B"/>
    <w:rsid w:val="00B657EA"/>
    <w:rsid w:val="00B6600D"/>
    <w:rsid w:val="00B66579"/>
    <w:rsid w:val="00B70270"/>
    <w:rsid w:val="00B70426"/>
    <w:rsid w:val="00B70882"/>
    <w:rsid w:val="00B71BD0"/>
    <w:rsid w:val="00B71F21"/>
    <w:rsid w:val="00B73CEA"/>
    <w:rsid w:val="00B74E7C"/>
    <w:rsid w:val="00B75BEB"/>
    <w:rsid w:val="00B762A0"/>
    <w:rsid w:val="00B774B2"/>
    <w:rsid w:val="00B77B08"/>
    <w:rsid w:val="00B80B60"/>
    <w:rsid w:val="00B80EC2"/>
    <w:rsid w:val="00B8278C"/>
    <w:rsid w:val="00B838A0"/>
    <w:rsid w:val="00B84491"/>
    <w:rsid w:val="00B84810"/>
    <w:rsid w:val="00B85375"/>
    <w:rsid w:val="00B857E7"/>
    <w:rsid w:val="00B867A1"/>
    <w:rsid w:val="00B86D13"/>
    <w:rsid w:val="00B87D1A"/>
    <w:rsid w:val="00B87D46"/>
    <w:rsid w:val="00B90737"/>
    <w:rsid w:val="00B92097"/>
    <w:rsid w:val="00B922C4"/>
    <w:rsid w:val="00B923C8"/>
    <w:rsid w:val="00B9287C"/>
    <w:rsid w:val="00B92CA5"/>
    <w:rsid w:val="00B92E12"/>
    <w:rsid w:val="00B93441"/>
    <w:rsid w:val="00B964D9"/>
    <w:rsid w:val="00B97184"/>
    <w:rsid w:val="00BA1249"/>
    <w:rsid w:val="00BA2368"/>
    <w:rsid w:val="00BA458C"/>
    <w:rsid w:val="00BA473C"/>
    <w:rsid w:val="00BA48A3"/>
    <w:rsid w:val="00BA5B2C"/>
    <w:rsid w:val="00BA672A"/>
    <w:rsid w:val="00BA6832"/>
    <w:rsid w:val="00BA796F"/>
    <w:rsid w:val="00BB0071"/>
    <w:rsid w:val="00BB01FA"/>
    <w:rsid w:val="00BB0F39"/>
    <w:rsid w:val="00BB1F9C"/>
    <w:rsid w:val="00BB4691"/>
    <w:rsid w:val="00BB4791"/>
    <w:rsid w:val="00BB5016"/>
    <w:rsid w:val="00BB697C"/>
    <w:rsid w:val="00BB70FF"/>
    <w:rsid w:val="00BB7E21"/>
    <w:rsid w:val="00BC11C5"/>
    <w:rsid w:val="00BC2AAA"/>
    <w:rsid w:val="00BC411E"/>
    <w:rsid w:val="00BC4FE0"/>
    <w:rsid w:val="00BC4FEB"/>
    <w:rsid w:val="00BC7167"/>
    <w:rsid w:val="00BD22C0"/>
    <w:rsid w:val="00BD317F"/>
    <w:rsid w:val="00BD3938"/>
    <w:rsid w:val="00BD393E"/>
    <w:rsid w:val="00BD3FED"/>
    <w:rsid w:val="00BD4E55"/>
    <w:rsid w:val="00BD4F61"/>
    <w:rsid w:val="00BD510A"/>
    <w:rsid w:val="00BD52A6"/>
    <w:rsid w:val="00BD5A63"/>
    <w:rsid w:val="00BD6466"/>
    <w:rsid w:val="00BD6891"/>
    <w:rsid w:val="00BD6E9E"/>
    <w:rsid w:val="00BD7E9D"/>
    <w:rsid w:val="00BE1807"/>
    <w:rsid w:val="00BE199C"/>
    <w:rsid w:val="00BE3118"/>
    <w:rsid w:val="00BE46F3"/>
    <w:rsid w:val="00BE4988"/>
    <w:rsid w:val="00BE4C31"/>
    <w:rsid w:val="00BE5E2A"/>
    <w:rsid w:val="00BE60A5"/>
    <w:rsid w:val="00BE66E7"/>
    <w:rsid w:val="00BE75FF"/>
    <w:rsid w:val="00BE7622"/>
    <w:rsid w:val="00BE7A57"/>
    <w:rsid w:val="00BF0192"/>
    <w:rsid w:val="00BF05EF"/>
    <w:rsid w:val="00BF07D9"/>
    <w:rsid w:val="00BF1008"/>
    <w:rsid w:val="00BF2586"/>
    <w:rsid w:val="00BF28E1"/>
    <w:rsid w:val="00BF2D36"/>
    <w:rsid w:val="00BF3A6D"/>
    <w:rsid w:val="00BF43C6"/>
    <w:rsid w:val="00BF5B29"/>
    <w:rsid w:val="00C01996"/>
    <w:rsid w:val="00C01A37"/>
    <w:rsid w:val="00C01DF2"/>
    <w:rsid w:val="00C02346"/>
    <w:rsid w:val="00C031DB"/>
    <w:rsid w:val="00C03FC3"/>
    <w:rsid w:val="00C0438B"/>
    <w:rsid w:val="00C04F36"/>
    <w:rsid w:val="00C050CC"/>
    <w:rsid w:val="00C0727C"/>
    <w:rsid w:val="00C10309"/>
    <w:rsid w:val="00C11014"/>
    <w:rsid w:val="00C11C8B"/>
    <w:rsid w:val="00C11E5D"/>
    <w:rsid w:val="00C120BA"/>
    <w:rsid w:val="00C133DD"/>
    <w:rsid w:val="00C148BE"/>
    <w:rsid w:val="00C157E5"/>
    <w:rsid w:val="00C16C94"/>
    <w:rsid w:val="00C1714A"/>
    <w:rsid w:val="00C17347"/>
    <w:rsid w:val="00C17673"/>
    <w:rsid w:val="00C17725"/>
    <w:rsid w:val="00C20136"/>
    <w:rsid w:val="00C206EE"/>
    <w:rsid w:val="00C21749"/>
    <w:rsid w:val="00C21769"/>
    <w:rsid w:val="00C22111"/>
    <w:rsid w:val="00C23C5F"/>
    <w:rsid w:val="00C24272"/>
    <w:rsid w:val="00C24B27"/>
    <w:rsid w:val="00C24E47"/>
    <w:rsid w:val="00C25023"/>
    <w:rsid w:val="00C25A9D"/>
    <w:rsid w:val="00C27B27"/>
    <w:rsid w:val="00C30130"/>
    <w:rsid w:val="00C32083"/>
    <w:rsid w:val="00C32470"/>
    <w:rsid w:val="00C34B17"/>
    <w:rsid w:val="00C34BFF"/>
    <w:rsid w:val="00C352F2"/>
    <w:rsid w:val="00C35633"/>
    <w:rsid w:val="00C357AE"/>
    <w:rsid w:val="00C3620F"/>
    <w:rsid w:val="00C3682E"/>
    <w:rsid w:val="00C40730"/>
    <w:rsid w:val="00C4078C"/>
    <w:rsid w:val="00C40C49"/>
    <w:rsid w:val="00C4162B"/>
    <w:rsid w:val="00C42E5E"/>
    <w:rsid w:val="00C439D1"/>
    <w:rsid w:val="00C44B05"/>
    <w:rsid w:val="00C44E68"/>
    <w:rsid w:val="00C45D47"/>
    <w:rsid w:val="00C47493"/>
    <w:rsid w:val="00C476B0"/>
    <w:rsid w:val="00C509FF"/>
    <w:rsid w:val="00C51A52"/>
    <w:rsid w:val="00C5285D"/>
    <w:rsid w:val="00C53063"/>
    <w:rsid w:val="00C54E6A"/>
    <w:rsid w:val="00C55F86"/>
    <w:rsid w:val="00C56F58"/>
    <w:rsid w:val="00C57B93"/>
    <w:rsid w:val="00C60FF9"/>
    <w:rsid w:val="00C61189"/>
    <w:rsid w:val="00C61AA5"/>
    <w:rsid w:val="00C621FC"/>
    <w:rsid w:val="00C62849"/>
    <w:rsid w:val="00C62B13"/>
    <w:rsid w:val="00C63672"/>
    <w:rsid w:val="00C63A62"/>
    <w:rsid w:val="00C63E35"/>
    <w:rsid w:val="00C63F6C"/>
    <w:rsid w:val="00C64C4D"/>
    <w:rsid w:val="00C64D40"/>
    <w:rsid w:val="00C651D4"/>
    <w:rsid w:val="00C66D19"/>
    <w:rsid w:val="00C66F1A"/>
    <w:rsid w:val="00C66F1D"/>
    <w:rsid w:val="00C67E09"/>
    <w:rsid w:val="00C67F0F"/>
    <w:rsid w:val="00C701F7"/>
    <w:rsid w:val="00C70F69"/>
    <w:rsid w:val="00C723F0"/>
    <w:rsid w:val="00C7267F"/>
    <w:rsid w:val="00C727BB"/>
    <w:rsid w:val="00C72B95"/>
    <w:rsid w:val="00C72D93"/>
    <w:rsid w:val="00C743BC"/>
    <w:rsid w:val="00C752F3"/>
    <w:rsid w:val="00C76209"/>
    <w:rsid w:val="00C76C9E"/>
    <w:rsid w:val="00C77477"/>
    <w:rsid w:val="00C77F20"/>
    <w:rsid w:val="00C804C0"/>
    <w:rsid w:val="00C82741"/>
    <w:rsid w:val="00C835B8"/>
    <w:rsid w:val="00C83E99"/>
    <w:rsid w:val="00C84125"/>
    <w:rsid w:val="00C848B6"/>
    <w:rsid w:val="00C856FD"/>
    <w:rsid w:val="00C85BAA"/>
    <w:rsid w:val="00C86377"/>
    <w:rsid w:val="00C86D1E"/>
    <w:rsid w:val="00C871B3"/>
    <w:rsid w:val="00C87240"/>
    <w:rsid w:val="00C90031"/>
    <w:rsid w:val="00C907E0"/>
    <w:rsid w:val="00C91198"/>
    <w:rsid w:val="00C91676"/>
    <w:rsid w:val="00C954A4"/>
    <w:rsid w:val="00C9706E"/>
    <w:rsid w:val="00C9728D"/>
    <w:rsid w:val="00C97CDC"/>
    <w:rsid w:val="00CA1459"/>
    <w:rsid w:val="00CA2235"/>
    <w:rsid w:val="00CA2711"/>
    <w:rsid w:val="00CA29F3"/>
    <w:rsid w:val="00CA2E2C"/>
    <w:rsid w:val="00CA3908"/>
    <w:rsid w:val="00CA4606"/>
    <w:rsid w:val="00CA4AF4"/>
    <w:rsid w:val="00CA5AB6"/>
    <w:rsid w:val="00CA639B"/>
    <w:rsid w:val="00CA7135"/>
    <w:rsid w:val="00CA7AA4"/>
    <w:rsid w:val="00CB088A"/>
    <w:rsid w:val="00CB151A"/>
    <w:rsid w:val="00CB1969"/>
    <w:rsid w:val="00CB3865"/>
    <w:rsid w:val="00CB454B"/>
    <w:rsid w:val="00CB531D"/>
    <w:rsid w:val="00CB60D3"/>
    <w:rsid w:val="00CB73BA"/>
    <w:rsid w:val="00CB79F8"/>
    <w:rsid w:val="00CB7A10"/>
    <w:rsid w:val="00CC0CAB"/>
    <w:rsid w:val="00CC3D2D"/>
    <w:rsid w:val="00CC5122"/>
    <w:rsid w:val="00CC5307"/>
    <w:rsid w:val="00CC6D02"/>
    <w:rsid w:val="00CD0709"/>
    <w:rsid w:val="00CD082B"/>
    <w:rsid w:val="00CD23AD"/>
    <w:rsid w:val="00CD2AFB"/>
    <w:rsid w:val="00CD34CA"/>
    <w:rsid w:val="00CD435A"/>
    <w:rsid w:val="00CD54C8"/>
    <w:rsid w:val="00CD5FCF"/>
    <w:rsid w:val="00CD6DCD"/>
    <w:rsid w:val="00CD76DF"/>
    <w:rsid w:val="00CD7729"/>
    <w:rsid w:val="00CD775A"/>
    <w:rsid w:val="00CE0644"/>
    <w:rsid w:val="00CE144A"/>
    <w:rsid w:val="00CE16FF"/>
    <w:rsid w:val="00CE2DB5"/>
    <w:rsid w:val="00CE4187"/>
    <w:rsid w:val="00CE4AB4"/>
    <w:rsid w:val="00CE4AD6"/>
    <w:rsid w:val="00CE57EA"/>
    <w:rsid w:val="00CE5846"/>
    <w:rsid w:val="00CE5AB9"/>
    <w:rsid w:val="00CE6562"/>
    <w:rsid w:val="00CE7BF1"/>
    <w:rsid w:val="00CF1D15"/>
    <w:rsid w:val="00CF3042"/>
    <w:rsid w:val="00CF3B41"/>
    <w:rsid w:val="00CF3ED0"/>
    <w:rsid w:val="00CF41B6"/>
    <w:rsid w:val="00CF4882"/>
    <w:rsid w:val="00CF4B83"/>
    <w:rsid w:val="00CF4C2D"/>
    <w:rsid w:val="00CF5027"/>
    <w:rsid w:val="00CF6BB6"/>
    <w:rsid w:val="00CF7A01"/>
    <w:rsid w:val="00D00234"/>
    <w:rsid w:val="00D00AB8"/>
    <w:rsid w:val="00D0141B"/>
    <w:rsid w:val="00D029EC"/>
    <w:rsid w:val="00D02A2B"/>
    <w:rsid w:val="00D0368E"/>
    <w:rsid w:val="00D0550C"/>
    <w:rsid w:val="00D05B5F"/>
    <w:rsid w:val="00D068F5"/>
    <w:rsid w:val="00D0786E"/>
    <w:rsid w:val="00D07910"/>
    <w:rsid w:val="00D10570"/>
    <w:rsid w:val="00D116A2"/>
    <w:rsid w:val="00D117A8"/>
    <w:rsid w:val="00D13C7A"/>
    <w:rsid w:val="00D1404A"/>
    <w:rsid w:val="00D14424"/>
    <w:rsid w:val="00D1490F"/>
    <w:rsid w:val="00D14D14"/>
    <w:rsid w:val="00D16F06"/>
    <w:rsid w:val="00D2025B"/>
    <w:rsid w:val="00D21894"/>
    <w:rsid w:val="00D23186"/>
    <w:rsid w:val="00D23CE4"/>
    <w:rsid w:val="00D249C6"/>
    <w:rsid w:val="00D24E67"/>
    <w:rsid w:val="00D2509F"/>
    <w:rsid w:val="00D30938"/>
    <w:rsid w:val="00D313F6"/>
    <w:rsid w:val="00D314E5"/>
    <w:rsid w:val="00D31D46"/>
    <w:rsid w:val="00D347B1"/>
    <w:rsid w:val="00D356EC"/>
    <w:rsid w:val="00D37141"/>
    <w:rsid w:val="00D37E06"/>
    <w:rsid w:val="00D409CD"/>
    <w:rsid w:val="00D41E25"/>
    <w:rsid w:val="00D4320C"/>
    <w:rsid w:val="00D43633"/>
    <w:rsid w:val="00D43E8D"/>
    <w:rsid w:val="00D440DC"/>
    <w:rsid w:val="00D44ADE"/>
    <w:rsid w:val="00D45280"/>
    <w:rsid w:val="00D45D24"/>
    <w:rsid w:val="00D46C44"/>
    <w:rsid w:val="00D4709A"/>
    <w:rsid w:val="00D47457"/>
    <w:rsid w:val="00D50521"/>
    <w:rsid w:val="00D505AD"/>
    <w:rsid w:val="00D512E7"/>
    <w:rsid w:val="00D51D98"/>
    <w:rsid w:val="00D52426"/>
    <w:rsid w:val="00D52B07"/>
    <w:rsid w:val="00D53B57"/>
    <w:rsid w:val="00D53D4A"/>
    <w:rsid w:val="00D54138"/>
    <w:rsid w:val="00D5427A"/>
    <w:rsid w:val="00D54ACC"/>
    <w:rsid w:val="00D56AEE"/>
    <w:rsid w:val="00D57080"/>
    <w:rsid w:val="00D5799D"/>
    <w:rsid w:val="00D57D16"/>
    <w:rsid w:val="00D6136C"/>
    <w:rsid w:val="00D61495"/>
    <w:rsid w:val="00D627E5"/>
    <w:rsid w:val="00D6346B"/>
    <w:rsid w:val="00D63DBE"/>
    <w:rsid w:val="00D6536C"/>
    <w:rsid w:val="00D65E44"/>
    <w:rsid w:val="00D665CC"/>
    <w:rsid w:val="00D6681D"/>
    <w:rsid w:val="00D66AC9"/>
    <w:rsid w:val="00D67F8B"/>
    <w:rsid w:val="00D71596"/>
    <w:rsid w:val="00D72F53"/>
    <w:rsid w:val="00D73899"/>
    <w:rsid w:val="00D74420"/>
    <w:rsid w:val="00D759FC"/>
    <w:rsid w:val="00D75DF5"/>
    <w:rsid w:val="00D76A6B"/>
    <w:rsid w:val="00D817F0"/>
    <w:rsid w:val="00D82D79"/>
    <w:rsid w:val="00D842BC"/>
    <w:rsid w:val="00D8457A"/>
    <w:rsid w:val="00D847AE"/>
    <w:rsid w:val="00D84A49"/>
    <w:rsid w:val="00D86804"/>
    <w:rsid w:val="00D869C3"/>
    <w:rsid w:val="00D86F47"/>
    <w:rsid w:val="00D9071B"/>
    <w:rsid w:val="00D915C1"/>
    <w:rsid w:val="00D92703"/>
    <w:rsid w:val="00D930EA"/>
    <w:rsid w:val="00D9493C"/>
    <w:rsid w:val="00D9527F"/>
    <w:rsid w:val="00D95430"/>
    <w:rsid w:val="00D965C1"/>
    <w:rsid w:val="00D97567"/>
    <w:rsid w:val="00D97774"/>
    <w:rsid w:val="00DA0911"/>
    <w:rsid w:val="00DA1706"/>
    <w:rsid w:val="00DA3B13"/>
    <w:rsid w:val="00DA3C43"/>
    <w:rsid w:val="00DA4997"/>
    <w:rsid w:val="00DA5A08"/>
    <w:rsid w:val="00DA6536"/>
    <w:rsid w:val="00DA677F"/>
    <w:rsid w:val="00DA7446"/>
    <w:rsid w:val="00DB0CA9"/>
    <w:rsid w:val="00DB115E"/>
    <w:rsid w:val="00DB123A"/>
    <w:rsid w:val="00DB27CC"/>
    <w:rsid w:val="00DB4C67"/>
    <w:rsid w:val="00DB5923"/>
    <w:rsid w:val="00DC0A01"/>
    <w:rsid w:val="00DC48E4"/>
    <w:rsid w:val="00DC5054"/>
    <w:rsid w:val="00DC6377"/>
    <w:rsid w:val="00DC71A5"/>
    <w:rsid w:val="00DC77C5"/>
    <w:rsid w:val="00DC7EC0"/>
    <w:rsid w:val="00DD23BD"/>
    <w:rsid w:val="00DD246C"/>
    <w:rsid w:val="00DD2B74"/>
    <w:rsid w:val="00DD3C21"/>
    <w:rsid w:val="00DD4521"/>
    <w:rsid w:val="00DD49A6"/>
    <w:rsid w:val="00DD4F5F"/>
    <w:rsid w:val="00DD56C9"/>
    <w:rsid w:val="00DD689E"/>
    <w:rsid w:val="00DD73AE"/>
    <w:rsid w:val="00DD7897"/>
    <w:rsid w:val="00DD7D4C"/>
    <w:rsid w:val="00DE06B6"/>
    <w:rsid w:val="00DE073C"/>
    <w:rsid w:val="00DE0750"/>
    <w:rsid w:val="00DE09A1"/>
    <w:rsid w:val="00DE09BA"/>
    <w:rsid w:val="00DE1C32"/>
    <w:rsid w:val="00DE226C"/>
    <w:rsid w:val="00DE26DC"/>
    <w:rsid w:val="00DE289C"/>
    <w:rsid w:val="00DE28A4"/>
    <w:rsid w:val="00DE2E32"/>
    <w:rsid w:val="00DE360C"/>
    <w:rsid w:val="00DE3673"/>
    <w:rsid w:val="00DE3C21"/>
    <w:rsid w:val="00DE5DCF"/>
    <w:rsid w:val="00DF5082"/>
    <w:rsid w:val="00DF5E41"/>
    <w:rsid w:val="00E002C5"/>
    <w:rsid w:val="00E017B5"/>
    <w:rsid w:val="00E020CC"/>
    <w:rsid w:val="00E021A0"/>
    <w:rsid w:val="00E02326"/>
    <w:rsid w:val="00E030E0"/>
    <w:rsid w:val="00E04740"/>
    <w:rsid w:val="00E05BC8"/>
    <w:rsid w:val="00E06896"/>
    <w:rsid w:val="00E06EB9"/>
    <w:rsid w:val="00E071D0"/>
    <w:rsid w:val="00E07D86"/>
    <w:rsid w:val="00E07E96"/>
    <w:rsid w:val="00E10163"/>
    <w:rsid w:val="00E105DA"/>
    <w:rsid w:val="00E10790"/>
    <w:rsid w:val="00E10C6E"/>
    <w:rsid w:val="00E11504"/>
    <w:rsid w:val="00E11604"/>
    <w:rsid w:val="00E11C17"/>
    <w:rsid w:val="00E12485"/>
    <w:rsid w:val="00E12487"/>
    <w:rsid w:val="00E12DFD"/>
    <w:rsid w:val="00E14312"/>
    <w:rsid w:val="00E14318"/>
    <w:rsid w:val="00E152D4"/>
    <w:rsid w:val="00E15AB4"/>
    <w:rsid w:val="00E16C0E"/>
    <w:rsid w:val="00E16CC1"/>
    <w:rsid w:val="00E17A73"/>
    <w:rsid w:val="00E20E8B"/>
    <w:rsid w:val="00E20EA7"/>
    <w:rsid w:val="00E2240E"/>
    <w:rsid w:val="00E2354E"/>
    <w:rsid w:val="00E26144"/>
    <w:rsid w:val="00E26A8A"/>
    <w:rsid w:val="00E27178"/>
    <w:rsid w:val="00E30C8F"/>
    <w:rsid w:val="00E30F74"/>
    <w:rsid w:val="00E330F6"/>
    <w:rsid w:val="00E3359F"/>
    <w:rsid w:val="00E33B2F"/>
    <w:rsid w:val="00E3404B"/>
    <w:rsid w:val="00E3416A"/>
    <w:rsid w:val="00E34E25"/>
    <w:rsid w:val="00E35971"/>
    <w:rsid w:val="00E359BB"/>
    <w:rsid w:val="00E35F8F"/>
    <w:rsid w:val="00E3700E"/>
    <w:rsid w:val="00E370CD"/>
    <w:rsid w:val="00E37190"/>
    <w:rsid w:val="00E4020A"/>
    <w:rsid w:val="00E40249"/>
    <w:rsid w:val="00E4028F"/>
    <w:rsid w:val="00E40C94"/>
    <w:rsid w:val="00E41236"/>
    <w:rsid w:val="00E42FD1"/>
    <w:rsid w:val="00E43B7E"/>
    <w:rsid w:val="00E43DD9"/>
    <w:rsid w:val="00E43E8B"/>
    <w:rsid w:val="00E44089"/>
    <w:rsid w:val="00E447AA"/>
    <w:rsid w:val="00E45BCC"/>
    <w:rsid w:val="00E46293"/>
    <w:rsid w:val="00E46FCD"/>
    <w:rsid w:val="00E47A66"/>
    <w:rsid w:val="00E510BD"/>
    <w:rsid w:val="00E51730"/>
    <w:rsid w:val="00E51FB0"/>
    <w:rsid w:val="00E51FDC"/>
    <w:rsid w:val="00E5291D"/>
    <w:rsid w:val="00E53CE8"/>
    <w:rsid w:val="00E542D3"/>
    <w:rsid w:val="00E54E96"/>
    <w:rsid w:val="00E557CB"/>
    <w:rsid w:val="00E56A75"/>
    <w:rsid w:val="00E57731"/>
    <w:rsid w:val="00E6058E"/>
    <w:rsid w:val="00E60BAD"/>
    <w:rsid w:val="00E6166C"/>
    <w:rsid w:val="00E62FDB"/>
    <w:rsid w:val="00E63A49"/>
    <w:rsid w:val="00E6478F"/>
    <w:rsid w:val="00E64A17"/>
    <w:rsid w:val="00E64CAF"/>
    <w:rsid w:val="00E65158"/>
    <w:rsid w:val="00E65CF3"/>
    <w:rsid w:val="00E664ED"/>
    <w:rsid w:val="00E66AF7"/>
    <w:rsid w:val="00E67B49"/>
    <w:rsid w:val="00E70C5F"/>
    <w:rsid w:val="00E728BA"/>
    <w:rsid w:val="00E72A7C"/>
    <w:rsid w:val="00E73DD9"/>
    <w:rsid w:val="00E74375"/>
    <w:rsid w:val="00E74B61"/>
    <w:rsid w:val="00E75F43"/>
    <w:rsid w:val="00E800D8"/>
    <w:rsid w:val="00E80C92"/>
    <w:rsid w:val="00E81C99"/>
    <w:rsid w:val="00E81DAE"/>
    <w:rsid w:val="00E81EAF"/>
    <w:rsid w:val="00E83045"/>
    <w:rsid w:val="00E83F91"/>
    <w:rsid w:val="00E843E0"/>
    <w:rsid w:val="00E845D2"/>
    <w:rsid w:val="00E851C9"/>
    <w:rsid w:val="00E85775"/>
    <w:rsid w:val="00E85EEA"/>
    <w:rsid w:val="00E860EB"/>
    <w:rsid w:val="00E8756B"/>
    <w:rsid w:val="00E87C75"/>
    <w:rsid w:val="00E90FA0"/>
    <w:rsid w:val="00E92671"/>
    <w:rsid w:val="00E92EEA"/>
    <w:rsid w:val="00E936CE"/>
    <w:rsid w:val="00E93D1F"/>
    <w:rsid w:val="00E9438B"/>
    <w:rsid w:val="00E948F3"/>
    <w:rsid w:val="00E94BF8"/>
    <w:rsid w:val="00E94F64"/>
    <w:rsid w:val="00E95BC2"/>
    <w:rsid w:val="00EA10D8"/>
    <w:rsid w:val="00EA1371"/>
    <w:rsid w:val="00EA1671"/>
    <w:rsid w:val="00EA3F9B"/>
    <w:rsid w:val="00EA404A"/>
    <w:rsid w:val="00EA4317"/>
    <w:rsid w:val="00EA5303"/>
    <w:rsid w:val="00EA58B0"/>
    <w:rsid w:val="00EA59AE"/>
    <w:rsid w:val="00EA6379"/>
    <w:rsid w:val="00EA6555"/>
    <w:rsid w:val="00EB20F4"/>
    <w:rsid w:val="00EB31A8"/>
    <w:rsid w:val="00EB3311"/>
    <w:rsid w:val="00EB34B9"/>
    <w:rsid w:val="00EB3989"/>
    <w:rsid w:val="00EB49C1"/>
    <w:rsid w:val="00EB4B9B"/>
    <w:rsid w:val="00EB4F62"/>
    <w:rsid w:val="00EB5565"/>
    <w:rsid w:val="00EB6667"/>
    <w:rsid w:val="00EC0780"/>
    <w:rsid w:val="00EC0E85"/>
    <w:rsid w:val="00EC2B8A"/>
    <w:rsid w:val="00EC3EE7"/>
    <w:rsid w:val="00EC462C"/>
    <w:rsid w:val="00EC4AB3"/>
    <w:rsid w:val="00EC5B14"/>
    <w:rsid w:val="00EC5FA3"/>
    <w:rsid w:val="00EC75B4"/>
    <w:rsid w:val="00EC75C9"/>
    <w:rsid w:val="00EC7C6F"/>
    <w:rsid w:val="00EC7EDF"/>
    <w:rsid w:val="00ED090C"/>
    <w:rsid w:val="00ED10D0"/>
    <w:rsid w:val="00ED1A5E"/>
    <w:rsid w:val="00ED1F52"/>
    <w:rsid w:val="00ED34A7"/>
    <w:rsid w:val="00ED3B2F"/>
    <w:rsid w:val="00ED411B"/>
    <w:rsid w:val="00ED42D9"/>
    <w:rsid w:val="00ED6D5E"/>
    <w:rsid w:val="00ED73D1"/>
    <w:rsid w:val="00ED7532"/>
    <w:rsid w:val="00EE0BF6"/>
    <w:rsid w:val="00EE150B"/>
    <w:rsid w:val="00EE1698"/>
    <w:rsid w:val="00EE16E6"/>
    <w:rsid w:val="00EE1B3D"/>
    <w:rsid w:val="00EE2726"/>
    <w:rsid w:val="00EE3E22"/>
    <w:rsid w:val="00EE3EF8"/>
    <w:rsid w:val="00EE5126"/>
    <w:rsid w:val="00EE5433"/>
    <w:rsid w:val="00EE5436"/>
    <w:rsid w:val="00EE56B4"/>
    <w:rsid w:val="00EE5A7B"/>
    <w:rsid w:val="00EE61FE"/>
    <w:rsid w:val="00EE6421"/>
    <w:rsid w:val="00EE661F"/>
    <w:rsid w:val="00EE69AE"/>
    <w:rsid w:val="00EE6A23"/>
    <w:rsid w:val="00EF100C"/>
    <w:rsid w:val="00EF1085"/>
    <w:rsid w:val="00EF37A8"/>
    <w:rsid w:val="00EF3D60"/>
    <w:rsid w:val="00EF41F9"/>
    <w:rsid w:val="00EF49B0"/>
    <w:rsid w:val="00EF5ABB"/>
    <w:rsid w:val="00EF5D28"/>
    <w:rsid w:val="00EF64BB"/>
    <w:rsid w:val="00EF6A9D"/>
    <w:rsid w:val="00EF76EF"/>
    <w:rsid w:val="00EF7F4A"/>
    <w:rsid w:val="00F01336"/>
    <w:rsid w:val="00F03153"/>
    <w:rsid w:val="00F03A83"/>
    <w:rsid w:val="00F03BCD"/>
    <w:rsid w:val="00F04151"/>
    <w:rsid w:val="00F04EA7"/>
    <w:rsid w:val="00F05D4A"/>
    <w:rsid w:val="00F06248"/>
    <w:rsid w:val="00F069E1"/>
    <w:rsid w:val="00F071BB"/>
    <w:rsid w:val="00F105C5"/>
    <w:rsid w:val="00F110CA"/>
    <w:rsid w:val="00F11515"/>
    <w:rsid w:val="00F11602"/>
    <w:rsid w:val="00F11BC3"/>
    <w:rsid w:val="00F1319A"/>
    <w:rsid w:val="00F13B3F"/>
    <w:rsid w:val="00F13CE8"/>
    <w:rsid w:val="00F14BA3"/>
    <w:rsid w:val="00F1534D"/>
    <w:rsid w:val="00F16697"/>
    <w:rsid w:val="00F1678B"/>
    <w:rsid w:val="00F2068C"/>
    <w:rsid w:val="00F20D7A"/>
    <w:rsid w:val="00F21B61"/>
    <w:rsid w:val="00F21FAD"/>
    <w:rsid w:val="00F236C2"/>
    <w:rsid w:val="00F239DC"/>
    <w:rsid w:val="00F23C33"/>
    <w:rsid w:val="00F242A0"/>
    <w:rsid w:val="00F24FB3"/>
    <w:rsid w:val="00F25C8C"/>
    <w:rsid w:val="00F26ABD"/>
    <w:rsid w:val="00F26BDB"/>
    <w:rsid w:val="00F274FD"/>
    <w:rsid w:val="00F3114F"/>
    <w:rsid w:val="00F31A8D"/>
    <w:rsid w:val="00F31ACD"/>
    <w:rsid w:val="00F337DE"/>
    <w:rsid w:val="00F355DE"/>
    <w:rsid w:val="00F35A85"/>
    <w:rsid w:val="00F363C0"/>
    <w:rsid w:val="00F37C29"/>
    <w:rsid w:val="00F401BC"/>
    <w:rsid w:val="00F4120A"/>
    <w:rsid w:val="00F41727"/>
    <w:rsid w:val="00F42A1C"/>
    <w:rsid w:val="00F43CF6"/>
    <w:rsid w:val="00F443B2"/>
    <w:rsid w:val="00F44648"/>
    <w:rsid w:val="00F451A0"/>
    <w:rsid w:val="00F45B4E"/>
    <w:rsid w:val="00F46729"/>
    <w:rsid w:val="00F46DAF"/>
    <w:rsid w:val="00F47557"/>
    <w:rsid w:val="00F517C3"/>
    <w:rsid w:val="00F54189"/>
    <w:rsid w:val="00F547C7"/>
    <w:rsid w:val="00F54891"/>
    <w:rsid w:val="00F559B0"/>
    <w:rsid w:val="00F5611D"/>
    <w:rsid w:val="00F56C5E"/>
    <w:rsid w:val="00F571F7"/>
    <w:rsid w:val="00F575F3"/>
    <w:rsid w:val="00F60790"/>
    <w:rsid w:val="00F60AE5"/>
    <w:rsid w:val="00F61232"/>
    <w:rsid w:val="00F615D1"/>
    <w:rsid w:val="00F61A52"/>
    <w:rsid w:val="00F645A1"/>
    <w:rsid w:val="00F64812"/>
    <w:rsid w:val="00F64BE4"/>
    <w:rsid w:val="00F66278"/>
    <w:rsid w:val="00F66415"/>
    <w:rsid w:val="00F665B9"/>
    <w:rsid w:val="00F66CA3"/>
    <w:rsid w:val="00F66ECE"/>
    <w:rsid w:val="00F6722E"/>
    <w:rsid w:val="00F67404"/>
    <w:rsid w:val="00F67526"/>
    <w:rsid w:val="00F7074B"/>
    <w:rsid w:val="00F70E86"/>
    <w:rsid w:val="00F71A61"/>
    <w:rsid w:val="00F73F93"/>
    <w:rsid w:val="00F7418B"/>
    <w:rsid w:val="00F76787"/>
    <w:rsid w:val="00F800D8"/>
    <w:rsid w:val="00F81473"/>
    <w:rsid w:val="00F81EBE"/>
    <w:rsid w:val="00F82501"/>
    <w:rsid w:val="00F82A4E"/>
    <w:rsid w:val="00F83E57"/>
    <w:rsid w:val="00F8460A"/>
    <w:rsid w:val="00F859D5"/>
    <w:rsid w:val="00F86019"/>
    <w:rsid w:val="00F86146"/>
    <w:rsid w:val="00F87153"/>
    <w:rsid w:val="00F8745B"/>
    <w:rsid w:val="00F87D69"/>
    <w:rsid w:val="00F914F5"/>
    <w:rsid w:val="00F9153A"/>
    <w:rsid w:val="00F91580"/>
    <w:rsid w:val="00F91AFE"/>
    <w:rsid w:val="00F9232C"/>
    <w:rsid w:val="00F93220"/>
    <w:rsid w:val="00F9366A"/>
    <w:rsid w:val="00F94431"/>
    <w:rsid w:val="00F948DE"/>
    <w:rsid w:val="00F94917"/>
    <w:rsid w:val="00F96049"/>
    <w:rsid w:val="00F9644A"/>
    <w:rsid w:val="00F9680A"/>
    <w:rsid w:val="00F977D4"/>
    <w:rsid w:val="00F97848"/>
    <w:rsid w:val="00F97CFE"/>
    <w:rsid w:val="00FA1361"/>
    <w:rsid w:val="00FA1BB8"/>
    <w:rsid w:val="00FA2700"/>
    <w:rsid w:val="00FA2C78"/>
    <w:rsid w:val="00FA37C7"/>
    <w:rsid w:val="00FA3FD5"/>
    <w:rsid w:val="00FA4074"/>
    <w:rsid w:val="00FA540B"/>
    <w:rsid w:val="00FB0B38"/>
    <w:rsid w:val="00FB0E36"/>
    <w:rsid w:val="00FB1CEE"/>
    <w:rsid w:val="00FB2114"/>
    <w:rsid w:val="00FB2698"/>
    <w:rsid w:val="00FB37BB"/>
    <w:rsid w:val="00FB3D60"/>
    <w:rsid w:val="00FB51BB"/>
    <w:rsid w:val="00FB6E02"/>
    <w:rsid w:val="00FB7CFE"/>
    <w:rsid w:val="00FB7E70"/>
    <w:rsid w:val="00FC028B"/>
    <w:rsid w:val="00FC0C35"/>
    <w:rsid w:val="00FC201A"/>
    <w:rsid w:val="00FC296F"/>
    <w:rsid w:val="00FC2C41"/>
    <w:rsid w:val="00FC364D"/>
    <w:rsid w:val="00FC3F3F"/>
    <w:rsid w:val="00FC5021"/>
    <w:rsid w:val="00FC5E47"/>
    <w:rsid w:val="00FC67B7"/>
    <w:rsid w:val="00FD2A81"/>
    <w:rsid w:val="00FD4DEF"/>
    <w:rsid w:val="00FD5179"/>
    <w:rsid w:val="00FD598F"/>
    <w:rsid w:val="00FD61C7"/>
    <w:rsid w:val="00FD7798"/>
    <w:rsid w:val="00FD7BD7"/>
    <w:rsid w:val="00FE07ED"/>
    <w:rsid w:val="00FE1FFA"/>
    <w:rsid w:val="00FE2A7D"/>
    <w:rsid w:val="00FE3014"/>
    <w:rsid w:val="00FE3A99"/>
    <w:rsid w:val="00FE41F9"/>
    <w:rsid w:val="00FE4511"/>
    <w:rsid w:val="00FE46D1"/>
    <w:rsid w:val="00FE5A56"/>
    <w:rsid w:val="00FE5C4E"/>
    <w:rsid w:val="00FE5DCC"/>
    <w:rsid w:val="00FE6970"/>
    <w:rsid w:val="00FF0396"/>
    <w:rsid w:val="00FF0B06"/>
    <w:rsid w:val="00FF26CD"/>
    <w:rsid w:val="00FF2ADE"/>
    <w:rsid w:val="00FF3011"/>
    <w:rsid w:val="00FF31C4"/>
    <w:rsid w:val="00FF3B46"/>
    <w:rsid w:val="00FF3C58"/>
    <w:rsid w:val="00FF4263"/>
    <w:rsid w:val="00FF5EE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line="360" w:lineRule="auto"/>
        <w:ind w:firstLineChars="100" w:firstLine="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25D"/>
    <w:rPr>
      <w:rFonts w:ascii="Times" w:eastAsia="ＭＳ 明朝" w:hAnsi="Times" w:cs="Times New Roman"/>
      <w:szCs w:val="20"/>
    </w:rPr>
  </w:style>
  <w:style w:type="paragraph" w:styleId="1">
    <w:name w:val="heading 1"/>
    <w:basedOn w:val="a"/>
    <w:next w:val="a"/>
    <w:link w:val="10"/>
    <w:qFormat/>
    <w:rsid w:val="0091725D"/>
    <w:pPr>
      <w:keepNext/>
      <w:outlineLvl w:val="0"/>
    </w:pPr>
    <w:rPr>
      <w:rFonts w:ascii="Arial" w:eastAsia="ＭＳ ゴシック" w:hAnsi="Arial"/>
      <w:sz w:val="24"/>
      <w:szCs w:val="24"/>
    </w:rPr>
  </w:style>
  <w:style w:type="paragraph" w:styleId="2">
    <w:name w:val="heading 2"/>
    <w:basedOn w:val="a"/>
    <w:next w:val="a0"/>
    <w:link w:val="20"/>
    <w:qFormat/>
    <w:rsid w:val="0091725D"/>
    <w:pPr>
      <w:keepNext/>
      <w:outlineLvl w:val="1"/>
    </w:pPr>
    <w:rPr>
      <w:rFonts w:ascii="Helvetica" w:eastAsia="平成角ゴシック" w:hAnsi="Helvetica"/>
      <w:sz w:val="20"/>
    </w:rPr>
  </w:style>
  <w:style w:type="paragraph" w:styleId="3">
    <w:name w:val="heading 3"/>
    <w:basedOn w:val="a"/>
    <w:next w:val="a"/>
    <w:link w:val="30"/>
    <w:uiPriority w:val="9"/>
    <w:semiHidden/>
    <w:unhideWhenUsed/>
    <w:qFormat/>
    <w:rsid w:val="00E11C17"/>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91725D"/>
    <w:rPr>
      <w:rFonts w:ascii="Arial" w:eastAsia="ＭＳ ゴシック" w:hAnsi="Arial" w:cs="Times New Roman"/>
      <w:sz w:val="24"/>
      <w:szCs w:val="24"/>
    </w:rPr>
  </w:style>
  <w:style w:type="character" w:customStyle="1" w:styleId="20">
    <w:name w:val="見出し 2 (文字)"/>
    <w:basedOn w:val="a1"/>
    <w:link w:val="2"/>
    <w:rsid w:val="0091725D"/>
    <w:rPr>
      <w:rFonts w:ascii="Helvetica" w:eastAsia="平成角ゴシック" w:hAnsi="Helvetica" w:cs="Times New Roman"/>
      <w:sz w:val="20"/>
      <w:szCs w:val="20"/>
    </w:rPr>
  </w:style>
  <w:style w:type="paragraph" w:styleId="a0">
    <w:name w:val="Normal Indent"/>
    <w:basedOn w:val="a"/>
    <w:uiPriority w:val="99"/>
    <w:rsid w:val="0091725D"/>
    <w:pPr>
      <w:ind w:left="851"/>
    </w:pPr>
  </w:style>
  <w:style w:type="character" w:styleId="a4">
    <w:name w:val="Hyperlink"/>
    <w:uiPriority w:val="99"/>
    <w:unhideWhenUsed/>
    <w:rsid w:val="0091725D"/>
    <w:rPr>
      <w:strike w:val="0"/>
      <w:dstrike w:val="0"/>
      <w:color w:val="0033FF"/>
      <w:u w:val="none"/>
      <w:effect w:val="none"/>
    </w:rPr>
  </w:style>
  <w:style w:type="character" w:customStyle="1" w:styleId="googqs-tidbit1">
    <w:name w:val="goog_qs-tidbit1"/>
    <w:rsid w:val="0091725D"/>
    <w:rPr>
      <w:vanish w:val="0"/>
      <w:webHidden w:val="0"/>
      <w:specVanish w:val="0"/>
    </w:rPr>
  </w:style>
  <w:style w:type="character" w:customStyle="1" w:styleId="name">
    <w:name w:val="name"/>
    <w:basedOn w:val="a1"/>
    <w:rsid w:val="0091725D"/>
  </w:style>
  <w:style w:type="paragraph" w:styleId="a5">
    <w:name w:val="header"/>
    <w:basedOn w:val="a"/>
    <w:link w:val="a6"/>
    <w:uiPriority w:val="99"/>
    <w:unhideWhenUsed/>
    <w:rsid w:val="00F5611D"/>
    <w:pPr>
      <w:tabs>
        <w:tab w:val="center" w:pos="4252"/>
        <w:tab w:val="right" w:pos="8504"/>
      </w:tabs>
      <w:snapToGrid w:val="0"/>
    </w:pPr>
  </w:style>
  <w:style w:type="character" w:customStyle="1" w:styleId="a6">
    <w:name w:val="ヘッダー (文字)"/>
    <w:basedOn w:val="a1"/>
    <w:link w:val="a5"/>
    <w:uiPriority w:val="99"/>
    <w:rsid w:val="00F5611D"/>
    <w:rPr>
      <w:rFonts w:ascii="Times" w:eastAsia="ＭＳ 明朝" w:hAnsi="Times" w:cs="Times New Roman"/>
      <w:szCs w:val="20"/>
    </w:rPr>
  </w:style>
  <w:style w:type="paragraph" w:styleId="a7">
    <w:name w:val="footer"/>
    <w:basedOn w:val="a"/>
    <w:link w:val="a8"/>
    <w:uiPriority w:val="99"/>
    <w:unhideWhenUsed/>
    <w:rsid w:val="00F5611D"/>
    <w:pPr>
      <w:tabs>
        <w:tab w:val="center" w:pos="4252"/>
        <w:tab w:val="right" w:pos="8504"/>
      </w:tabs>
      <w:snapToGrid w:val="0"/>
    </w:pPr>
  </w:style>
  <w:style w:type="character" w:customStyle="1" w:styleId="a8">
    <w:name w:val="フッター (文字)"/>
    <w:basedOn w:val="a1"/>
    <w:link w:val="a7"/>
    <w:uiPriority w:val="99"/>
    <w:rsid w:val="00F5611D"/>
    <w:rPr>
      <w:rFonts w:ascii="Times" w:eastAsia="ＭＳ 明朝" w:hAnsi="Times" w:cs="Times New Roman"/>
      <w:szCs w:val="20"/>
    </w:rPr>
  </w:style>
  <w:style w:type="character" w:styleId="a9">
    <w:name w:val="footnote reference"/>
    <w:rsid w:val="00F5611D"/>
    <w:rPr>
      <w:vertAlign w:val="superscript"/>
    </w:rPr>
  </w:style>
  <w:style w:type="paragraph" w:styleId="aa">
    <w:name w:val="Document Map"/>
    <w:basedOn w:val="a"/>
    <w:link w:val="ab"/>
    <w:uiPriority w:val="99"/>
    <w:semiHidden/>
    <w:unhideWhenUsed/>
    <w:rsid w:val="00182A25"/>
    <w:rPr>
      <w:rFonts w:ascii="MS UI Gothic" w:eastAsia="MS UI Gothic"/>
      <w:sz w:val="18"/>
      <w:szCs w:val="18"/>
    </w:rPr>
  </w:style>
  <w:style w:type="character" w:customStyle="1" w:styleId="ab">
    <w:name w:val="見出しマップ (文字)"/>
    <w:basedOn w:val="a1"/>
    <w:link w:val="aa"/>
    <w:uiPriority w:val="99"/>
    <w:semiHidden/>
    <w:rsid w:val="00182A25"/>
    <w:rPr>
      <w:rFonts w:ascii="MS UI Gothic" w:eastAsia="MS UI Gothic" w:hAnsi="Times" w:cs="Times New Roman"/>
      <w:sz w:val="18"/>
      <w:szCs w:val="18"/>
    </w:rPr>
  </w:style>
  <w:style w:type="character" w:customStyle="1" w:styleId="st1">
    <w:name w:val="st1"/>
    <w:basedOn w:val="a1"/>
    <w:rsid w:val="002408E7"/>
  </w:style>
  <w:style w:type="paragraph" w:styleId="ac">
    <w:name w:val="footnote text"/>
    <w:basedOn w:val="a"/>
    <w:link w:val="ad"/>
    <w:unhideWhenUsed/>
    <w:rsid w:val="00D63DBE"/>
    <w:pPr>
      <w:snapToGrid w:val="0"/>
    </w:pPr>
  </w:style>
  <w:style w:type="character" w:customStyle="1" w:styleId="ad">
    <w:name w:val="脚注文字列 (文字)"/>
    <w:basedOn w:val="a1"/>
    <w:link w:val="ac"/>
    <w:rsid w:val="00D63DBE"/>
    <w:rPr>
      <w:rFonts w:ascii="Times" w:eastAsia="ＭＳ 明朝" w:hAnsi="Times" w:cs="Times New Roman"/>
      <w:szCs w:val="20"/>
    </w:rPr>
  </w:style>
  <w:style w:type="paragraph" w:styleId="ae">
    <w:name w:val="endnote text"/>
    <w:basedOn w:val="a"/>
    <w:link w:val="af"/>
    <w:rsid w:val="00570472"/>
    <w:pPr>
      <w:snapToGrid w:val="0"/>
    </w:pPr>
    <w:rPr>
      <w:rFonts w:ascii="Century" w:hAnsi="Century"/>
      <w:szCs w:val="24"/>
    </w:rPr>
  </w:style>
  <w:style w:type="character" w:customStyle="1" w:styleId="af">
    <w:name w:val="文末脚注文字列 (文字)"/>
    <w:basedOn w:val="a1"/>
    <w:link w:val="ae"/>
    <w:rsid w:val="00570472"/>
    <w:rPr>
      <w:rFonts w:ascii="Century" w:eastAsia="ＭＳ 明朝" w:hAnsi="Century" w:cs="Times New Roman"/>
      <w:szCs w:val="24"/>
    </w:rPr>
  </w:style>
  <w:style w:type="character" w:styleId="af0">
    <w:name w:val="endnote reference"/>
    <w:basedOn w:val="a1"/>
    <w:semiHidden/>
    <w:rsid w:val="00570472"/>
    <w:rPr>
      <w:vertAlign w:val="superscript"/>
    </w:rPr>
  </w:style>
  <w:style w:type="paragraph" w:styleId="af1">
    <w:name w:val="Plain Text"/>
    <w:basedOn w:val="a"/>
    <w:link w:val="af2"/>
    <w:uiPriority w:val="99"/>
    <w:unhideWhenUsed/>
    <w:rsid w:val="0088299E"/>
    <w:pPr>
      <w:spacing w:line="240" w:lineRule="atLeast"/>
    </w:pPr>
    <w:rPr>
      <w:rFonts w:ascii="ＭＳ 明朝" w:hAnsi="Courier New"/>
      <w:kern w:val="0"/>
      <w:sz w:val="20"/>
      <w:szCs w:val="21"/>
    </w:rPr>
  </w:style>
  <w:style w:type="character" w:customStyle="1" w:styleId="af2">
    <w:name w:val="書式なし (文字)"/>
    <w:basedOn w:val="a1"/>
    <w:link w:val="af1"/>
    <w:uiPriority w:val="99"/>
    <w:rsid w:val="0088299E"/>
    <w:rPr>
      <w:rFonts w:ascii="ＭＳ 明朝" w:eastAsia="ＭＳ 明朝" w:hAnsi="Courier New" w:cs="Times New Roman"/>
      <w:kern w:val="0"/>
      <w:sz w:val="20"/>
      <w:szCs w:val="21"/>
    </w:rPr>
  </w:style>
  <w:style w:type="paragraph" w:styleId="Web">
    <w:name w:val="Normal (Web)"/>
    <w:basedOn w:val="a"/>
    <w:uiPriority w:val="99"/>
    <w:semiHidden/>
    <w:unhideWhenUsed/>
    <w:rsid w:val="00FB51BB"/>
    <w:pPr>
      <w:spacing w:before="100" w:beforeAutospacing="1" w:after="100" w:afterAutospacing="1" w:line="240" w:lineRule="auto"/>
      <w:ind w:firstLineChars="0" w:firstLine="0"/>
    </w:pPr>
    <w:rPr>
      <w:rFonts w:ascii="ＭＳ Ｐゴシック" w:eastAsia="ＭＳ Ｐゴシック" w:hAnsi="ＭＳ Ｐゴシック" w:cs="ＭＳ Ｐゴシック"/>
      <w:kern w:val="0"/>
      <w:sz w:val="24"/>
      <w:szCs w:val="24"/>
    </w:rPr>
  </w:style>
  <w:style w:type="character" w:customStyle="1" w:styleId="font21">
    <w:name w:val="font21"/>
    <w:basedOn w:val="a1"/>
    <w:rsid w:val="00FB51BB"/>
    <w:rPr>
      <w:rFonts w:ascii="Times New Roman" w:hAnsi="Times New Roman" w:cs="Times New Roman" w:hint="default"/>
      <w:sz w:val="20"/>
      <w:szCs w:val="20"/>
    </w:rPr>
  </w:style>
  <w:style w:type="character" w:customStyle="1" w:styleId="font11">
    <w:name w:val="font11"/>
    <w:basedOn w:val="a1"/>
    <w:rsid w:val="00FB51BB"/>
    <w:rPr>
      <w:rFonts w:ascii="Times New Roman" w:hAnsi="Times New Roman" w:cs="Times New Roman" w:hint="default"/>
      <w:sz w:val="14"/>
      <w:szCs w:val="14"/>
    </w:rPr>
  </w:style>
  <w:style w:type="character" w:customStyle="1" w:styleId="font01">
    <w:name w:val="font01"/>
    <w:basedOn w:val="a1"/>
    <w:rsid w:val="00FB51BB"/>
    <w:rPr>
      <w:rFonts w:ascii="Times New Roman" w:hAnsi="Times New Roman" w:cs="Times New Roman" w:hint="default"/>
      <w:sz w:val="8"/>
      <w:szCs w:val="8"/>
    </w:rPr>
  </w:style>
  <w:style w:type="character" w:customStyle="1" w:styleId="journaltitle">
    <w:name w:val="journal_title"/>
    <w:basedOn w:val="a1"/>
    <w:rsid w:val="004209AF"/>
  </w:style>
  <w:style w:type="character" w:customStyle="1" w:styleId="fn">
    <w:name w:val="fn"/>
    <w:basedOn w:val="a1"/>
    <w:rsid w:val="0057083A"/>
  </w:style>
  <w:style w:type="character" w:customStyle="1" w:styleId="apple-converted-space">
    <w:name w:val="apple-converted-space"/>
    <w:basedOn w:val="a1"/>
    <w:rsid w:val="0057083A"/>
  </w:style>
  <w:style w:type="character" w:styleId="af3">
    <w:name w:val="Emphasis"/>
    <w:basedOn w:val="a1"/>
    <w:uiPriority w:val="20"/>
    <w:qFormat/>
    <w:rsid w:val="0057083A"/>
    <w:rPr>
      <w:i/>
      <w:iCs/>
    </w:rPr>
  </w:style>
  <w:style w:type="paragraph" w:styleId="21">
    <w:name w:val="Body Text Indent 2"/>
    <w:basedOn w:val="a"/>
    <w:link w:val="22"/>
    <w:rsid w:val="00A264F3"/>
    <w:pPr>
      <w:widowControl w:val="0"/>
      <w:adjustRightInd w:val="0"/>
      <w:spacing w:line="360" w:lineRule="atLeast"/>
      <w:ind w:firstLineChars="0" w:firstLine="240"/>
      <w:textAlignment w:val="baseline"/>
    </w:pPr>
    <w:rPr>
      <w:rFonts w:ascii="Osaka" w:eastAsia="Osaka" w:hAnsi="Century"/>
      <w:color w:val="000000"/>
      <w:kern w:val="0"/>
      <w:sz w:val="24"/>
      <w:lang/>
    </w:rPr>
  </w:style>
  <w:style w:type="character" w:customStyle="1" w:styleId="22">
    <w:name w:val="本文インデント 2 (文字)"/>
    <w:basedOn w:val="a1"/>
    <w:link w:val="21"/>
    <w:rsid w:val="00A264F3"/>
    <w:rPr>
      <w:rFonts w:ascii="Osaka" w:eastAsia="Osaka" w:hAnsi="Century" w:cs="Times New Roman"/>
      <w:color w:val="000000"/>
      <w:kern w:val="0"/>
      <w:sz w:val="24"/>
      <w:szCs w:val="20"/>
      <w:lang/>
    </w:rPr>
  </w:style>
  <w:style w:type="paragraph" w:styleId="af4">
    <w:name w:val="List Paragraph"/>
    <w:basedOn w:val="a"/>
    <w:uiPriority w:val="34"/>
    <w:qFormat/>
    <w:rsid w:val="003709DC"/>
    <w:pPr>
      <w:ind w:leftChars="400" w:left="840"/>
    </w:pPr>
  </w:style>
  <w:style w:type="character" w:customStyle="1" w:styleId="ptbrand3">
    <w:name w:val="ptbrand3"/>
    <w:basedOn w:val="a1"/>
    <w:rsid w:val="002A401A"/>
  </w:style>
  <w:style w:type="character" w:customStyle="1" w:styleId="deco">
    <w:name w:val="deco"/>
    <w:basedOn w:val="a1"/>
    <w:rsid w:val="00201D4E"/>
  </w:style>
  <w:style w:type="character" w:customStyle="1" w:styleId="a-size-large">
    <w:name w:val="a-size-large"/>
    <w:basedOn w:val="a1"/>
    <w:rsid w:val="003D470B"/>
  </w:style>
  <w:style w:type="character" w:customStyle="1" w:styleId="a-size-small">
    <w:name w:val="a-size-small"/>
    <w:basedOn w:val="a1"/>
    <w:rsid w:val="003D470B"/>
  </w:style>
  <w:style w:type="character" w:customStyle="1" w:styleId="30">
    <w:name w:val="見出し 3 (文字)"/>
    <w:basedOn w:val="a1"/>
    <w:link w:val="3"/>
    <w:rsid w:val="00E11C17"/>
    <w:rPr>
      <w:rFonts w:asciiTheme="majorHAnsi" w:eastAsiaTheme="majorEastAsia" w:hAnsiTheme="majorHAnsi" w:cstheme="majorBidi"/>
      <w:szCs w:val="20"/>
    </w:rPr>
  </w:style>
  <w:style w:type="character" w:customStyle="1" w:styleId="A25">
    <w:name w:val="A2+5"/>
    <w:uiPriority w:val="99"/>
    <w:rsid w:val="00430147"/>
    <w:rPr>
      <w:rFonts w:cs="A-OTF Ryumin Pr6N R-KL"/>
      <w:color w:val="000000"/>
      <w:sz w:val="11"/>
      <w:szCs w:val="11"/>
    </w:rPr>
  </w:style>
  <w:style w:type="paragraph" w:customStyle="1" w:styleId="Pa15">
    <w:name w:val="Pa1+5"/>
    <w:basedOn w:val="a"/>
    <w:next w:val="a"/>
    <w:uiPriority w:val="99"/>
    <w:rsid w:val="00430147"/>
    <w:pPr>
      <w:widowControl w:val="0"/>
      <w:autoSpaceDE w:val="0"/>
      <w:autoSpaceDN w:val="0"/>
      <w:adjustRightInd w:val="0"/>
      <w:spacing w:line="185" w:lineRule="atLeast"/>
      <w:ind w:firstLineChars="0" w:firstLine="0"/>
    </w:pPr>
    <w:rPr>
      <w:rFonts w:ascii="A-OTF Ryumin Pr6N R-KL" w:eastAsia="A-OTF Ryumin Pr6N R-KL" w:hAnsi="Century"/>
      <w:kern w:val="0"/>
      <w:sz w:val="24"/>
      <w:szCs w:val="24"/>
    </w:rPr>
  </w:style>
  <w:style w:type="paragraph" w:customStyle="1" w:styleId="Default">
    <w:name w:val="Default"/>
    <w:rsid w:val="001A2AAB"/>
    <w:pPr>
      <w:widowControl w:val="0"/>
      <w:autoSpaceDE w:val="0"/>
      <w:autoSpaceDN w:val="0"/>
      <w:adjustRightInd w:val="0"/>
      <w:spacing w:line="240" w:lineRule="auto"/>
      <w:ind w:firstLineChars="0" w:firstLine="0"/>
    </w:pPr>
    <w:rPr>
      <w:rFonts w:ascii="ＭＳ 明朝" w:eastAsia="ＭＳ 明朝" w:hAnsi="Century" w:cs="ＭＳ 明朝"/>
      <w:color w:val="000000"/>
      <w:kern w:val="0"/>
      <w:sz w:val="24"/>
      <w:szCs w:val="24"/>
    </w:rPr>
  </w:style>
  <w:style w:type="character" w:styleId="af5">
    <w:name w:val="FollowedHyperlink"/>
    <w:basedOn w:val="a1"/>
    <w:uiPriority w:val="99"/>
    <w:semiHidden/>
    <w:unhideWhenUsed/>
    <w:rsid w:val="0013206C"/>
    <w:rPr>
      <w:color w:val="800080" w:themeColor="followedHyperlink"/>
      <w:u w:val="single"/>
    </w:rPr>
  </w:style>
  <w:style w:type="paragraph" w:styleId="af6">
    <w:name w:val="No Spacing"/>
    <w:uiPriority w:val="1"/>
    <w:qFormat/>
    <w:rsid w:val="001A0190"/>
    <w:pPr>
      <w:spacing w:line="240" w:lineRule="auto"/>
      <w:ind w:firstLineChars="0" w:firstLine="0"/>
    </w:pPr>
    <w:rPr>
      <w:rFonts w:ascii="Century" w:eastAsia="ＭＳ 明朝" w:hAnsi="Century" w:cs="Times New Roman"/>
      <w:kern w:val="0"/>
      <w:sz w:val="24"/>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2748">
      <w:bodyDiv w:val="1"/>
      <w:marLeft w:val="0"/>
      <w:marRight w:val="0"/>
      <w:marTop w:val="0"/>
      <w:marBottom w:val="0"/>
      <w:divBdr>
        <w:top w:val="none" w:sz="0" w:space="0" w:color="auto"/>
        <w:left w:val="none" w:sz="0" w:space="0" w:color="auto"/>
        <w:bottom w:val="none" w:sz="0" w:space="0" w:color="auto"/>
        <w:right w:val="none" w:sz="0" w:space="0" w:color="auto"/>
      </w:divBdr>
      <w:divsChild>
        <w:div w:id="673580146">
          <w:marLeft w:val="0"/>
          <w:marRight w:val="0"/>
          <w:marTop w:val="0"/>
          <w:marBottom w:val="0"/>
          <w:divBdr>
            <w:top w:val="none" w:sz="0" w:space="0" w:color="auto"/>
            <w:left w:val="none" w:sz="0" w:space="0" w:color="auto"/>
            <w:bottom w:val="none" w:sz="0" w:space="0" w:color="auto"/>
            <w:right w:val="none" w:sz="0" w:space="0" w:color="auto"/>
          </w:divBdr>
        </w:div>
      </w:divsChild>
    </w:div>
    <w:div w:id="16396211">
      <w:bodyDiv w:val="1"/>
      <w:marLeft w:val="0"/>
      <w:marRight w:val="0"/>
      <w:marTop w:val="0"/>
      <w:marBottom w:val="0"/>
      <w:divBdr>
        <w:top w:val="none" w:sz="0" w:space="0" w:color="auto"/>
        <w:left w:val="none" w:sz="0" w:space="0" w:color="auto"/>
        <w:bottom w:val="none" w:sz="0" w:space="0" w:color="auto"/>
        <w:right w:val="none" w:sz="0" w:space="0" w:color="auto"/>
      </w:divBdr>
    </w:div>
    <w:div w:id="50424196">
      <w:bodyDiv w:val="1"/>
      <w:marLeft w:val="0"/>
      <w:marRight w:val="0"/>
      <w:marTop w:val="0"/>
      <w:marBottom w:val="0"/>
      <w:divBdr>
        <w:top w:val="none" w:sz="0" w:space="0" w:color="auto"/>
        <w:left w:val="none" w:sz="0" w:space="0" w:color="auto"/>
        <w:bottom w:val="none" w:sz="0" w:space="0" w:color="auto"/>
        <w:right w:val="none" w:sz="0" w:space="0" w:color="auto"/>
      </w:divBdr>
    </w:div>
    <w:div w:id="307514557">
      <w:bodyDiv w:val="1"/>
      <w:marLeft w:val="0"/>
      <w:marRight w:val="0"/>
      <w:marTop w:val="0"/>
      <w:marBottom w:val="0"/>
      <w:divBdr>
        <w:top w:val="none" w:sz="0" w:space="0" w:color="auto"/>
        <w:left w:val="none" w:sz="0" w:space="0" w:color="auto"/>
        <w:bottom w:val="none" w:sz="0" w:space="0" w:color="auto"/>
        <w:right w:val="none" w:sz="0" w:space="0" w:color="auto"/>
      </w:divBdr>
    </w:div>
    <w:div w:id="609775076">
      <w:bodyDiv w:val="1"/>
      <w:marLeft w:val="0"/>
      <w:marRight w:val="0"/>
      <w:marTop w:val="0"/>
      <w:marBottom w:val="0"/>
      <w:divBdr>
        <w:top w:val="none" w:sz="0" w:space="0" w:color="auto"/>
        <w:left w:val="none" w:sz="0" w:space="0" w:color="auto"/>
        <w:bottom w:val="none" w:sz="0" w:space="0" w:color="auto"/>
        <w:right w:val="none" w:sz="0" w:space="0" w:color="auto"/>
      </w:divBdr>
    </w:div>
    <w:div w:id="848372721">
      <w:bodyDiv w:val="1"/>
      <w:marLeft w:val="0"/>
      <w:marRight w:val="0"/>
      <w:marTop w:val="0"/>
      <w:marBottom w:val="0"/>
      <w:divBdr>
        <w:top w:val="none" w:sz="0" w:space="0" w:color="auto"/>
        <w:left w:val="none" w:sz="0" w:space="0" w:color="auto"/>
        <w:bottom w:val="none" w:sz="0" w:space="0" w:color="auto"/>
        <w:right w:val="none" w:sz="0" w:space="0" w:color="auto"/>
      </w:divBdr>
    </w:div>
    <w:div w:id="1936594409">
      <w:bodyDiv w:val="1"/>
      <w:marLeft w:val="0"/>
      <w:marRight w:val="0"/>
      <w:marTop w:val="0"/>
      <w:marBottom w:val="0"/>
      <w:divBdr>
        <w:top w:val="none" w:sz="0" w:space="0" w:color="auto"/>
        <w:left w:val="none" w:sz="0" w:space="0" w:color="auto"/>
        <w:bottom w:val="none" w:sz="0" w:space="0" w:color="auto"/>
        <w:right w:val="none" w:sz="0" w:space="0" w:color="auto"/>
      </w:divBdr>
    </w:div>
    <w:div w:id="200226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kusuisha.co.jp/author/a117667.html"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laza.umin.ac.jp/kodama/doctor/doctoral_thesis.pdf"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360D9-071C-449D-8908-48690B6B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8671</Words>
  <Characters>49430</Characters>
  <Application>Microsoft Office Word</Application>
  <DocSecurity>0</DocSecurity>
  <Lines>411</Lines>
  <Paragraphs>115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Funada Masayuki</dc:creator>
  <cp:lastModifiedBy>Yasuatsu ISHIZAKI</cp:lastModifiedBy>
  <cp:revision>2</cp:revision>
  <dcterms:created xsi:type="dcterms:W3CDTF">2019-12-28T00:07:00Z</dcterms:created>
  <dcterms:modified xsi:type="dcterms:W3CDTF">2019-12-28T00:07:00Z</dcterms:modified>
</cp:coreProperties>
</file>