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47FA" w14:textId="31DE21FD" w:rsidR="00CE16FA" w:rsidRPr="00C934D9" w:rsidRDefault="00CE16FA" w:rsidP="0060383F">
      <w:pPr>
        <w:pStyle w:val="1"/>
        <w:ind w:firstLineChars="0" w:firstLine="0"/>
        <w:jc w:val="center"/>
        <w:rPr>
          <w:rFonts w:asciiTheme="minorEastAsia" w:eastAsiaTheme="minorEastAsia" w:hAnsiTheme="minorEastAsia"/>
          <w:b/>
          <w:sz w:val="21"/>
          <w:szCs w:val="21"/>
        </w:rPr>
      </w:pPr>
      <w:bookmarkStart w:id="0" w:name="_Hlk89032532"/>
      <w:r w:rsidRPr="00C934D9">
        <w:rPr>
          <w:rFonts w:asciiTheme="minorEastAsia" w:eastAsiaTheme="minorEastAsia" w:hAnsiTheme="minorEastAsia" w:hint="eastAsia"/>
          <w:b/>
          <w:sz w:val="21"/>
          <w:szCs w:val="21"/>
        </w:rPr>
        <w:t>新型コロナウイルスと経済法</w:t>
      </w:r>
      <w:r w:rsidR="00D92312" w:rsidRPr="00C934D9">
        <w:rPr>
          <w:rFonts w:asciiTheme="minorEastAsia" w:eastAsiaTheme="minorEastAsia" w:hAnsiTheme="minorEastAsia" w:hint="eastAsia"/>
          <w:b/>
          <w:sz w:val="21"/>
          <w:szCs w:val="21"/>
        </w:rPr>
        <w:t>（</w:t>
      </w:r>
      <w:r w:rsidR="000C3998">
        <w:rPr>
          <w:rFonts w:asciiTheme="minorEastAsia" w:eastAsiaTheme="minorEastAsia" w:hAnsiTheme="minorEastAsia" w:hint="eastAsia"/>
          <w:b/>
          <w:sz w:val="21"/>
          <w:szCs w:val="21"/>
        </w:rPr>
        <w:t>第2</w:t>
      </w:r>
      <w:r w:rsidR="00D92312" w:rsidRPr="00C934D9">
        <w:rPr>
          <w:rFonts w:asciiTheme="minorEastAsia" w:eastAsiaTheme="minorEastAsia" w:hAnsiTheme="minorEastAsia" w:hint="eastAsia"/>
          <w:b/>
          <w:sz w:val="21"/>
          <w:szCs w:val="21"/>
        </w:rPr>
        <w:t>版）</w:t>
      </w:r>
    </w:p>
    <w:bookmarkEnd w:id="0"/>
    <w:p w14:paraId="27579DF5" w14:textId="77777777" w:rsidR="00DD3A96" w:rsidRPr="00C934D9" w:rsidRDefault="00DD3A96" w:rsidP="00DD3A96">
      <w:pPr>
        <w:rPr>
          <w:rFonts w:asciiTheme="minorEastAsia" w:hAnsiTheme="minorEastAsia"/>
        </w:rPr>
      </w:pPr>
    </w:p>
    <w:p w14:paraId="31F87525" w14:textId="770B3BF2" w:rsidR="00DD3A96" w:rsidRPr="00C934D9" w:rsidRDefault="00DD3A96" w:rsidP="00DD3A96">
      <w:pPr>
        <w:pStyle w:val="ab"/>
        <w:numPr>
          <w:ilvl w:val="0"/>
          <w:numId w:val="4"/>
        </w:numPr>
        <w:ind w:leftChars="0"/>
        <w:rPr>
          <w:rFonts w:asciiTheme="minorEastAsia" w:hAnsiTheme="minorEastAsia"/>
        </w:rPr>
      </w:pPr>
      <w:r w:rsidRPr="00C934D9">
        <w:rPr>
          <w:rFonts w:asciiTheme="minorEastAsia" w:hAnsiTheme="minorEastAsia" w:hint="eastAsia"/>
        </w:rPr>
        <w:t>本稿は、「新型コロナウイルスと経済法」日本経済法学会年報42号139頁以下（2021）をもとに、その後の情報等を</w:t>
      </w:r>
      <w:r w:rsidR="000C3998">
        <w:rPr>
          <w:rFonts w:asciiTheme="minorEastAsia" w:hAnsiTheme="minorEastAsia" w:hint="eastAsia"/>
        </w:rPr>
        <w:t>若干</w:t>
      </w:r>
      <w:r w:rsidRPr="00C934D9">
        <w:rPr>
          <w:rFonts w:asciiTheme="minorEastAsia" w:hAnsiTheme="minorEastAsia" w:hint="eastAsia"/>
        </w:rPr>
        <w:t>加えたものである。情報収集</w:t>
      </w:r>
      <w:r w:rsidR="000C3998">
        <w:rPr>
          <w:rFonts w:asciiTheme="minorEastAsia" w:hAnsiTheme="minorEastAsia" w:hint="eastAsia"/>
        </w:rPr>
        <w:t>の</w:t>
      </w:r>
      <w:r w:rsidRPr="00C934D9">
        <w:rPr>
          <w:rFonts w:asciiTheme="minorEastAsia" w:hAnsiTheme="minorEastAsia" w:hint="eastAsia"/>
        </w:rPr>
        <w:t>限界から、記述に誤りや偏りが多くある</w:t>
      </w:r>
      <w:r w:rsidR="000C3998">
        <w:rPr>
          <w:rFonts w:asciiTheme="minorEastAsia" w:hAnsiTheme="minorEastAsia" w:hint="eastAsia"/>
        </w:rPr>
        <w:t>と思われる</w:t>
      </w:r>
      <w:r w:rsidRPr="00C934D9">
        <w:rPr>
          <w:rFonts w:asciiTheme="minorEastAsia" w:hAnsiTheme="minorEastAsia" w:hint="eastAsia"/>
        </w:rPr>
        <w:t>が、</w:t>
      </w:r>
      <w:r w:rsidR="000C3998">
        <w:rPr>
          <w:rFonts w:asciiTheme="minorEastAsia" w:hAnsiTheme="minorEastAsia" w:hint="eastAsia"/>
        </w:rPr>
        <w:t>経済法の分野では</w:t>
      </w:r>
      <w:r w:rsidRPr="00C934D9">
        <w:rPr>
          <w:rFonts w:asciiTheme="minorEastAsia" w:hAnsiTheme="minorEastAsia" w:hint="eastAsia"/>
        </w:rPr>
        <w:t>この種の研究が少ないことから、</w:t>
      </w:r>
      <w:r w:rsidR="000C3998">
        <w:rPr>
          <w:rFonts w:asciiTheme="minorEastAsia" w:hAnsiTheme="minorEastAsia" w:hint="eastAsia"/>
        </w:rPr>
        <w:t>第2</w:t>
      </w:r>
      <w:r w:rsidRPr="00C934D9">
        <w:rPr>
          <w:rFonts w:asciiTheme="minorEastAsia" w:hAnsiTheme="minorEastAsia" w:hint="eastAsia"/>
        </w:rPr>
        <w:t>版として公表することにした（2021年1</w:t>
      </w:r>
      <w:r w:rsidR="000C3998">
        <w:rPr>
          <w:rFonts w:asciiTheme="minorEastAsia" w:hAnsiTheme="minorEastAsia" w:hint="eastAsia"/>
        </w:rPr>
        <w:t>1</w:t>
      </w:r>
      <w:r w:rsidRPr="00C934D9">
        <w:rPr>
          <w:rFonts w:asciiTheme="minorEastAsia" w:hAnsiTheme="minorEastAsia" w:hint="eastAsia"/>
        </w:rPr>
        <w:t>月</w:t>
      </w:r>
      <w:r w:rsidR="000C3998">
        <w:rPr>
          <w:rFonts w:asciiTheme="minorEastAsia" w:hAnsiTheme="minorEastAsia" w:hint="eastAsia"/>
        </w:rPr>
        <w:t>28</w:t>
      </w:r>
      <w:r w:rsidRPr="00C934D9">
        <w:rPr>
          <w:rFonts w:asciiTheme="minorEastAsia" w:hAnsiTheme="minorEastAsia" w:hint="eastAsia"/>
        </w:rPr>
        <w:t>日）。</w:t>
      </w:r>
    </w:p>
    <w:p w14:paraId="273F25F4" w14:textId="77777777" w:rsidR="00DD3A96" w:rsidRPr="000C3998" w:rsidRDefault="00DD3A96" w:rsidP="00DD3A96">
      <w:pPr>
        <w:pStyle w:val="ab"/>
        <w:ind w:leftChars="0" w:left="360"/>
        <w:rPr>
          <w:rFonts w:asciiTheme="minorEastAsia" w:hAnsiTheme="minorEastAsia"/>
        </w:rPr>
      </w:pPr>
    </w:p>
    <w:p w14:paraId="090A9C57" w14:textId="77777777" w:rsidR="00194E05" w:rsidRPr="00C934D9" w:rsidRDefault="00194E05" w:rsidP="00194E05">
      <w:pPr>
        <w:pStyle w:val="1"/>
        <w:ind w:firstLineChars="0" w:firstLine="0"/>
        <w:rPr>
          <w:rFonts w:asciiTheme="minorEastAsia" w:eastAsiaTheme="minorEastAsia" w:hAnsiTheme="minorEastAsia"/>
          <w:b/>
          <w:sz w:val="21"/>
          <w:szCs w:val="21"/>
        </w:rPr>
      </w:pPr>
      <w:r w:rsidRPr="00C934D9">
        <w:rPr>
          <w:rFonts w:asciiTheme="minorEastAsia" w:eastAsiaTheme="minorEastAsia" w:hAnsiTheme="minorEastAsia" w:hint="eastAsia"/>
          <w:b/>
          <w:sz w:val="21"/>
          <w:szCs w:val="21"/>
        </w:rPr>
        <w:t>はじめに</w:t>
      </w:r>
    </w:p>
    <w:p w14:paraId="771C6FD2" w14:textId="79C09ED5" w:rsidR="00194E05" w:rsidRPr="00C934D9" w:rsidRDefault="00A56A4F" w:rsidP="00CE16FA">
      <w:pPr>
        <w:rPr>
          <w:rFonts w:asciiTheme="minorEastAsia" w:hAnsiTheme="minorEastAsia"/>
        </w:rPr>
      </w:pPr>
      <w:r w:rsidRPr="00C934D9">
        <w:rPr>
          <w:rFonts w:asciiTheme="minorEastAsia" w:hAnsiTheme="minorEastAsia" w:cs="Arial" w:hint="eastAsia"/>
          <w:color w:val="0070C0"/>
          <w:kern w:val="0"/>
        </w:rPr>
        <w:t>(1)</w:t>
      </w:r>
      <w:r w:rsidRPr="00C934D9">
        <w:rPr>
          <w:rFonts w:asciiTheme="minorEastAsia" w:hAnsiTheme="minorEastAsia" w:cs="Arial"/>
          <w:color w:val="0070C0"/>
          <w:kern w:val="0"/>
        </w:rPr>
        <w:t xml:space="preserve"> </w:t>
      </w:r>
      <w:r w:rsidR="00194E05" w:rsidRPr="00C934D9">
        <w:rPr>
          <w:rFonts w:asciiTheme="minorEastAsia" w:hAnsiTheme="minorEastAsia" w:hint="eastAsia"/>
        </w:rPr>
        <w:t>新型コロナウイルス（以下、「コロナ」と略記）は、私たちの生活、活動</w:t>
      </w:r>
      <w:r w:rsidR="00AC096D" w:rsidRPr="00C934D9">
        <w:rPr>
          <w:rFonts w:asciiTheme="minorEastAsia" w:hAnsiTheme="minorEastAsia" w:hint="eastAsia"/>
        </w:rPr>
        <w:t>等</w:t>
      </w:r>
      <w:r w:rsidR="00194E05" w:rsidRPr="00C934D9">
        <w:rPr>
          <w:rFonts w:asciiTheme="minorEastAsia" w:hAnsiTheme="minorEastAsia" w:hint="eastAsia"/>
        </w:rPr>
        <w:t>に多大な影響を与えているとともに、経済法</w:t>
      </w:r>
      <w:r w:rsidRPr="00C934D9">
        <w:rPr>
          <w:rFonts w:asciiTheme="minorEastAsia" w:hAnsiTheme="minorEastAsia" w:hint="eastAsia"/>
        </w:rPr>
        <w:t>・競争法</w:t>
      </w:r>
      <w:r w:rsidR="00194E05" w:rsidRPr="00C934D9">
        <w:rPr>
          <w:rFonts w:asciiTheme="minorEastAsia" w:hAnsiTheme="minorEastAsia" w:hint="eastAsia"/>
        </w:rPr>
        <w:t>という観点からみても重要な出来事であり、多くの法的問題を提起している。</w:t>
      </w:r>
    </w:p>
    <w:p w14:paraId="1CF6E343" w14:textId="1CFEDA50" w:rsidR="00632748" w:rsidRPr="00C934D9" w:rsidRDefault="0060383F" w:rsidP="00383DCE">
      <w:pPr>
        <w:ind w:firstLineChars="100" w:firstLine="210"/>
        <w:rPr>
          <w:rFonts w:asciiTheme="minorEastAsia" w:hAnsiTheme="minorEastAsia" w:cs="Arial"/>
          <w:color w:val="0070C0"/>
          <w:kern w:val="0"/>
        </w:rPr>
      </w:pPr>
      <w:r w:rsidRPr="00C934D9">
        <w:rPr>
          <w:rFonts w:asciiTheme="minorEastAsia" w:hAnsiTheme="minorEastAsia" w:cs="Arial" w:hint="eastAsia"/>
          <w:kern w:val="0"/>
        </w:rPr>
        <w:t>やや</w:t>
      </w:r>
      <w:r w:rsidR="0081138E" w:rsidRPr="00C934D9">
        <w:rPr>
          <w:rFonts w:asciiTheme="minorEastAsia" w:hAnsiTheme="minorEastAsia" w:cs="Arial" w:hint="eastAsia"/>
          <w:kern w:val="0"/>
        </w:rPr>
        <w:t>大げさ</w:t>
      </w:r>
      <w:r w:rsidRPr="00C934D9">
        <w:rPr>
          <w:rFonts w:asciiTheme="minorEastAsia" w:hAnsiTheme="minorEastAsia" w:cs="Arial" w:hint="eastAsia"/>
          <w:kern w:val="0"/>
        </w:rPr>
        <w:t>であるが、</w:t>
      </w:r>
      <w:r w:rsidR="00CE16FA" w:rsidRPr="00C934D9">
        <w:rPr>
          <w:rFonts w:asciiTheme="minorEastAsia" w:hAnsiTheme="minorEastAsia" w:cs="Arial" w:hint="eastAsia"/>
          <w:kern w:val="0"/>
        </w:rPr>
        <w:t>法律家には、その時々の重要事項について、</w:t>
      </w:r>
      <w:r w:rsidRPr="00C934D9">
        <w:rPr>
          <w:rFonts w:asciiTheme="minorEastAsia" w:hAnsiTheme="minorEastAsia" w:cs="Arial" w:hint="eastAsia"/>
          <w:kern w:val="0"/>
        </w:rPr>
        <w:t>法律・政令等の制定・改正・運用</w:t>
      </w:r>
      <w:r w:rsidR="00A56A4F" w:rsidRPr="00C934D9">
        <w:rPr>
          <w:rFonts w:asciiTheme="minorEastAsia" w:hAnsiTheme="minorEastAsia" w:cs="Arial" w:hint="eastAsia"/>
          <w:kern w:val="0"/>
        </w:rPr>
        <w:t>の実態</w:t>
      </w:r>
      <w:r w:rsidRPr="00C934D9">
        <w:rPr>
          <w:rFonts w:asciiTheme="minorEastAsia" w:hAnsiTheme="minorEastAsia" w:cs="Arial" w:hint="eastAsia"/>
          <w:kern w:val="0"/>
        </w:rPr>
        <w:t>・訴訟、それらに関する背景事情や諸</w:t>
      </w:r>
      <w:r w:rsidR="0081138E" w:rsidRPr="00C934D9">
        <w:rPr>
          <w:rFonts w:asciiTheme="minorEastAsia" w:hAnsiTheme="minorEastAsia" w:cs="Arial" w:hint="eastAsia"/>
          <w:kern w:val="0"/>
        </w:rPr>
        <w:t>議論等を記録し、後世に伝え歴史を残すということも</w:t>
      </w:r>
      <w:r w:rsidRPr="00C934D9">
        <w:rPr>
          <w:rFonts w:asciiTheme="minorEastAsia" w:hAnsiTheme="minorEastAsia" w:cs="Arial" w:hint="eastAsia"/>
          <w:kern w:val="0"/>
        </w:rPr>
        <w:t>１つ</w:t>
      </w:r>
      <w:r w:rsidR="00CE16FA" w:rsidRPr="00C934D9">
        <w:rPr>
          <w:rFonts w:asciiTheme="minorEastAsia" w:hAnsiTheme="minorEastAsia" w:cs="Arial" w:hint="eastAsia"/>
          <w:kern w:val="0"/>
        </w:rPr>
        <w:t>の責任であるように思われる</w:t>
      </w:r>
      <w:r w:rsidR="00632748" w:rsidRPr="00C934D9">
        <w:rPr>
          <w:rStyle w:val="af"/>
          <w:rFonts w:asciiTheme="minorEastAsia" w:hAnsiTheme="minorEastAsia" w:cs="Arial"/>
          <w:kern w:val="0"/>
        </w:rPr>
        <w:endnoteReference w:id="1"/>
      </w:r>
      <w:r w:rsidR="00632748" w:rsidRPr="00C934D9">
        <w:rPr>
          <w:rFonts w:asciiTheme="minorEastAsia" w:hAnsiTheme="minorEastAsia" w:cs="Arial" w:hint="eastAsia"/>
          <w:kern w:val="0"/>
        </w:rPr>
        <w:t>。</w:t>
      </w:r>
    </w:p>
    <w:p w14:paraId="4679430D" w14:textId="47A22E71" w:rsidR="00632748" w:rsidRPr="00C934D9" w:rsidRDefault="00632748" w:rsidP="00322E8E">
      <w:pPr>
        <w:ind w:firstLineChars="100" w:firstLine="210"/>
        <w:rPr>
          <w:rFonts w:asciiTheme="minorEastAsia" w:hAnsiTheme="minorEastAsia"/>
        </w:rPr>
      </w:pPr>
      <w:r w:rsidRPr="00C934D9">
        <w:rPr>
          <w:rFonts w:asciiTheme="minorEastAsia" w:hAnsiTheme="minorEastAsia" w:cs="Arial" w:hint="eastAsia"/>
          <w:kern w:val="0"/>
        </w:rPr>
        <w:t>本小論では、経済法からみた</w:t>
      </w:r>
      <w:r w:rsidRPr="00C934D9">
        <w:rPr>
          <w:rFonts w:asciiTheme="minorEastAsia" w:hAnsiTheme="minorEastAsia" w:hint="eastAsia"/>
        </w:rPr>
        <w:t>コロナ問題として、経済活動の制限、事業活動の公的援助（支援）、消費者問題、そして競争法（独占禁止法、下請法、景表法）に関する問題を扱うことにする。このように限っても、極めて広範囲で複雑な事象が次々と現れており、情報収集も不十分なまま、私の目からみたごく粗いスケッチにとどまることをお断りしておく。新聞、テレビ、ネット記事などによる部分も多いので、事実関係など不確かな点等も多いことをお断りしておく（新聞等の引用は紙幅の制約からごく一部にとどめた）。今後、より確かな素材等に基づく本格的な研究・議論が多様にまた継続的に行われることを期待する。</w:t>
      </w:r>
    </w:p>
    <w:p w14:paraId="74ED0BD6" w14:textId="77777777" w:rsidR="00632748" w:rsidRPr="00C934D9" w:rsidRDefault="00632748" w:rsidP="00D944C9">
      <w:pPr>
        <w:ind w:firstLineChars="100" w:firstLine="210"/>
        <w:rPr>
          <w:rFonts w:asciiTheme="minorEastAsia" w:hAnsiTheme="minorEastAsia"/>
        </w:rPr>
      </w:pPr>
    </w:p>
    <w:p w14:paraId="45C5CDD4" w14:textId="7169DC23" w:rsidR="00632748" w:rsidRPr="00C934D9" w:rsidRDefault="00632748" w:rsidP="00A73467">
      <w:pPr>
        <w:rPr>
          <w:rFonts w:asciiTheme="minorEastAsia" w:hAnsiTheme="minorEastAsia"/>
          <w:color w:val="000000"/>
        </w:rPr>
      </w:pPr>
      <w:r w:rsidRPr="00C934D9">
        <w:rPr>
          <w:rFonts w:asciiTheme="minorEastAsia" w:hAnsiTheme="minorEastAsia" w:hint="eastAsia"/>
        </w:rPr>
        <w:t>(2)</w:t>
      </w:r>
      <w:r w:rsidRPr="00C934D9">
        <w:rPr>
          <w:rFonts w:asciiTheme="minorEastAsia" w:hAnsiTheme="minorEastAsia"/>
        </w:rPr>
        <w:t xml:space="preserve"> </w:t>
      </w:r>
      <w:r w:rsidRPr="00C934D9">
        <w:rPr>
          <w:rFonts w:asciiTheme="minorEastAsia" w:hAnsiTheme="minorEastAsia" w:hint="eastAsia"/>
        </w:rPr>
        <w:t>以下</w:t>
      </w:r>
      <w:r w:rsidRPr="00C934D9">
        <w:rPr>
          <w:rFonts w:asciiTheme="minorEastAsia" w:hAnsiTheme="minorEastAsia" w:hint="eastAsia"/>
          <w:color w:val="000000"/>
        </w:rPr>
        <w:t>では、</w:t>
      </w:r>
      <w:r w:rsidRPr="00C934D9">
        <w:rPr>
          <w:rFonts w:asciiTheme="minorEastAsia" w:hAnsiTheme="minorEastAsia" w:hint="eastAsia"/>
        </w:rPr>
        <w:t>コロナ問題に関する国・地方公共団体の活動を、</w:t>
      </w:r>
      <w:r w:rsidRPr="00C934D9">
        <w:rPr>
          <w:rFonts w:asciiTheme="minorEastAsia" w:hAnsiTheme="minorEastAsia" w:hint="eastAsia"/>
          <w:color w:val="000000"/>
        </w:rPr>
        <w:t>3つの行政のタイプ、</w:t>
      </w:r>
      <w:r w:rsidRPr="00C934D9">
        <w:rPr>
          <w:rFonts w:asciiTheme="minorEastAsia" w:hAnsiTheme="minorEastAsia" w:cs="ＭＳ 明朝" w:hint="eastAsia"/>
          <w:color w:val="000000"/>
          <w:spacing w:val="2"/>
          <w:kern w:val="0"/>
        </w:rPr>
        <w:t>規制行政、</w:t>
      </w:r>
      <w:r w:rsidRPr="00C934D9">
        <w:rPr>
          <w:rFonts w:asciiTheme="minorEastAsia" w:hAnsiTheme="minorEastAsia" w:cs="ＭＳ 明朝"/>
          <w:color w:val="000000"/>
          <w:spacing w:val="2"/>
          <w:kern w:val="0"/>
        </w:rPr>
        <w:t>給付行政</w:t>
      </w:r>
      <w:r w:rsidRPr="00C934D9">
        <w:rPr>
          <w:rFonts w:asciiTheme="minorEastAsia" w:hAnsiTheme="minorEastAsia" w:cs="ＭＳ 明朝" w:hint="eastAsia"/>
          <w:color w:val="000000"/>
          <w:spacing w:val="2"/>
          <w:kern w:val="0"/>
        </w:rPr>
        <w:t>、調達行政等</w:t>
      </w:r>
      <w:r w:rsidRPr="00C934D9">
        <w:rPr>
          <w:rFonts w:asciiTheme="minorEastAsia" w:hAnsiTheme="minorEastAsia" w:hint="eastAsia"/>
          <w:color w:val="000000"/>
        </w:rPr>
        <w:t>に分けて考えてみる</w:t>
      </w:r>
      <w:r w:rsidRPr="00C934D9">
        <w:rPr>
          <w:rStyle w:val="af"/>
          <w:rFonts w:asciiTheme="minorEastAsia" w:hAnsiTheme="minorEastAsia"/>
          <w:color w:val="000000"/>
        </w:rPr>
        <w:endnoteReference w:id="2"/>
      </w:r>
      <w:r w:rsidRPr="00C934D9">
        <w:rPr>
          <w:rFonts w:asciiTheme="minorEastAsia" w:hAnsiTheme="minorEastAsia" w:hint="eastAsia"/>
          <w:color w:val="000000"/>
        </w:rPr>
        <w:t>（</w:t>
      </w:r>
      <w:r w:rsidRPr="00C934D9">
        <w:rPr>
          <w:rFonts w:asciiTheme="minorEastAsia" w:hAnsiTheme="minorEastAsia" w:hint="eastAsia"/>
        </w:rPr>
        <w:t>地方公共団体については情報が不足しており、ここでは国の行政だけを扱う）</w:t>
      </w:r>
      <w:r w:rsidRPr="00C934D9">
        <w:rPr>
          <w:rFonts w:asciiTheme="minorEastAsia" w:hAnsiTheme="minorEastAsia" w:hint="eastAsia"/>
          <w:color w:val="000000"/>
        </w:rPr>
        <w:t>。</w:t>
      </w:r>
    </w:p>
    <w:p w14:paraId="58F0D506" w14:textId="24F47455" w:rsidR="00632748" w:rsidRPr="00C934D9" w:rsidRDefault="00632748" w:rsidP="00BA0850">
      <w:pPr>
        <w:ind w:firstLine="240"/>
        <w:rPr>
          <w:rFonts w:asciiTheme="minorEastAsia" w:hAnsiTheme="minorEastAsia"/>
          <w:color w:val="000000"/>
        </w:rPr>
      </w:pPr>
      <w:r w:rsidRPr="00C934D9">
        <w:rPr>
          <w:rFonts w:asciiTheme="minorEastAsia" w:hAnsiTheme="minorEastAsia" w:hint="eastAsia"/>
        </w:rPr>
        <w:t>コロナに関する</w:t>
      </w:r>
      <w:r w:rsidRPr="00C934D9">
        <w:rPr>
          <w:rFonts w:asciiTheme="minorEastAsia" w:hAnsiTheme="minorEastAsia" w:cs="ＭＳ 明朝" w:hint="eastAsia"/>
          <w:color w:val="000000"/>
          <w:spacing w:val="2"/>
          <w:kern w:val="0"/>
        </w:rPr>
        <w:t>規制行政は、経済</w:t>
      </w:r>
      <w:r w:rsidR="00545F1A" w:rsidRPr="00C934D9">
        <w:rPr>
          <w:rFonts w:asciiTheme="minorEastAsia" w:hAnsiTheme="minorEastAsia" w:cs="ＭＳ 明朝" w:hint="eastAsia"/>
          <w:color w:val="000000"/>
          <w:spacing w:val="2"/>
          <w:kern w:val="0"/>
        </w:rPr>
        <w:t>的規制と</w:t>
      </w:r>
      <w:r w:rsidRPr="00C934D9">
        <w:rPr>
          <w:rFonts w:asciiTheme="minorEastAsia" w:hAnsiTheme="minorEastAsia" w:cs="ＭＳ 明朝" w:hint="eastAsia"/>
          <w:color w:val="000000"/>
          <w:spacing w:val="2"/>
          <w:kern w:val="0"/>
        </w:rPr>
        <w:t>社会的規制</w:t>
      </w:r>
      <w:r w:rsidR="00545F1A" w:rsidRPr="00C934D9">
        <w:rPr>
          <w:rFonts w:asciiTheme="minorEastAsia" w:hAnsiTheme="minorEastAsia" w:cs="ＭＳ 明朝" w:hint="eastAsia"/>
          <w:color w:val="000000"/>
          <w:spacing w:val="2"/>
          <w:kern w:val="0"/>
        </w:rPr>
        <w:t>という</w:t>
      </w:r>
      <w:r w:rsidR="0004395F" w:rsidRPr="00C934D9">
        <w:rPr>
          <w:rFonts w:asciiTheme="minorEastAsia" w:hAnsiTheme="minorEastAsia" w:cs="ＭＳ 明朝" w:hint="eastAsia"/>
          <w:color w:val="000000"/>
          <w:spacing w:val="2"/>
          <w:kern w:val="0"/>
        </w:rPr>
        <w:t>規制目的に基づく</w:t>
      </w:r>
      <w:r w:rsidRPr="00C934D9">
        <w:rPr>
          <w:rFonts w:asciiTheme="minorEastAsia" w:hAnsiTheme="minorEastAsia" w:cs="ＭＳ 明朝" w:hint="eastAsia"/>
          <w:color w:val="000000"/>
          <w:spacing w:val="2"/>
          <w:kern w:val="0"/>
        </w:rPr>
        <w:t>分類</w:t>
      </w:r>
      <w:r w:rsidR="00545F1A" w:rsidRPr="00C934D9">
        <w:rPr>
          <w:rFonts w:asciiTheme="minorEastAsia" w:hAnsiTheme="minorEastAsia" w:cs="ＭＳ 明朝" w:hint="eastAsia"/>
          <w:color w:val="000000"/>
          <w:spacing w:val="2"/>
          <w:kern w:val="0"/>
        </w:rPr>
        <w:t>によれば、</w:t>
      </w:r>
      <w:r w:rsidR="0004395F" w:rsidRPr="00C934D9">
        <w:rPr>
          <w:rFonts w:asciiTheme="minorEastAsia" w:hAnsiTheme="minorEastAsia" w:hint="eastAsia"/>
        </w:rPr>
        <w:t>健康・安全や環境保護などを目的とする</w:t>
      </w:r>
      <w:r w:rsidR="0004395F" w:rsidRPr="00C934D9">
        <w:rPr>
          <w:rFonts w:asciiTheme="minorEastAsia" w:hAnsiTheme="minorEastAsia" w:cs="ＭＳ 明朝" w:hint="eastAsia"/>
          <w:color w:val="000000"/>
          <w:spacing w:val="2"/>
          <w:kern w:val="0"/>
        </w:rPr>
        <w:t>社会的規制</w:t>
      </w:r>
      <w:r w:rsidR="00545F1A" w:rsidRPr="00C934D9">
        <w:rPr>
          <w:rFonts w:asciiTheme="minorEastAsia" w:hAnsiTheme="minorEastAsia" w:cs="ＭＳ 明朝" w:hint="eastAsia"/>
          <w:color w:val="000000"/>
          <w:spacing w:val="2"/>
          <w:kern w:val="0"/>
        </w:rPr>
        <w:t>に属するが、</w:t>
      </w:r>
      <w:r w:rsidR="0004395F" w:rsidRPr="00C934D9">
        <w:rPr>
          <w:rFonts w:asciiTheme="minorEastAsia" w:hAnsiTheme="minorEastAsia" w:cs="ＭＳ 明朝" w:hint="eastAsia"/>
          <w:color w:val="000000"/>
          <w:spacing w:val="2"/>
          <w:kern w:val="0"/>
        </w:rPr>
        <w:t>規制の手段・効果という点に着目すれば、</w:t>
      </w:r>
      <w:r w:rsidRPr="00C934D9">
        <w:rPr>
          <w:rFonts w:asciiTheme="minorEastAsia" w:hAnsiTheme="minorEastAsia" w:cs="ＭＳ 明朝" w:hint="eastAsia"/>
          <w:color w:val="000000"/>
          <w:spacing w:val="2"/>
          <w:kern w:val="0"/>
        </w:rPr>
        <w:t>事業者</w:t>
      </w:r>
      <w:r w:rsidR="0004395F" w:rsidRPr="00C934D9">
        <w:rPr>
          <w:rFonts w:asciiTheme="minorEastAsia" w:hAnsiTheme="minorEastAsia" w:cs="ＭＳ 明朝" w:hint="eastAsia"/>
          <w:color w:val="000000"/>
          <w:spacing w:val="2"/>
          <w:kern w:val="0"/>
        </w:rPr>
        <w:t>・個人</w:t>
      </w:r>
      <w:r w:rsidRPr="00C934D9">
        <w:rPr>
          <w:rFonts w:asciiTheme="minorEastAsia" w:hAnsiTheme="minorEastAsia" w:cs="ＭＳ 明朝" w:hint="eastAsia"/>
          <w:color w:val="000000"/>
          <w:spacing w:val="2"/>
          <w:kern w:val="0"/>
        </w:rPr>
        <w:t>の経済的自由を制限</w:t>
      </w:r>
      <w:r w:rsidR="0004395F" w:rsidRPr="00C934D9">
        <w:rPr>
          <w:rFonts w:asciiTheme="minorEastAsia" w:hAnsiTheme="minorEastAsia" w:cs="ＭＳ 明朝" w:hint="eastAsia"/>
          <w:color w:val="000000"/>
          <w:spacing w:val="2"/>
          <w:kern w:val="0"/>
        </w:rPr>
        <w:t>し、取引・競争に影響を与える</w:t>
      </w:r>
      <w:r w:rsidRPr="00C934D9">
        <w:rPr>
          <w:rFonts w:asciiTheme="minorEastAsia" w:hAnsiTheme="minorEastAsia" w:cs="ＭＳ 明朝" w:hint="eastAsia"/>
          <w:color w:val="000000"/>
          <w:spacing w:val="2"/>
          <w:kern w:val="0"/>
        </w:rPr>
        <w:t>ものもある</w:t>
      </w:r>
      <w:r w:rsidR="0004395F" w:rsidRPr="00C934D9">
        <w:rPr>
          <w:rFonts w:asciiTheme="minorEastAsia" w:hAnsiTheme="minorEastAsia" w:cs="ＭＳ 明朝" w:hint="eastAsia"/>
          <w:color w:val="000000"/>
          <w:spacing w:val="2"/>
          <w:kern w:val="0"/>
        </w:rPr>
        <w:t>ので、経済的規制としての性格も有する</w:t>
      </w:r>
      <w:r w:rsidRPr="00C934D9">
        <w:rPr>
          <w:rFonts w:asciiTheme="minorEastAsia" w:hAnsiTheme="minorEastAsia" w:cs="ＭＳ 明朝" w:hint="eastAsia"/>
          <w:color w:val="000000"/>
          <w:spacing w:val="2"/>
          <w:kern w:val="0"/>
        </w:rPr>
        <w:t>。</w:t>
      </w:r>
    </w:p>
    <w:p w14:paraId="26AD50CF" w14:textId="0D42F55E" w:rsidR="00632748" w:rsidRPr="00C934D9" w:rsidRDefault="00632748" w:rsidP="00BA0850">
      <w:pPr>
        <w:ind w:firstLine="240"/>
        <w:rPr>
          <w:rFonts w:asciiTheme="minorEastAsia" w:hAnsiTheme="minorEastAsia" w:cs="ＭＳ 明朝"/>
          <w:color w:val="000000"/>
          <w:spacing w:val="2"/>
          <w:kern w:val="0"/>
        </w:rPr>
      </w:pPr>
      <w:r w:rsidRPr="00C934D9">
        <w:rPr>
          <w:rFonts w:asciiTheme="minorEastAsia" w:hAnsiTheme="minorEastAsia" w:cs="ＭＳ 明朝" w:hint="eastAsia"/>
          <w:color w:val="000000"/>
          <w:spacing w:val="2"/>
          <w:kern w:val="0"/>
        </w:rPr>
        <w:lastRenderedPageBreak/>
        <w:t>規制行政は、</w:t>
      </w:r>
      <w:r w:rsidRPr="00C934D9">
        <w:rPr>
          <w:rFonts w:asciiTheme="minorEastAsia" w:hAnsiTheme="minorEastAsia" w:hint="eastAsia"/>
        </w:rPr>
        <w:t>私人の権利・自由を法的に制限する権力行政を中心とするが、手段が権力的か非権力的かという分類とは必ずしも一致</w:t>
      </w:r>
      <w:r w:rsidRPr="00C934D9">
        <w:rPr>
          <w:rFonts w:asciiTheme="minorEastAsia" w:hAnsiTheme="minorEastAsia"/>
        </w:rPr>
        <w:t>し</w:t>
      </w:r>
      <w:r w:rsidRPr="00C934D9">
        <w:rPr>
          <w:rFonts w:asciiTheme="minorEastAsia" w:hAnsiTheme="minorEastAsia" w:hint="eastAsia"/>
        </w:rPr>
        <w:t>ない。非権力的な行政、例えば税の減免や補助金等を与える際に対象・条件を限定する等の手段によって、権力的規制と類似の効果をもたらす場合も</w:t>
      </w:r>
      <w:r w:rsidRPr="00C934D9">
        <w:rPr>
          <w:rFonts w:asciiTheme="minorEastAsia" w:hAnsiTheme="minorEastAsia" w:cs="ＭＳ 明朝" w:hint="eastAsia"/>
          <w:color w:val="000000"/>
          <w:spacing w:val="2"/>
          <w:kern w:val="0"/>
        </w:rPr>
        <w:t>規制行政として扱うこともあり得る。</w:t>
      </w:r>
    </w:p>
    <w:p w14:paraId="3CF07106" w14:textId="1C02BB93" w:rsidR="00632748" w:rsidRPr="00C934D9" w:rsidRDefault="00632748" w:rsidP="00BA0850">
      <w:pPr>
        <w:ind w:firstLine="240"/>
        <w:rPr>
          <w:rFonts w:asciiTheme="minorEastAsia" w:hAnsiTheme="minorEastAsia" w:cs="ＭＳ 明朝"/>
          <w:color w:val="000000"/>
          <w:spacing w:val="2"/>
          <w:kern w:val="0"/>
        </w:rPr>
      </w:pPr>
      <w:r w:rsidRPr="00C934D9">
        <w:rPr>
          <w:rFonts w:asciiTheme="minorEastAsia" w:hAnsiTheme="minorEastAsia" w:hint="eastAsia"/>
        </w:rPr>
        <w:t>給付行政とは、私人に対する財貨・便益等、広義の役務(サービス)の提供にかかる行政活動を指す。また、</w:t>
      </w:r>
      <w:r w:rsidRPr="00C934D9">
        <w:rPr>
          <w:rFonts w:asciiTheme="minorEastAsia" w:hAnsiTheme="minorEastAsia" w:cs="ＭＳ 明朝" w:hint="eastAsia"/>
          <w:color w:val="000000"/>
          <w:spacing w:val="2"/>
          <w:kern w:val="0"/>
        </w:rPr>
        <w:t>国・地方公共団体等が、上記の規制行政や給付行政を遂行するためには、資材等の「調達」や公共工事等を行う必要があり、そのための活動を調達行政等と呼ぶことができる。</w:t>
      </w:r>
    </w:p>
    <w:p w14:paraId="226FB256" w14:textId="0AA672FE" w:rsidR="00632748" w:rsidRPr="00C934D9" w:rsidRDefault="00632748" w:rsidP="00BA0850">
      <w:pPr>
        <w:ind w:firstLine="240"/>
        <w:rPr>
          <w:rFonts w:asciiTheme="minorEastAsia" w:hAnsiTheme="minorEastAsia" w:cs="ＭＳ 明朝"/>
          <w:color w:val="000000"/>
          <w:spacing w:val="2"/>
          <w:kern w:val="0"/>
        </w:rPr>
      </w:pPr>
      <w:r w:rsidRPr="00C934D9">
        <w:rPr>
          <w:rFonts w:asciiTheme="minorEastAsia" w:hAnsiTheme="minorEastAsia" w:cs="ＭＳ 明朝" w:hint="eastAsia"/>
          <w:color w:val="000000"/>
          <w:spacing w:val="2"/>
          <w:kern w:val="0"/>
        </w:rPr>
        <w:t>これらは、国</w:t>
      </w:r>
      <w:r w:rsidRPr="00C934D9">
        <w:rPr>
          <w:rFonts w:asciiTheme="minorEastAsia" w:hAnsiTheme="minorEastAsia" w:hint="eastAsia"/>
        </w:rPr>
        <w:t>・地方公共団体の行政活動を経済法の観点から整理する、</w:t>
      </w:r>
      <w:r w:rsidRPr="00C934D9">
        <w:rPr>
          <w:rFonts w:asciiTheme="minorEastAsia" w:hAnsiTheme="minorEastAsia" w:cs="ＭＳ 明朝" w:hint="eastAsia"/>
          <w:color w:val="000000"/>
          <w:spacing w:val="2"/>
          <w:kern w:val="0"/>
        </w:rPr>
        <w:t>一応の分類であるから、個別の行政がこれらのどれに当たるかを厳密に考える必要はないであろう。</w:t>
      </w:r>
    </w:p>
    <w:p w14:paraId="5A420704" w14:textId="10070DBF" w:rsidR="00632748" w:rsidRPr="00C934D9" w:rsidRDefault="00632748" w:rsidP="00BA0850">
      <w:pPr>
        <w:ind w:firstLine="240"/>
        <w:rPr>
          <w:rFonts w:asciiTheme="minorEastAsia" w:hAnsiTheme="minorEastAsia"/>
          <w:color w:val="000000"/>
        </w:rPr>
      </w:pPr>
      <w:r w:rsidRPr="00C934D9">
        <w:rPr>
          <w:rFonts w:asciiTheme="minorEastAsia" w:hAnsiTheme="minorEastAsia" w:cs="ＭＳ 明朝" w:hint="eastAsia"/>
          <w:color w:val="000000"/>
          <w:spacing w:val="2"/>
          <w:kern w:val="0"/>
        </w:rPr>
        <w:t>以下では、論述の便宜上、</w:t>
      </w:r>
      <w:r w:rsidRPr="00C934D9">
        <w:rPr>
          <w:rFonts w:asciiTheme="minorEastAsia" w:hAnsiTheme="minorEastAsia"/>
        </w:rPr>
        <w:t>新型インフルエンザ等対策特別措置法</w:t>
      </w:r>
      <w:r w:rsidRPr="00C934D9">
        <w:rPr>
          <w:rFonts w:asciiTheme="minorEastAsia" w:hAnsiTheme="minorEastAsia" w:hint="eastAsia"/>
        </w:rPr>
        <w:t>（以下、「特措法」と略記）に基づく休業・時短営業の要請・命令は「規制行政」とし、また、</w:t>
      </w:r>
      <w:r w:rsidRPr="00C934D9">
        <w:rPr>
          <w:rFonts w:asciiTheme="minorEastAsia" w:hAnsiTheme="minorEastAsia" w:cs="ＭＳ 明朝" w:hint="eastAsia"/>
          <w:color w:val="000000"/>
          <w:spacing w:val="2"/>
          <w:kern w:val="0"/>
        </w:rPr>
        <w:t>持続化給付金は「</w:t>
      </w:r>
      <w:r w:rsidRPr="00C934D9">
        <w:rPr>
          <w:rFonts w:asciiTheme="minorEastAsia" w:hAnsiTheme="minorEastAsia" w:cs="ＭＳ 明朝"/>
          <w:color w:val="000000"/>
          <w:spacing w:val="2"/>
          <w:kern w:val="0"/>
        </w:rPr>
        <w:t>給付行政</w:t>
      </w:r>
      <w:r w:rsidRPr="00C934D9">
        <w:rPr>
          <w:rFonts w:asciiTheme="minorEastAsia" w:hAnsiTheme="minorEastAsia" w:cs="ＭＳ 明朝" w:hint="eastAsia"/>
          <w:color w:val="000000"/>
          <w:spacing w:val="2"/>
          <w:kern w:val="0"/>
        </w:rPr>
        <w:t>・調達行政」として扱う。</w:t>
      </w:r>
    </w:p>
    <w:p w14:paraId="350E2F07" w14:textId="77777777" w:rsidR="00632748" w:rsidRPr="00C934D9" w:rsidRDefault="00632748" w:rsidP="00194E05">
      <w:pPr>
        <w:ind w:firstLineChars="100" w:firstLine="210"/>
        <w:rPr>
          <w:rFonts w:asciiTheme="minorEastAsia" w:hAnsiTheme="minorEastAsia"/>
        </w:rPr>
      </w:pPr>
    </w:p>
    <w:p w14:paraId="7C2EE932" w14:textId="4E792E8C" w:rsidR="00632748" w:rsidRPr="00C934D9" w:rsidRDefault="00632748" w:rsidP="006D2555">
      <w:pPr>
        <w:pStyle w:val="1"/>
        <w:ind w:firstLineChars="0" w:firstLine="0"/>
        <w:rPr>
          <w:rFonts w:asciiTheme="minorEastAsia" w:eastAsiaTheme="minorEastAsia" w:hAnsiTheme="minorEastAsia"/>
          <w:b/>
          <w:sz w:val="21"/>
          <w:szCs w:val="21"/>
        </w:rPr>
      </w:pPr>
      <w:r w:rsidRPr="00C934D9">
        <w:rPr>
          <w:rFonts w:asciiTheme="minorEastAsia" w:eastAsiaTheme="minorEastAsia" w:hAnsiTheme="minorEastAsia" w:hint="eastAsia"/>
          <w:b/>
          <w:sz w:val="21"/>
          <w:szCs w:val="21"/>
        </w:rPr>
        <w:t>Ⅰ規制行政</w:t>
      </w:r>
    </w:p>
    <w:p w14:paraId="0FB47464" w14:textId="0102789C" w:rsidR="00632748" w:rsidRPr="00C934D9" w:rsidRDefault="00632748" w:rsidP="00811E95">
      <w:pPr>
        <w:pStyle w:val="2"/>
        <w:rPr>
          <w:rFonts w:asciiTheme="minorEastAsia" w:eastAsiaTheme="minorEastAsia" w:hAnsiTheme="minorEastAsia"/>
          <w:b/>
          <w:bCs/>
        </w:rPr>
      </w:pPr>
      <w:r w:rsidRPr="00C934D9">
        <w:rPr>
          <w:rFonts w:asciiTheme="minorEastAsia" w:eastAsiaTheme="minorEastAsia" w:hAnsiTheme="minorEastAsia" w:hint="eastAsia"/>
          <w:b/>
          <w:bCs/>
        </w:rPr>
        <w:t>1　特措法・感染症法</w:t>
      </w:r>
    </w:p>
    <w:p w14:paraId="0134F3AD" w14:textId="4F7D1DC0" w:rsidR="00632748" w:rsidRPr="00C934D9" w:rsidRDefault="00632748" w:rsidP="003560FA">
      <w:pPr>
        <w:pStyle w:val="2"/>
        <w:rPr>
          <w:rFonts w:asciiTheme="minorEastAsia" w:eastAsiaTheme="minorEastAsia" w:hAnsiTheme="minorEastAsia"/>
          <w:b/>
          <w:bCs/>
        </w:rPr>
      </w:pPr>
      <w:r w:rsidRPr="00C934D9">
        <w:rPr>
          <w:rFonts w:asciiTheme="minorEastAsia" w:eastAsiaTheme="minorEastAsia" w:hAnsiTheme="minorEastAsia" w:hint="eastAsia"/>
          <w:b/>
          <w:bCs/>
        </w:rPr>
        <w:t>（1）特措法による指定・「</w:t>
      </w:r>
      <w:r w:rsidRPr="00C934D9">
        <w:rPr>
          <w:rFonts w:asciiTheme="minorEastAsia" w:eastAsiaTheme="minorEastAsia" w:hAnsiTheme="minorEastAsia"/>
          <w:b/>
          <w:bCs/>
        </w:rPr>
        <w:t>緊急事態宣言</w:t>
      </w:r>
      <w:r w:rsidRPr="00C934D9">
        <w:rPr>
          <w:rFonts w:asciiTheme="minorEastAsia" w:eastAsiaTheme="minorEastAsia" w:hAnsiTheme="minorEastAsia" w:hint="eastAsia"/>
          <w:b/>
          <w:bCs/>
        </w:rPr>
        <w:t>」</w:t>
      </w:r>
    </w:p>
    <w:p w14:paraId="2EB51236" w14:textId="2C701D65" w:rsidR="00632748" w:rsidRPr="00C934D9" w:rsidRDefault="00632748" w:rsidP="003560FA">
      <w:pPr>
        <w:ind w:firstLineChars="100" w:firstLine="210"/>
        <w:rPr>
          <w:rFonts w:asciiTheme="minorEastAsia" w:hAnsiTheme="minorEastAsia"/>
        </w:rPr>
      </w:pPr>
      <w:r w:rsidRPr="00C934D9">
        <w:rPr>
          <w:rFonts w:asciiTheme="minorEastAsia" w:hAnsiTheme="minorEastAsia"/>
        </w:rPr>
        <w:t>新型インフルエンザ等対策特別措置法</w:t>
      </w:r>
      <w:r w:rsidRPr="00C934D9">
        <w:rPr>
          <w:rFonts w:asciiTheme="minorEastAsia" w:hAnsiTheme="minorEastAsia" w:hint="eastAsia"/>
        </w:rPr>
        <w:t>（</w:t>
      </w:r>
      <w:r w:rsidRPr="00C934D9">
        <w:rPr>
          <w:rFonts w:asciiTheme="minorEastAsia" w:hAnsiTheme="minorEastAsia"/>
        </w:rPr>
        <w:t>平成24年法31号</w:t>
      </w:r>
      <w:r w:rsidRPr="00C934D9">
        <w:rPr>
          <w:rFonts w:asciiTheme="minorEastAsia" w:hAnsiTheme="minorEastAsia" w:hint="eastAsia"/>
        </w:rPr>
        <w:t>。改正、</w:t>
      </w:r>
      <w:r w:rsidRPr="00C934D9">
        <w:rPr>
          <w:rFonts w:asciiTheme="minorEastAsia" w:hAnsiTheme="minorEastAsia"/>
        </w:rPr>
        <w:t>令和2年3月13日</w:t>
      </w:r>
      <w:r w:rsidRPr="00C934D9">
        <w:rPr>
          <w:rFonts w:asciiTheme="minorEastAsia" w:hAnsiTheme="minorEastAsia" w:hint="eastAsia"/>
        </w:rPr>
        <w:t>法律第4号、令和2年12月9日法律第75号、令和2年6月12日法律第49号、令和3年2月3日法律第5号）は、①</w:t>
      </w:r>
      <w:r w:rsidRPr="00C934D9">
        <w:rPr>
          <w:rFonts w:asciiTheme="minorEastAsia" w:hAnsiTheme="minorEastAsia"/>
        </w:rPr>
        <w:t>外出自粛要請、興行場、催物等の制限等の要請・指示</w:t>
      </w:r>
      <w:r w:rsidRPr="00C934D9">
        <w:rPr>
          <w:rFonts w:asciiTheme="minorEastAsia" w:hAnsiTheme="minorEastAsia" w:hint="eastAsia"/>
        </w:rPr>
        <w:t>、</w:t>
      </w:r>
      <w:r w:rsidRPr="00C934D9">
        <w:rPr>
          <w:rFonts w:asciiTheme="minorEastAsia" w:hAnsiTheme="minorEastAsia"/>
        </w:rPr>
        <w:t xml:space="preserve"> </w:t>
      </w:r>
      <w:r w:rsidRPr="00C934D9">
        <w:rPr>
          <w:rFonts w:asciiTheme="minorEastAsia" w:hAnsiTheme="minorEastAsia" w:cs="ＭＳ 明朝" w:hint="eastAsia"/>
        </w:rPr>
        <w:t>②</w:t>
      </w:r>
      <w:r w:rsidRPr="00C934D9">
        <w:rPr>
          <w:rFonts w:asciiTheme="minorEastAsia" w:hAnsiTheme="minorEastAsia"/>
        </w:rPr>
        <w:t xml:space="preserve"> 住民に対する予防接種の実施（国による必要な財政負担）</w:t>
      </w:r>
      <w:r w:rsidRPr="00C934D9">
        <w:rPr>
          <w:rFonts w:asciiTheme="minorEastAsia" w:hAnsiTheme="minorEastAsia" w:hint="eastAsia"/>
        </w:rPr>
        <w:t>、</w:t>
      </w:r>
      <w:r w:rsidRPr="00C934D9">
        <w:rPr>
          <w:rFonts w:asciiTheme="minorEastAsia" w:hAnsiTheme="minorEastAsia"/>
        </w:rPr>
        <w:t xml:space="preserve"> </w:t>
      </w:r>
      <w:r w:rsidRPr="00C934D9">
        <w:rPr>
          <w:rFonts w:asciiTheme="minorEastAsia" w:hAnsiTheme="minorEastAsia" w:cs="ＭＳ 明朝" w:hint="eastAsia"/>
        </w:rPr>
        <w:t>③</w:t>
      </w:r>
      <w:r w:rsidRPr="00C934D9">
        <w:rPr>
          <w:rFonts w:asciiTheme="minorEastAsia" w:hAnsiTheme="minorEastAsia"/>
        </w:rPr>
        <w:t xml:space="preserve"> 医療提供体制の確保</w:t>
      </w:r>
      <w:r w:rsidRPr="00C934D9">
        <w:rPr>
          <w:rFonts w:asciiTheme="minorEastAsia" w:hAnsiTheme="minorEastAsia" w:hint="eastAsia"/>
        </w:rPr>
        <w:t>、</w:t>
      </w:r>
      <w:r w:rsidRPr="00C934D9">
        <w:rPr>
          <w:rFonts w:asciiTheme="minorEastAsia" w:hAnsiTheme="minorEastAsia" w:cs="ＭＳ 明朝" w:hint="eastAsia"/>
        </w:rPr>
        <w:t>④</w:t>
      </w:r>
      <w:r w:rsidRPr="00C934D9">
        <w:rPr>
          <w:rFonts w:asciiTheme="minorEastAsia" w:hAnsiTheme="minorEastAsia"/>
        </w:rPr>
        <w:t xml:space="preserve"> 緊急物資の運送の要請・指示</w:t>
      </w:r>
      <w:r w:rsidRPr="00C934D9">
        <w:rPr>
          <w:rFonts w:asciiTheme="minorEastAsia" w:hAnsiTheme="minorEastAsia" w:hint="eastAsia"/>
        </w:rPr>
        <w:t>、</w:t>
      </w:r>
      <w:r w:rsidRPr="00C934D9">
        <w:rPr>
          <w:rFonts w:asciiTheme="minorEastAsia" w:hAnsiTheme="minorEastAsia"/>
        </w:rPr>
        <w:t xml:space="preserve"> </w:t>
      </w:r>
      <w:r w:rsidRPr="00C934D9">
        <w:rPr>
          <w:rFonts w:asciiTheme="minorEastAsia" w:hAnsiTheme="minorEastAsia" w:cs="ＭＳ 明朝" w:hint="eastAsia"/>
        </w:rPr>
        <w:t>⑤</w:t>
      </w:r>
      <w:r w:rsidRPr="00C934D9">
        <w:rPr>
          <w:rFonts w:asciiTheme="minorEastAsia" w:hAnsiTheme="minorEastAsia"/>
        </w:rPr>
        <w:t xml:space="preserve"> 政令で定める特定物資の売渡しの要請・収用</w:t>
      </w:r>
      <w:r w:rsidRPr="00C934D9">
        <w:rPr>
          <w:rFonts w:asciiTheme="minorEastAsia" w:hAnsiTheme="minorEastAsia" w:hint="eastAsia"/>
        </w:rPr>
        <w:t>、</w:t>
      </w:r>
      <w:r w:rsidRPr="00C934D9">
        <w:rPr>
          <w:rFonts w:asciiTheme="minorEastAsia" w:hAnsiTheme="minorEastAsia"/>
        </w:rPr>
        <w:t xml:space="preserve"> </w:t>
      </w:r>
      <w:r w:rsidRPr="00C934D9">
        <w:rPr>
          <w:rFonts w:asciiTheme="minorEastAsia" w:hAnsiTheme="minorEastAsia" w:cs="ＭＳ 明朝" w:hint="eastAsia"/>
        </w:rPr>
        <w:t>⑥</w:t>
      </w:r>
      <w:r w:rsidRPr="00C934D9">
        <w:rPr>
          <w:rFonts w:asciiTheme="minorEastAsia" w:hAnsiTheme="minorEastAsia"/>
        </w:rPr>
        <w:t xml:space="preserve"> 埋葬・火葬の特例</w:t>
      </w:r>
      <w:r w:rsidRPr="00C934D9">
        <w:rPr>
          <w:rFonts w:asciiTheme="minorEastAsia" w:hAnsiTheme="minorEastAsia" w:hint="eastAsia"/>
        </w:rPr>
        <w:t>、</w:t>
      </w:r>
      <w:r w:rsidRPr="00C934D9">
        <w:rPr>
          <w:rFonts w:asciiTheme="minorEastAsia" w:hAnsiTheme="minorEastAsia"/>
        </w:rPr>
        <w:t xml:space="preserve"> </w:t>
      </w:r>
      <w:r w:rsidRPr="00C934D9">
        <w:rPr>
          <w:rFonts w:asciiTheme="minorEastAsia" w:hAnsiTheme="minorEastAsia" w:cs="ＭＳ 明朝" w:hint="eastAsia"/>
        </w:rPr>
        <w:t>⑦</w:t>
      </w:r>
      <w:r w:rsidRPr="00C934D9">
        <w:rPr>
          <w:rFonts w:asciiTheme="minorEastAsia" w:hAnsiTheme="minorEastAsia"/>
        </w:rPr>
        <w:t xml:space="preserve"> 生活関連物資等の価格の安定（国民生活安定緊急措置法等の的確な運用） </w:t>
      </w:r>
      <w:r w:rsidRPr="00C934D9">
        <w:rPr>
          <w:rFonts w:asciiTheme="minorEastAsia" w:hAnsiTheme="minorEastAsia" w:cs="ＭＳ 明朝" w:hint="eastAsia"/>
        </w:rPr>
        <w:t>⑧</w:t>
      </w:r>
      <w:r w:rsidRPr="00C934D9">
        <w:rPr>
          <w:rFonts w:asciiTheme="minorEastAsia" w:hAnsiTheme="minorEastAsia"/>
        </w:rPr>
        <w:t xml:space="preserve"> 行政上の申請期限の延長等</w:t>
      </w:r>
      <w:r w:rsidRPr="00C934D9">
        <w:rPr>
          <w:rFonts w:asciiTheme="minorEastAsia" w:hAnsiTheme="minorEastAsia" w:hint="eastAsia"/>
        </w:rPr>
        <w:t>、</w:t>
      </w:r>
      <w:r w:rsidRPr="00C934D9">
        <w:rPr>
          <w:rFonts w:asciiTheme="minorEastAsia" w:hAnsiTheme="minorEastAsia"/>
        </w:rPr>
        <w:t xml:space="preserve"> </w:t>
      </w:r>
      <w:r w:rsidRPr="00C934D9">
        <w:rPr>
          <w:rFonts w:asciiTheme="minorEastAsia" w:hAnsiTheme="minorEastAsia" w:cs="ＭＳ 明朝" w:hint="eastAsia"/>
        </w:rPr>
        <w:t>⑨</w:t>
      </w:r>
      <w:r w:rsidRPr="00C934D9">
        <w:rPr>
          <w:rFonts w:asciiTheme="minorEastAsia" w:hAnsiTheme="minorEastAsia"/>
        </w:rPr>
        <w:t xml:space="preserve"> 政府関係金融機関等による融資</w:t>
      </w:r>
      <w:r w:rsidRPr="00C934D9">
        <w:rPr>
          <w:rFonts w:asciiTheme="minorEastAsia" w:hAnsiTheme="minorEastAsia" w:hint="eastAsia"/>
        </w:rPr>
        <w:t>、等を規定する（以下、「特措法」と略記）</w:t>
      </w:r>
      <w:r w:rsidRPr="00C934D9">
        <w:rPr>
          <w:rStyle w:val="af"/>
          <w:rFonts w:asciiTheme="minorEastAsia" w:hAnsiTheme="minorEastAsia"/>
        </w:rPr>
        <w:endnoteReference w:id="3"/>
      </w:r>
      <w:r w:rsidRPr="00C934D9">
        <w:rPr>
          <w:rFonts w:asciiTheme="minorEastAsia" w:hAnsiTheme="minorEastAsia" w:hint="eastAsia"/>
        </w:rPr>
        <w:t>。</w:t>
      </w:r>
    </w:p>
    <w:p w14:paraId="73885C95" w14:textId="5AF02A3B" w:rsidR="00632748" w:rsidRPr="00C934D9" w:rsidRDefault="00632748" w:rsidP="002F0D48">
      <w:pPr>
        <w:rPr>
          <w:rFonts w:asciiTheme="minorEastAsia" w:hAnsiTheme="minorEastAsia"/>
        </w:rPr>
      </w:pPr>
      <w:r w:rsidRPr="00C934D9">
        <w:rPr>
          <w:rFonts w:asciiTheme="minorEastAsia" w:hAnsiTheme="minorEastAsia" w:hint="eastAsia"/>
        </w:rPr>
        <w:t xml:space="preserve">　同法の</w:t>
      </w:r>
      <w:r w:rsidRPr="00C934D9">
        <w:rPr>
          <w:rFonts w:asciiTheme="minorEastAsia" w:hAnsiTheme="minorEastAsia"/>
        </w:rPr>
        <w:t>令和2年3月13日</w:t>
      </w:r>
      <w:r w:rsidRPr="00C934D9">
        <w:rPr>
          <w:rFonts w:asciiTheme="minorEastAsia" w:hAnsiTheme="minorEastAsia" w:hint="eastAsia"/>
        </w:rPr>
        <w:t>改正によって、新型コロナウイルス感染症を同法に規定する新型インフルエンザ等とみなし、同法に基づく措置を実施することとされた。</w:t>
      </w:r>
      <w:r w:rsidRPr="00C934D9">
        <w:rPr>
          <w:rFonts w:asciiTheme="minorEastAsia" w:hAnsiTheme="minorEastAsia"/>
        </w:rPr>
        <w:t>本法は、「緊急事態宣言」（32条</w:t>
      </w:r>
      <w:r w:rsidRPr="00C934D9">
        <w:rPr>
          <w:rFonts w:asciiTheme="minorEastAsia" w:hAnsiTheme="minorEastAsia" w:hint="eastAsia"/>
        </w:rPr>
        <w:t>）</w:t>
      </w:r>
      <w:r w:rsidRPr="00C934D9">
        <w:rPr>
          <w:rFonts w:asciiTheme="minorEastAsia" w:hAnsiTheme="minorEastAsia"/>
        </w:rPr>
        <w:t>の「</w:t>
      </w:r>
      <w:r w:rsidRPr="00C934D9">
        <w:rPr>
          <w:rFonts w:asciiTheme="minorEastAsia" w:hAnsiTheme="minorEastAsia" w:hint="eastAsia"/>
        </w:rPr>
        <w:t>新型インフルエンザ等緊急事態宣言」により、私人を制限する公的活動・規制が始まる仕組みである。</w:t>
      </w:r>
    </w:p>
    <w:p w14:paraId="5154BE75" w14:textId="0B1A5D91" w:rsidR="00632748" w:rsidRPr="00C934D9" w:rsidRDefault="00632748" w:rsidP="002F0D48">
      <w:pPr>
        <w:ind w:firstLineChars="100" w:firstLine="210"/>
        <w:rPr>
          <w:rFonts w:asciiTheme="minorEastAsia" w:hAnsiTheme="minorEastAsia"/>
        </w:rPr>
      </w:pPr>
      <w:r w:rsidRPr="00C934D9">
        <w:rPr>
          <w:rFonts w:asciiTheme="minorEastAsia" w:hAnsiTheme="minorEastAsia"/>
        </w:rPr>
        <w:lastRenderedPageBreak/>
        <w:t>しかし、欧米が同様の宣言を出し厳しい措置</w:t>
      </w:r>
      <w:r w:rsidRPr="00C934D9">
        <w:rPr>
          <w:rFonts w:asciiTheme="minorEastAsia" w:hAnsiTheme="minorEastAsia" w:hint="eastAsia"/>
        </w:rPr>
        <w:t>（ロックダウン）</w:t>
      </w:r>
      <w:r w:rsidRPr="00C934D9">
        <w:rPr>
          <w:rFonts w:asciiTheme="minorEastAsia" w:hAnsiTheme="minorEastAsia"/>
        </w:rPr>
        <w:t>をとりだしたのとは対照的に、</w:t>
      </w:r>
      <w:r w:rsidRPr="00C934D9">
        <w:rPr>
          <w:rFonts w:asciiTheme="minorEastAsia" w:hAnsiTheme="minorEastAsia" w:hint="eastAsia"/>
        </w:rPr>
        <w:t>改正当初、</w:t>
      </w:r>
      <w:r w:rsidRPr="00C934D9">
        <w:rPr>
          <w:rFonts w:asciiTheme="minorEastAsia" w:hAnsiTheme="minorEastAsia"/>
        </w:rPr>
        <w:t>日本政府は緊急事態宣言を出さないことにした。西村経済再生担当相</w:t>
      </w:r>
      <w:r w:rsidRPr="00C934D9">
        <w:rPr>
          <w:rFonts w:asciiTheme="minorEastAsia" w:hAnsiTheme="minorEastAsia" w:hint="eastAsia"/>
        </w:rPr>
        <w:t>は、</w:t>
      </w:r>
      <w:r w:rsidRPr="00C934D9">
        <w:rPr>
          <w:rFonts w:asciiTheme="minorEastAsia" w:hAnsiTheme="minorEastAsia"/>
        </w:rPr>
        <w:t>「伝家の宝刀として使わずに済むよう」</w:t>
      </w:r>
      <w:r w:rsidRPr="00C934D9">
        <w:rPr>
          <w:rFonts w:asciiTheme="minorEastAsia" w:hAnsiTheme="minorEastAsia" w:hint="eastAsia"/>
        </w:rPr>
        <w:t>とし、</w:t>
      </w:r>
      <w:r w:rsidRPr="00C934D9">
        <w:rPr>
          <w:rFonts w:asciiTheme="minorEastAsia" w:hAnsiTheme="minorEastAsia"/>
        </w:rPr>
        <w:t>「自粛の要請」</w:t>
      </w:r>
      <w:r w:rsidRPr="00C934D9">
        <w:rPr>
          <w:rFonts w:asciiTheme="minorEastAsia" w:hAnsiTheme="minorEastAsia" w:hint="eastAsia"/>
        </w:rPr>
        <w:t>にとどめたのである</w:t>
      </w:r>
      <w:r w:rsidRPr="00C934D9">
        <w:rPr>
          <w:rStyle w:val="af"/>
          <w:rFonts w:asciiTheme="minorEastAsia" w:hAnsiTheme="minorEastAsia"/>
        </w:rPr>
        <w:endnoteReference w:id="4"/>
      </w:r>
      <w:r w:rsidRPr="00C934D9">
        <w:rPr>
          <w:rFonts w:asciiTheme="minorEastAsia" w:hAnsiTheme="minorEastAsia"/>
        </w:rPr>
        <w:t>。</w:t>
      </w:r>
    </w:p>
    <w:p w14:paraId="3B1B71EF" w14:textId="4A90FF69" w:rsidR="00632748" w:rsidRPr="00C934D9" w:rsidRDefault="00632748" w:rsidP="002F0D48">
      <w:pPr>
        <w:ind w:firstLineChars="100" w:firstLine="210"/>
        <w:rPr>
          <w:rFonts w:asciiTheme="minorEastAsia" w:hAnsiTheme="minorEastAsia"/>
        </w:rPr>
      </w:pPr>
      <w:r w:rsidRPr="00C934D9">
        <w:rPr>
          <w:rFonts w:asciiTheme="minorEastAsia" w:hAnsiTheme="minorEastAsia" w:hint="eastAsia"/>
        </w:rPr>
        <w:t>ここで</w:t>
      </w:r>
      <w:r w:rsidRPr="00C934D9">
        <w:rPr>
          <w:rFonts w:asciiTheme="minorEastAsia" w:hAnsiTheme="minorEastAsia"/>
        </w:rPr>
        <w:t>想起されるのは、石油危機の際、いわゆる石油2法</w:t>
      </w:r>
      <w:r w:rsidRPr="00C934D9">
        <w:rPr>
          <w:rFonts w:asciiTheme="minorEastAsia" w:hAnsiTheme="minorEastAsia" w:hint="eastAsia"/>
        </w:rPr>
        <w:t>を正式に適用せず、代わりに行政指導を多用し、独禁法との関係等の問題を惹起したことである。すなわち、</w:t>
      </w:r>
      <w:r w:rsidRPr="00C934D9">
        <w:rPr>
          <w:rFonts w:asciiTheme="minorEastAsia" w:hAnsiTheme="minorEastAsia"/>
        </w:rPr>
        <w:t>国民生活安定緊急措置法</w:t>
      </w:r>
      <w:r w:rsidRPr="00C934D9">
        <w:rPr>
          <w:rFonts w:asciiTheme="minorEastAsia" w:hAnsiTheme="minorEastAsia" w:hint="eastAsia"/>
        </w:rPr>
        <w:t>（昭和48年法律121号）、</w:t>
      </w:r>
      <w:r w:rsidRPr="00C934D9">
        <w:rPr>
          <w:rFonts w:asciiTheme="minorEastAsia" w:hAnsiTheme="minorEastAsia"/>
        </w:rPr>
        <w:t>「石油需給適正化法」</w:t>
      </w:r>
      <w:r w:rsidRPr="00C934D9">
        <w:rPr>
          <w:rFonts w:asciiTheme="minorEastAsia" w:hAnsiTheme="minorEastAsia" w:hint="eastAsia"/>
        </w:rPr>
        <w:t>（昭和48年法律122号）</w:t>
      </w:r>
      <w:r w:rsidRPr="00C934D9">
        <w:rPr>
          <w:rFonts w:asciiTheme="minorEastAsia" w:hAnsiTheme="minorEastAsia"/>
        </w:rPr>
        <w:t>は、</w:t>
      </w:r>
      <w:r w:rsidRPr="00C934D9">
        <w:rPr>
          <w:rFonts w:asciiTheme="minorEastAsia" w:hAnsiTheme="minorEastAsia" w:hint="eastAsia"/>
        </w:rPr>
        <w:t>1973年10月に始まる第一次石油危機に際して、12月に</w:t>
      </w:r>
      <w:r w:rsidRPr="00C934D9">
        <w:rPr>
          <w:rFonts w:asciiTheme="minorEastAsia" w:hAnsiTheme="minorEastAsia"/>
        </w:rPr>
        <w:t>成立、</w:t>
      </w:r>
      <w:r w:rsidRPr="00C934D9">
        <w:rPr>
          <w:rFonts w:asciiTheme="minorEastAsia" w:hAnsiTheme="minorEastAsia" w:hint="eastAsia"/>
        </w:rPr>
        <w:t>公布施行され、国民生活安定緊急対策本部は、緊急事態宣言（12月）を発出した。しかし、両法とも実際に適用されるまでに至らなかったのである。</w:t>
      </w:r>
    </w:p>
    <w:p w14:paraId="2F3F63F9" w14:textId="39496C05" w:rsidR="00632748" w:rsidRPr="00C934D9" w:rsidRDefault="00632748" w:rsidP="00486606">
      <w:pPr>
        <w:rPr>
          <w:rFonts w:asciiTheme="minorEastAsia" w:hAnsiTheme="minorEastAsia"/>
        </w:rPr>
      </w:pPr>
      <w:r w:rsidRPr="00C934D9">
        <w:rPr>
          <w:rFonts w:asciiTheme="minorEastAsia" w:hAnsiTheme="minorEastAsia" w:hint="eastAsia"/>
        </w:rPr>
        <w:t xml:space="preserve">　特措法の</w:t>
      </w:r>
      <w:r w:rsidRPr="00C934D9">
        <w:rPr>
          <w:rFonts w:asciiTheme="minorEastAsia" w:hAnsiTheme="minorEastAsia"/>
        </w:rPr>
        <w:t>3月13日改正の際の国会付帯決議（特措法5条と同文）</w:t>
      </w:r>
      <w:r w:rsidRPr="00C934D9">
        <w:rPr>
          <w:rFonts w:asciiTheme="minorEastAsia" w:hAnsiTheme="minorEastAsia" w:hint="eastAsia"/>
        </w:rPr>
        <w:t>は、</w:t>
      </w:r>
      <w:r w:rsidRPr="00C934D9">
        <w:rPr>
          <w:rFonts w:asciiTheme="minorEastAsia" w:hAnsiTheme="minorEastAsia"/>
        </w:rPr>
        <w:t>「国民の自由と権利が尊重されるべきことに鑑み、対策を実施する場合において、国民の自由と権利に制限が加えられるときであっても、その制限は当該対策を実施するため必要最小限のものでなければならない」</w:t>
      </w:r>
      <w:r w:rsidRPr="00C934D9">
        <w:rPr>
          <w:rFonts w:asciiTheme="minorEastAsia" w:hAnsiTheme="minorEastAsia" w:hint="eastAsia"/>
        </w:rPr>
        <w:t>、とする。</w:t>
      </w:r>
      <w:r w:rsidRPr="00C934D9">
        <w:rPr>
          <w:rFonts w:asciiTheme="minorEastAsia" w:hAnsiTheme="minorEastAsia"/>
        </w:rPr>
        <w:t>これは当然のことで</w:t>
      </w:r>
      <w:r w:rsidRPr="00C934D9">
        <w:rPr>
          <w:rFonts w:asciiTheme="minorEastAsia" w:hAnsiTheme="minorEastAsia" w:hint="eastAsia"/>
        </w:rPr>
        <w:t>ある</w:t>
      </w:r>
      <w:r w:rsidRPr="00C934D9">
        <w:rPr>
          <w:rFonts w:asciiTheme="minorEastAsia" w:hAnsiTheme="minorEastAsia"/>
        </w:rPr>
        <w:t>が、だから法的規制ではなく、</w:t>
      </w:r>
      <w:r w:rsidRPr="00C934D9">
        <w:rPr>
          <w:rFonts w:asciiTheme="minorEastAsia" w:hAnsiTheme="minorEastAsia" w:hint="eastAsia"/>
        </w:rPr>
        <w:t>自粛</w:t>
      </w:r>
      <w:r w:rsidRPr="00C934D9">
        <w:rPr>
          <w:rFonts w:asciiTheme="minorEastAsia" w:hAnsiTheme="minorEastAsia"/>
        </w:rPr>
        <w:t>要請にしたということで</w:t>
      </w:r>
      <w:r w:rsidRPr="00C934D9">
        <w:rPr>
          <w:rFonts w:asciiTheme="minorEastAsia" w:hAnsiTheme="minorEastAsia" w:hint="eastAsia"/>
        </w:rPr>
        <w:t>よかったか疑問がある。</w:t>
      </w:r>
    </w:p>
    <w:p w14:paraId="2DEB1F46" w14:textId="352335EE" w:rsidR="00632748" w:rsidRPr="00C934D9" w:rsidRDefault="00632748" w:rsidP="002F0D48">
      <w:pPr>
        <w:ind w:firstLineChars="100" w:firstLine="210"/>
        <w:rPr>
          <w:rFonts w:asciiTheme="minorEastAsia" w:hAnsiTheme="minorEastAsia" w:cs="Arial"/>
          <w:color w:val="222222"/>
          <w:shd w:val="clear" w:color="auto" w:fill="FFFFFF"/>
        </w:rPr>
      </w:pPr>
      <w:r w:rsidRPr="00C934D9">
        <w:rPr>
          <w:rFonts w:asciiTheme="minorEastAsia" w:hAnsiTheme="minorEastAsia" w:hint="eastAsia"/>
        </w:rPr>
        <w:t>その後の感染者の急増という事態の下、政府は、ようやく4月7日、同法に基づく（1回目の）</w:t>
      </w:r>
      <w:r w:rsidRPr="00C934D9">
        <w:rPr>
          <w:rFonts w:asciiTheme="minorEastAsia" w:hAnsiTheme="minorEastAsia"/>
        </w:rPr>
        <w:t>緊急事態宣言</w:t>
      </w:r>
      <w:r w:rsidRPr="00C934D9">
        <w:rPr>
          <w:rFonts w:asciiTheme="minorEastAsia" w:hAnsiTheme="minorEastAsia" w:hint="eastAsia"/>
        </w:rPr>
        <w:t>を発出した。これに伴い、国民や事業者に対する</w:t>
      </w:r>
      <w:r w:rsidRPr="00C934D9">
        <w:rPr>
          <w:rFonts w:asciiTheme="minorEastAsia" w:hAnsiTheme="minorEastAsia" w:cs="Arial"/>
          <w:color w:val="222222"/>
          <w:shd w:val="clear" w:color="auto" w:fill="FFFFFF"/>
        </w:rPr>
        <w:t>自粛要請</w:t>
      </w:r>
      <w:r w:rsidRPr="00C934D9">
        <w:rPr>
          <w:rFonts w:asciiTheme="minorEastAsia" w:hAnsiTheme="minorEastAsia" w:cs="Arial" w:hint="eastAsia"/>
          <w:color w:val="222222"/>
          <w:shd w:val="clear" w:color="auto" w:fill="FFFFFF"/>
        </w:rPr>
        <w:t>、飲食店等に対する休業・時短営業の要請、および要請に応じた事業者への助成措置が講じられた。</w:t>
      </w:r>
      <w:r w:rsidR="00161FBA" w:rsidRPr="00C934D9">
        <w:rPr>
          <w:rFonts w:asciiTheme="minorEastAsia" w:hAnsiTheme="minorEastAsia" w:cs="Arial" w:hint="eastAsia"/>
          <w:color w:val="222222"/>
          <w:shd w:val="clear" w:color="auto" w:fill="FFFFFF"/>
        </w:rPr>
        <w:t>しかし、同宣言の下でも、私人に対する権力的規制</w:t>
      </w:r>
      <w:r w:rsidR="007370C4" w:rsidRPr="00C934D9">
        <w:rPr>
          <w:rFonts w:asciiTheme="minorEastAsia" w:hAnsiTheme="minorEastAsia" w:cs="Arial" w:hint="eastAsia"/>
          <w:color w:val="222222"/>
          <w:shd w:val="clear" w:color="auto" w:fill="FFFFFF"/>
        </w:rPr>
        <w:t>は極力抑制され、</w:t>
      </w:r>
      <w:r w:rsidR="007370C4" w:rsidRPr="00C934D9">
        <w:rPr>
          <w:rFonts w:asciiTheme="minorEastAsia" w:hAnsiTheme="minorEastAsia"/>
        </w:rPr>
        <w:t>「自粛の要請」</w:t>
      </w:r>
      <w:r w:rsidR="007370C4" w:rsidRPr="00C934D9">
        <w:rPr>
          <w:rFonts w:asciiTheme="minorEastAsia" w:hAnsiTheme="minorEastAsia" w:hint="eastAsia"/>
        </w:rPr>
        <w:t>が引き続き行われた。</w:t>
      </w:r>
    </w:p>
    <w:p w14:paraId="3363F5CF" w14:textId="77777777" w:rsidR="00632748" w:rsidRPr="00C934D9" w:rsidRDefault="00632748" w:rsidP="002F0D48">
      <w:pPr>
        <w:ind w:firstLineChars="100" w:firstLine="210"/>
        <w:rPr>
          <w:rFonts w:asciiTheme="minorEastAsia" w:hAnsiTheme="minorEastAsia"/>
        </w:rPr>
      </w:pPr>
    </w:p>
    <w:p w14:paraId="73101995" w14:textId="77777777" w:rsidR="00632748" w:rsidRPr="00C934D9" w:rsidRDefault="00632748" w:rsidP="005B77BE">
      <w:pPr>
        <w:pStyle w:val="2"/>
        <w:rPr>
          <w:rFonts w:asciiTheme="minorEastAsia" w:eastAsiaTheme="minorEastAsia" w:hAnsiTheme="minorEastAsia"/>
          <w:b/>
          <w:bCs/>
        </w:rPr>
      </w:pPr>
      <w:r w:rsidRPr="00C934D9">
        <w:rPr>
          <w:rFonts w:asciiTheme="minorEastAsia" w:eastAsiaTheme="minorEastAsia" w:hAnsiTheme="minorEastAsia" w:hint="eastAsia"/>
          <w:b/>
          <w:bCs/>
        </w:rPr>
        <w:t>（2）改正特措法に基づく「</w:t>
      </w:r>
      <w:bookmarkStart w:id="1" w:name="_Hlk69410913"/>
      <w:r w:rsidRPr="00C934D9">
        <w:rPr>
          <w:rFonts w:asciiTheme="minorEastAsia" w:eastAsiaTheme="minorEastAsia" w:hAnsiTheme="minorEastAsia" w:hint="eastAsia"/>
          <w:b/>
          <w:bCs/>
        </w:rPr>
        <w:t>まん延防止等重点措置</w:t>
      </w:r>
      <w:bookmarkEnd w:id="1"/>
      <w:r w:rsidRPr="00C934D9">
        <w:rPr>
          <w:rFonts w:asciiTheme="minorEastAsia" w:eastAsiaTheme="minorEastAsia" w:hAnsiTheme="minorEastAsia" w:hint="eastAsia"/>
          <w:b/>
          <w:bCs/>
        </w:rPr>
        <w:t>」・時短命令等</w:t>
      </w:r>
    </w:p>
    <w:p w14:paraId="4BB26E20" w14:textId="522E981B" w:rsidR="00632748" w:rsidRPr="00C934D9" w:rsidRDefault="00632748" w:rsidP="005B77BE">
      <w:pPr>
        <w:ind w:firstLineChars="100" w:firstLine="210"/>
        <w:rPr>
          <w:rFonts w:asciiTheme="minorEastAsia" w:hAnsiTheme="minorEastAsia"/>
        </w:rPr>
      </w:pPr>
      <w:r w:rsidRPr="00C934D9">
        <w:rPr>
          <w:rFonts w:asciiTheme="minorEastAsia" w:hAnsiTheme="minorEastAsia" w:hint="eastAsia"/>
        </w:rPr>
        <w:t>その後、令和3年2月3日に成立した特措法改正の下では、「まん延防止等重点措置」の公示が行われた場合、特定の業態に属する事業を行う者に対し、営業時間の変更等の措置を講ずるよう要請し（31条の6第1項）、また、当該都道府県の住民に対し、感染の防止に必要な協力を要請することができる（31条の6第2項）。上の事業者が当該要請に応じないときは、当該要請に係る措置を講ずべきことを命ずることができ、</w:t>
      </w:r>
      <w:r w:rsidRPr="00C934D9">
        <w:rPr>
          <w:rFonts w:asciiTheme="minorEastAsia" w:hAnsiTheme="minorEastAsia"/>
        </w:rPr>
        <w:t>命令に違反したとき</w:t>
      </w:r>
      <w:r w:rsidRPr="00C934D9">
        <w:rPr>
          <w:rFonts w:asciiTheme="minorEastAsia" w:hAnsiTheme="minorEastAsia" w:hint="eastAsia"/>
        </w:rPr>
        <w:t>は20</w:t>
      </w:r>
      <w:r w:rsidRPr="00C934D9">
        <w:rPr>
          <w:rFonts w:asciiTheme="minorEastAsia" w:hAnsiTheme="minorEastAsia"/>
        </w:rPr>
        <w:t>万円以下の過料に処する</w:t>
      </w:r>
      <w:r w:rsidRPr="00C934D9">
        <w:rPr>
          <w:rFonts w:asciiTheme="minorEastAsia" w:hAnsiTheme="minorEastAsia" w:hint="eastAsia"/>
        </w:rPr>
        <w:t>（31条の6第3項、80条1号）。新型インフルエンザ等緊急事態措置の場合もほぼ同様の規定が置かれ（32条以下）、事業者が</w:t>
      </w:r>
      <w:r w:rsidRPr="00C934D9">
        <w:rPr>
          <w:rFonts w:asciiTheme="minorEastAsia" w:hAnsiTheme="minorEastAsia"/>
        </w:rPr>
        <w:t>命令に違反した場合</w:t>
      </w:r>
      <w:r w:rsidRPr="00C934D9">
        <w:rPr>
          <w:rFonts w:asciiTheme="minorEastAsia" w:hAnsiTheme="minorEastAsia" w:hint="eastAsia"/>
        </w:rPr>
        <w:t>は、30</w:t>
      </w:r>
      <w:r w:rsidRPr="00C934D9">
        <w:rPr>
          <w:rFonts w:asciiTheme="minorEastAsia" w:hAnsiTheme="minorEastAsia"/>
        </w:rPr>
        <w:t>万円以下の過料に処する</w:t>
      </w:r>
      <w:r w:rsidRPr="00C934D9">
        <w:rPr>
          <w:rFonts w:asciiTheme="minorEastAsia" w:hAnsiTheme="minorEastAsia" w:hint="eastAsia"/>
        </w:rPr>
        <w:t>（79条）、とされている。</w:t>
      </w:r>
    </w:p>
    <w:p w14:paraId="415D2921" w14:textId="755B721C" w:rsidR="00632748" w:rsidRPr="00C934D9" w:rsidRDefault="00632748" w:rsidP="005B77BE">
      <w:pPr>
        <w:ind w:firstLineChars="100" w:firstLine="210"/>
        <w:rPr>
          <w:rFonts w:asciiTheme="minorEastAsia" w:hAnsiTheme="minorEastAsia"/>
          <w:color w:val="333333"/>
          <w:shd w:val="clear" w:color="auto" w:fill="FFFFFF"/>
        </w:rPr>
      </w:pPr>
      <w:r w:rsidRPr="00C934D9">
        <w:rPr>
          <w:rFonts w:asciiTheme="minorEastAsia" w:hAnsiTheme="minorEastAsia" w:hint="eastAsia"/>
        </w:rPr>
        <w:lastRenderedPageBreak/>
        <w:t>2021年3月18日、東京都は、営業時間の短縮要請に応じない飲食店27店に対し、同法45条に基づく時短営業の命令を出した。3月22日、</w:t>
      </w:r>
      <w:r w:rsidRPr="00C934D9">
        <w:rPr>
          <w:rFonts w:asciiTheme="minorEastAsia" w:hAnsiTheme="minorEastAsia" w:hint="eastAsia"/>
          <w:color w:val="333333"/>
          <w:shd w:val="clear" w:color="auto" w:fill="FFFFFF"/>
        </w:rPr>
        <w:t>命令を受けた飲食店が、都の命令は</w:t>
      </w:r>
      <w:r w:rsidRPr="00C934D9">
        <w:rPr>
          <w:rFonts w:asciiTheme="minorEastAsia" w:hAnsiTheme="minorEastAsia" w:hint="eastAsia"/>
          <w:color w:val="1E1E17"/>
        </w:rPr>
        <w:t>都の方針に反論したことへの「見せしめ」であって</w:t>
      </w:r>
      <w:r w:rsidRPr="00C934D9">
        <w:rPr>
          <w:rFonts w:asciiTheme="minorEastAsia" w:hAnsiTheme="minorEastAsia" w:hint="eastAsia"/>
          <w:color w:val="333333"/>
          <w:shd w:val="clear" w:color="auto" w:fill="FFFFFF"/>
        </w:rPr>
        <w:t>違法、違憲だとして、損害賠償を求めて</w:t>
      </w:r>
      <w:r w:rsidRPr="00C934D9">
        <w:rPr>
          <w:rFonts w:asciiTheme="minorEastAsia" w:hAnsiTheme="minorEastAsia" w:hint="eastAsia"/>
          <w:color w:val="1E1E17"/>
        </w:rPr>
        <w:t>１店舗当たり１日１円、</w:t>
      </w:r>
      <w:r w:rsidRPr="00C934D9">
        <w:rPr>
          <w:rFonts w:asciiTheme="minorEastAsia" w:hAnsiTheme="minorEastAsia" w:hint="eastAsia"/>
          <w:color w:val="333333"/>
          <w:shd w:val="clear" w:color="auto" w:fill="FFFFFF"/>
        </w:rPr>
        <w:t>計104円を請求し、東京地裁に提訴した。「法的根拠、科学的根拠があいまい」と、「飲食店の営業を一律に制限することの是非---」を問うという。</w:t>
      </w:r>
    </w:p>
    <w:p w14:paraId="3401DD85" w14:textId="77777777" w:rsidR="00632748" w:rsidRPr="00C934D9" w:rsidRDefault="00632748" w:rsidP="008E3F24">
      <w:pPr>
        <w:ind w:firstLineChars="100" w:firstLine="210"/>
        <w:rPr>
          <w:rFonts w:asciiTheme="minorEastAsia" w:hAnsiTheme="minorEastAsia"/>
        </w:rPr>
      </w:pPr>
      <w:r w:rsidRPr="00C934D9">
        <w:rPr>
          <w:rFonts w:asciiTheme="minorEastAsia" w:hAnsiTheme="minorEastAsia" w:hint="eastAsia"/>
        </w:rPr>
        <w:t>前記の令和3年特措法改正で63条の2が追加され、「当該影響を受けた事業者を支援するために必要な財政上の措置その他の必要な措置を効果的に講ずるものとする」、と定められた。これは、</w:t>
      </w:r>
      <w:r w:rsidRPr="00C934D9">
        <w:rPr>
          <w:rFonts w:asciiTheme="minorEastAsia" w:hAnsiTheme="minorEastAsia" w:hint="eastAsia"/>
          <w:kern w:val="0"/>
        </w:rPr>
        <w:t>損失補償等を定める62条等とは別に規定されたことからも、「完全補償」ではなく、ここにいう「</w:t>
      </w:r>
      <w:r w:rsidRPr="00C934D9">
        <w:rPr>
          <w:rFonts w:asciiTheme="minorEastAsia" w:hAnsiTheme="minorEastAsia" w:hint="eastAsia"/>
        </w:rPr>
        <w:t>財政上の措置」の具体的内容は、国の合理的裁量に委ねられていると解される（</w:t>
      </w:r>
      <w:bookmarkStart w:id="2" w:name="_Hlk70776361"/>
      <w:r w:rsidRPr="00C934D9">
        <w:rPr>
          <w:rFonts w:asciiTheme="minorEastAsia" w:hAnsiTheme="minorEastAsia" w:hint="eastAsia"/>
        </w:rPr>
        <w:t>「相当補償」</w:t>
      </w:r>
      <w:bookmarkEnd w:id="2"/>
      <w:r w:rsidRPr="00C934D9">
        <w:rPr>
          <w:rFonts w:asciiTheme="minorEastAsia" w:hAnsiTheme="minorEastAsia" w:hint="eastAsia"/>
        </w:rPr>
        <w:t>）。</w:t>
      </w:r>
    </w:p>
    <w:p w14:paraId="5626386F" w14:textId="77777777" w:rsidR="00632748" w:rsidRPr="00C934D9" w:rsidRDefault="00632748" w:rsidP="005B77BE">
      <w:pPr>
        <w:ind w:firstLineChars="100" w:firstLine="210"/>
        <w:rPr>
          <w:rFonts w:asciiTheme="minorEastAsia" w:hAnsiTheme="minorEastAsia"/>
        </w:rPr>
      </w:pPr>
    </w:p>
    <w:p w14:paraId="196FD85D" w14:textId="2494079D" w:rsidR="00632748" w:rsidRPr="00C934D9" w:rsidRDefault="00632748" w:rsidP="003560FA">
      <w:pPr>
        <w:pStyle w:val="2"/>
        <w:rPr>
          <w:rFonts w:asciiTheme="minorEastAsia" w:eastAsiaTheme="minorEastAsia" w:hAnsiTheme="minorEastAsia"/>
          <w:b/>
          <w:bCs/>
        </w:rPr>
      </w:pPr>
      <w:r w:rsidRPr="00C934D9">
        <w:rPr>
          <w:rFonts w:asciiTheme="minorEastAsia" w:eastAsiaTheme="minorEastAsia" w:hAnsiTheme="minorEastAsia" w:hint="eastAsia"/>
          <w:b/>
          <w:bCs/>
        </w:rPr>
        <w:t>（3）感染症法の改正</w:t>
      </w:r>
    </w:p>
    <w:p w14:paraId="6D0D4CF6" w14:textId="47A96896" w:rsidR="00632748" w:rsidRPr="00C934D9" w:rsidRDefault="00632748" w:rsidP="002F0D48">
      <w:pPr>
        <w:ind w:firstLineChars="100" w:firstLine="210"/>
        <w:rPr>
          <w:rFonts w:asciiTheme="minorEastAsia" w:hAnsiTheme="minorEastAsia"/>
        </w:rPr>
      </w:pPr>
      <w:r w:rsidRPr="00C934D9">
        <w:rPr>
          <w:rFonts w:asciiTheme="minorEastAsia" w:hAnsiTheme="minorEastAsia" w:hint="eastAsia"/>
        </w:rPr>
        <w:t>上記の特措法改正と同時に成立した感染症法改正において、感染症の患者を受け入れる病床を確保するため、医師・医療機関等への協力が要請から「勧告」に強められた。正当な理由がなく勧告に応じない場合、厚労相や都道府県知事が機関名を公表できる(同法16条の2)。</w:t>
      </w:r>
    </w:p>
    <w:p w14:paraId="67942113" w14:textId="22D8CE5E" w:rsidR="00632748" w:rsidRPr="00C934D9" w:rsidRDefault="00632748" w:rsidP="001B6C9E">
      <w:pPr>
        <w:ind w:firstLineChars="100" w:firstLine="210"/>
        <w:rPr>
          <w:rFonts w:asciiTheme="minorEastAsia" w:hAnsiTheme="minorEastAsia"/>
        </w:rPr>
      </w:pPr>
      <w:r w:rsidRPr="00C934D9">
        <w:rPr>
          <w:rFonts w:asciiTheme="minorEastAsia" w:hAnsiTheme="minorEastAsia" w:hint="eastAsia"/>
        </w:rPr>
        <w:t>この背景には、コロナ病床逼迫の中で、民間病院は医療機関全体の7割を占めているが、コロナ患者を受け入れている病院は2割程度にとどまるという事実があるとされる。しかし、病院は従来から国公立・民間を問わず赤字経営であることが多く、またコロナ感染対策には多大な費用がかかり、収益をさらに悪化させる。さらに、近年の「働き方改革」に関する議論と法制化</w:t>
      </w:r>
      <w:r w:rsidRPr="00C934D9">
        <w:rPr>
          <w:rStyle w:val="af"/>
          <w:rFonts w:asciiTheme="minorEastAsia" w:hAnsiTheme="minorEastAsia"/>
        </w:rPr>
        <w:endnoteReference w:id="5"/>
      </w:r>
      <w:r w:rsidRPr="00C934D9">
        <w:rPr>
          <w:rFonts w:asciiTheme="minorEastAsia" w:hAnsiTheme="minorEastAsia" w:hint="eastAsia"/>
        </w:rPr>
        <w:t>の過程で、医師の長時間労働が問題となり、</w:t>
      </w:r>
      <w:r w:rsidRPr="00C934D9">
        <w:rPr>
          <w:rFonts w:asciiTheme="minorEastAsia" w:hAnsiTheme="minorEastAsia"/>
        </w:rPr>
        <w:t>時間外労働の</w:t>
      </w:r>
      <w:r w:rsidRPr="00C934D9">
        <w:rPr>
          <w:rFonts w:asciiTheme="minorEastAsia" w:hAnsiTheme="minorEastAsia" w:hint="eastAsia"/>
        </w:rPr>
        <w:t>上限規制適用まで5年間の猶予期間が設けられている。日本は「ベッド大国」といわれるが、個々の病院における医師・看護師等の人員面の困難さが指摘されており、病院等の医療機関の間の役割分担、連携等についての合理的な態勢作り、システム化が以前から課題とされきた</w:t>
      </w:r>
      <w:r w:rsidRPr="00C934D9">
        <w:rPr>
          <w:rStyle w:val="af"/>
          <w:rFonts w:asciiTheme="minorEastAsia" w:hAnsiTheme="minorEastAsia"/>
        </w:rPr>
        <w:endnoteReference w:id="6"/>
      </w:r>
      <w:r w:rsidRPr="00C934D9">
        <w:rPr>
          <w:rFonts w:asciiTheme="minorEastAsia" w:hAnsiTheme="minorEastAsia" w:hint="eastAsia"/>
        </w:rPr>
        <w:t>。</w:t>
      </w:r>
    </w:p>
    <w:p w14:paraId="7271BCFE" w14:textId="33E710FF" w:rsidR="007370C4" w:rsidRPr="00C934D9" w:rsidRDefault="007370C4" w:rsidP="001B6C9E">
      <w:pPr>
        <w:ind w:firstLineChars="100" w:firstLine="210"/>
        <w:rPr>
          <w:rFonts w:asciiTheme="minorEastAsia" w:hAnsiTheme="minorEastAsia"/>
          <w:b/>
          <w:bCs/>
        </w:rPr>
      </w:pPr>
      <w:r w:rsidRPr="00C934D9">
        <w:rPr>
          <w:rFonts w:asciiTheme="minorEastAsia" w:hAnsiTheme="minorEastAsia" w:hint="eastAsia"/>
        </w:rPr>
        <w:t>今回のコロナ禍において、これらの問題が先送りされてきたことの付けが回ってきたとも言えよう。</w:t>
      </w:r>
    </w:p>
    <w:p w14:paraId="184088C4" w14:textId="77777777" w:rsidR="00632748" w:rsidRPr="00C934D9" w:rsidRDefault="00632748" w:rsidP="002F0D48">
      <w:pPr>
        <w:ind w:firstLineChars="100" w:firstLine="210"/>
        <w:rPr>
          <w:rFonts w:asciiTheme="minorEastAsia" w:hAnsiTheme="minorEastAsia"/>
        </w:rPr>
      </w:pPr>
    </w:p>
    <w:p w14:paraId="62E7CF1C" w14:textId="77777777" w:rsidR="00632748" w:rsidRPr="00C934D9" w:rsidRDefault="00632748" w:rsidP="002A05AD">
      <w:pPr>
        <w:pStyle w:val="2"/>
        <w:rPr>
          <w:rFonts w:asciiTheme="minorEastAsia" w:eastAsiaTheme="minorEastAsia" w:hAnsiTheme="minorEastAsia"/>
          <w:lang w:eastAsia="zh-CN"/>
        </w:rPr>
      </w:pPr>
      <w:r w:rsidRPr="00C934D9">
        <w:rPr>
          <w:rFonts w:asciiTheme="minorEastAsia" w:eastAsiaTheme="minorEastAsia" w:hAnsiTheme="minorEastAsia" w:hint="eastAsia"/>
          <w:b/>
          <w:bCs/>
          <w:lang w:eastAsia="zh-CN"/>
        </w:rPr>
        <w:lastRenderedPageBreak/>
        <w:t>2　国民生活安定緊急措置法</w:t>
      </w:r>
    </w:p>
    <w:p w14:paraId="147DABFB" w14:textId="5CBA54FF" w:rsidR="00632748" w:rsidRPr="00C934D9" w:rsidRDefault="00632748" w:rsidP="002A05AD">
      <w:pPr>
        <w:pStyle w:val="2"/>
        <w:rPr>
          <w:rFonts w:asciiTheme="minorEastAsia" w:eastAsiaTheme="minorEastAsia" w:hAnsiTheme="minorEastAsia"/>
          <w:b/>
          <w:bCs/>
        </w:rPr>
      </w:pPr>
      <w:r w:rsidRPr="00C934D9">
        <w:rPr>
          <w:rFonts w:asciiTheme="minorEastAsia" w:eastAsiaTheme="minorEastAsia" w:hAnsiTheme="minorEastAsia" w:hint="eastAsia"/>
          <w:b/>
          <w:bCs/>
        </w:rPr>
        <w:t>（1）マスクの転売規制</w:t>
      </w:r>
    </w:p>
    <w:p w14:paraId="7DC98F5B" w14:textId="7B294F38" w:rsidR="00632748" w:rsidRPr="00C934D9" w:rsidRDefault="00632748" w:rsidP="00AF7AF3">
      <w:pPr>
        <w:ind w:firstLineChars="100" w:firstLine="210"/>
        <w:rPr>
          <w:rFonts w:asciiTheme="minorEastAsia" w:hAnsiTheme="minorEastAsia"/>
          <w:color w:val="333333"/>
          <w:shd w:val="clear" w:color="auto" w:fill="FFFFFF"/>
        </w:rPr>
      </w:pPr>
      <w:r w:rsidRPr="00C934D9">
        <w:rPr>
          <w:rFonts w:asciiTheme="minorEastAsia" w:hAnsiTheme="minorEastAsia" w:hint="eastAsia"/>
          <w:color w:val="333333"/>
          <w:shd w:val="clear" w:color="auto" w:fill="FFFFFF"/>
        </w:rPr>
        <w:t>政府は2020年3月、新型コロナウイルス感染拡大で品薄となったマスク</w:t>
      </w:r>
      <w:r w:rsidRPr="00C934D9">
        <w:rPr>
          <w:rFonts w:asciiTheme="minorEastAsia" w:hAnsiTheme="minorEastAsia" w:hint="eastAsia"/>
        </w:rPr>
        <w:t>及び消毒等用アルコール（以下、「マスク等」と略記）</w:t>
      </w:r>
      <w:r w:rsidRPr="00C934D9">
        <w:rPr>
          <w:rFonts w:asciiTheme="minorEastAsia" w:hAnsiTheme="minorEastAsia" w:hint="eastAsia"/>
          <w:color w:val="333333"/>
          <w:shd w:val="clear" w:color="auto" w:fill="FFFFFF"/>
        </w:rPr>
        <w:t>の転売を禁止するため、</w:t>
      </w:r>
      <w:r w:rsidRPr="00C934D9">
        <w:rPr>
          <w:rFonts w:asciiTheme="minorEastAsia" w:hAnsiTheme="minorEastAsia" w:hint="eastAsia"/>
        </w:rPr>
        <w:t>国民生活安定緊急措置法</w:t>
      </w:r>
      <w:r w:rsidR="00C06275" w:rsidRPr="00C934D9">
        <w:rPr>
          <w:rFonts w:asciiTheme="minorEastAsia" w:hAnsiTheme="minorEastAsia"/>
        </w:rPr>
        <w:t>26</w:t>
      </w:r>
      <w:r w:rsidR="00C06275" w:rsidRPr="00C934D9">
        <w:rPr>
          <w:rFonts w:asciiTheme="minorEastAsia" w:hAnsiTheme="minorEastAsia" w:hint="eastAsia"/>
        </w:rPr>
        <w:t>条に基づき，同法施行令</w:t>
      </w:r>
      <w:r w:rsidRPr="00C934D9">
        <w:rPr>
          <w:rFonts w:asciiTheme="minorEastAsia" w:hAnsiTheme="minorEastAsia" w:hint="eastAsia"/>
          <w:color w:val="333333"/>
          <w:shd w:val="clear" w:color="auto" w:fill="FFFFFF"/>
        </w:rPr>
        <w:t>を改正し、同月15日から施行した。</w:t>
      </w:r>
      <w:r w:rsidRPr="00C934D9">
        <w:rPr>
          <w:rFonts w:asciiTheme="minorEastAsia" w:hAnsiTheme="minorEastAsia" w:hint="eastAsia"/>
        </w:rPr>
        <w:t>マスク</w:t>
      </w:r>
      <w:r w:rsidR="00C06275" w:rsidRPr="00C934D9">
        <w:rPr>
          <w:rFonts w:asciiTheme="minorEastAsia" w:hAnsiTheme="minorEastAsia" w:hint="eastAsia"/>
        </w:rPr>
        <w:t>、消毒等用アルコール</w:t>
      </w:r>
      <w:r w:rsidRPr="00C934D9">
        <w:rPr>
          <w:rFonts w:asciiTheme="minorEastAsia" w:hAnsiTheme="minorEastAsia" w:hint="eastAsia"/>
        </w:rPr>
        <w:t>等を「生活関連物資等」として指定し、これらの商品を購入をした者は、当該購入をしたマスク等の譲渡（不特定又は多数の者に対し、マスク等の売買契約の締結の申込み又は誘引をして行うものであつて、当該マスク等の購入価格を超える価格によるものに限る。）をしてはならないとされた</w:t>
      </w:r>
      <w:r w:rsidRPr="00C934D9">
        <w:rPr>
          <w:rStyle w:val="af"/>
          <w:rFonts w:asciiTheme="minorEastAsia" w:hAnsiTheme="minorEastAsia"/>
        </w:rPr>
        <w:endnoteReference w:id="7"/>
      </w:r>
      <w:r w:rsidRPr="00C934D9">
        <w:rPr>
          <w:rFonts w:asciiTheme="minorEastAsia" w:hAnsiTheme="minorEastAsia" w:hint="eastAsia"/>
        </w:rPr>
        <w:t>。</w:t>
      </w:r>
    </w:p>
    <w:p w14:paraId="2DBB2CD2" w14:textId="37C275AA" w:rsidR="00632748" w:rsidRPr="00C934D9" w:rsidRDefault="00632748" w:rsidP="00AF7AF3">
      <w:pPr>
        <w:ind w:firstLineChars="100" w:firstLine="210"/>
        <w:rPr>
          <w:rFonts w:asciiTheme="minorEastAsia" w:hAnsiTheme="minorEastAsia"/>
          <w:color w:val="333333"/>
          <w:shd w:val="clear" w:color="auto" w:fill="FFFFFF"/>
        </w:rPr>
      </w:pPr>
      <w:r w:rsidRPr="00C934D9">
        <w:rPr>
          <w:rFonts w:asciiTheme="minorEastAsia" w:hAnsiTheme="minorEastAsia" w:hint="eastAsia"/>
          <w:color w:val="333333"/>
          <w:shd w:val="clear" w:color="auto" w:fill="FFFFFF"/>
        </w:rPr>
        <w:t>同年5月22日、</w:t>
      </w:r>
      <w:r w:rsidRPr="00C934D9">
        <w:rPr>
          <w:rFonts w:asciiTheme="minorEastAsia" w:hAnsiTheme="minorEastAsia"/>
        </w:rPr>
        <w:t>ネットショッピングで購入した衛生マスクを購入価格を超える高値で転売したとして、</w:t>
      </w:r>
      <w:r w:rsidRPr="00C934D9">
        <w:rPr>
          <w:rFonts w:asciiTheme="minorEastAsia" w:hAnsiTheme="minorEastAsia" w:hint="eastAsia"/>
          <w:color w:val="333333"/>
          <w:shd w:val="clear" w:color="auto" w:fill="FFFFFF"/>
        </w:rPr>
        <w:t>三重県警は、</w:t>
      </w:r>
      <w:r w:rsidRPr="00C934D9">
        <w:rPr>
          <w:rFonts w:asciiTheme="minorEastAsia" w:hAnsiTheme="minorEastAsia"/>
        </w:rPr>
        <w:t>津市の衣料品販売会社の男性社長と同社を</w:t>
      </w:r>
      <w:r w:rsidRPr="00C934D9">
        <w:rPr>
          <w:rFonts w:asciiTheme="minorEastAsia" w:hAnsiTheme="minorEastAsia" w:hint="eastAsia"/>
        </w:rPr>
        <w:t>同法違反の</w:t>
      </w:r>
      <w:r w:rsidRPr="00C934D9">
        <w:rPr>
          <w:rFonts w:asciiTheme="minorEastAsia" w:hAnsiTheme="minorEastAsia"/>
        </w:rPr>
        <w:t>疑いで書類送検し</w:t>
      </w:r>
      <w:r w:rsidRPr="00C934D9">
        <w:rPr>
          <w:rFonts w:asciiTheme="minorEastAsia" w:hAnsiTheme="minorEastAsia" w:hint="eastAsia"/>
        </w:rPr>
        <w:t>た。</w:t>
      </w:r>
    </w:p>
    <w:p w14:paraId="14DBFF97" w14:textId="5645756A" w:rsidR="00632748" w:rsidRPr="00C934D9" w:rsidRDefault="00632748" w:rsidP="00CE7B88">
      <w:pPr>
        <w:ind w:firstLine="210"/>
        <w:rPr>
          <w:rFonts w:asciiTheme="minorEastAsia" w:hAnsiTheme="minorEastAsia"/>
        </w:rPr>
      </w:pPr>
      <w:r w:rsidRPr="00C934D9">
        <w:rPr>
          <w:rFonts w:asciiTheme="minorEastAsia" w:hAnsiTheme="minorEastAsia" w:hint="eastAsia"/>
        </w:rPr>
        <w:t>同年8月25日、マスク等は国内生産増や輸入拡大により、既に市場で入手できるとして、上記の指定は解除された。</w:t>
      </w:r>
    </w:p>
    <w:p w14:paraId="41B6576C" w14:textId="6DE6F849" w:rsidR="00632748" w:rsidRPr="00C934D9" w:rsidRDefault="00632748" w:rsidP="00CE7B88">
      <w:pPr>
        <w:ind w:firstLine="210"/>
        <w:rPr>
          <w:rFonts w:asciiTheme="minorEastAsia" w:hAnsiTheme="minorEastAsia"/>
        </w:rPr>
      </w:pPr>
      <w:r w:rsidRPr="00C934D9">
        <w:rPr>
          <w:rFonts w:asciiTheme="minorEastAsia" w:hAnsiTheme="minorEastAsia" w:hint="eastAsia"/>
        </w:rPr>
        <w:t>なお、マスクの高額販売は、ネット通販で行われたため、批判されるべきはあくまで「転売ヤー」と呼ばれる買い占め・転売する個人であるが、プラットフォーム事業者には「場」の提供者として取引正常化の責務があるという意見もあった。</w:t>
      </w:r>
      <w:r w:rsidRPr="00C934D9">
        <w:rPr>
          <w:rStyle w:val="af"/>
          <w:rFonts w:asciiTheme="minorEastAsia" w:hAnsiTheme="minorEastAsia"/>
        </w:rPr>
        <w:endnoteReference w:id="8"/>
      </w:r>
    </w:p>
    <w:p w14:paraId="76D68165" w14:textId="77777777" w:rsidR="00632748" w:rsidRPr="00C934D9" w:rsidRDefault="00632748" w:rsidP="00CE7B88">
      <w:pPr>
        <w:ind w:firstLine="210"/>
        <w:rPr>
          <w:rFonts w:asciiTheme="minorEastAsia" w:hAnsiTheme="minorEastAsia"/>
        </w:rPr>
      </w:pPr>
    </w:p>
    <w:p w14:paraId="414DE30F" w14:textId="54316AEE" w:rsidR="00632748" w:rsidRPr="00C934D9" w:rsidRDefault="00632748" w:rsidP="00442195">
      <w:pPr>
        <w:pStyle w:val="2"/>
        <w:rPr>
          <w:rFonts w:asciiTheme="minorEastAsia" w:eastAsiaTheme="minorEastAsia" w:hAnsiTheme="minorEastAsia"/>
          <w:b/>
          <w:bCs/>
        </w:rPr>
      </w:pPr>
      <w:r w:rsidRPr="00C934D9">
        <w:rPr>
          <w:rFonts w:asciiTheme="minorEastAsia" w:eastAsiaTheme="minorEastAsia" w:hAnsiTheme="minorEastAsia" w:hint="eastAsia"/>
          <w:b/>
          <w:bCs/>
        </w:rPr>
        <w:t>（2）マスクの</w:t>
      </w:r>
      <w:r w:rsidRPr="00C934D9">
        <w:rPr>
          <w:rFonts w:asciiTheme="minorEastAsia" w:eastAsiaTheme="minorEastAsia" w:hAnsiTheme="minorEastAsia" w:cs="Arial"/>
          <w:b/>
          <w:bCs/>
          <w:color w:val="202122"/>
          <w:shd w:val="clear" w:color="auto" w:fill="FFFFFF"/>
        </w:rPr>
        <w:t>売渡しの指示</w:t>
      </w:r>
    </w:p>
    <w:p w14:paraId="2714FFBA" w14:textId="74181E93" w:rsidR="00632748" w:rsidRPr="00C934D9" w:rsidRDefault="00632748" w:rsidP="009E0588">
      <w:pPr>
        <w:ind w:firstLineChars="100" w:firstLine="210"/>
        <w:rPr>
          <w:rFonts w:asciiTheme="minorEastAsia" w:hAnsiTheme="minorEastAsia"/>
        </w:rPr>
      </w:pPr>
      <w:r w:rsidRPr="00C934D9">
        <w:rPr>
          <w:rFonts w:asciiTheme="minorEastAsia" w:hAnsiTheme="minorEastAsia" w:hint="eastAsia"/>
        </w:rPr>
        <w:t>2020年3月3日、</w:t>
      </w:r>
      <w:r w:rsidRPr="00C934D9">
        <w:rPr>
          <w:rFonts w:asciiTheme="minorEastAsia" w:hAnsiTheme="minorEastAsia"/>
        </w:rPr>
        <w:t>厚生労働大臣から</w:t>
      </w:r>
      <w:r w:rsidRPr="00C934D9">
        <w:rPr>
          <w:rFonts w:asciiTheme="minorEastAsia" w:hAnsiTheme="minorEastAsia" w:hint="eastAsia"/>
        </w:rPr>
        <w:t>、</w:t>
      </w:r>
      <w:r w:rsidRPr="00C934D9">
        <w:rPr>
          <w:rFonts w:asciiTheme="minorEastAsia" w:hAnsiTheme="minorEastAsia"/>
        </w:rPr>
        <w:t>北海道向け一般家庭用</w:t>
      </w:r>
      <w:r w:rsidR="00833576" w:rsidRPr="00C934D9">
        <w:rPr>
          <w:rFonts w:asciiTheme="minorEastAsia" w:hAnsiTheme="minorEastAsia" w:hint="eastAsia"/>
        </w:rPr>
        <w:t>マスク</w:t>
      </w:r>
      <w:r w:rsidRPr="00C934D9">
        <w:rPr>
          <w:rFonts w:asciiTheme="minorEastAsia" w:hAnsiTheme="minorEastAsia"/>
        </w:rPr>
        <w:t>について</w:t>
      </w:r>
      <w:r w:rsidRPr="00C934D9">
        <w:rPr>
          <w:rFonts w:asciiTheme="minorEastAsia" w:hAnsiTheme="minorEastAsia" w:hint="eastAsia"/>
        </w:rPr>
        <w:t>、国民生活安定緊急措置法</w:t>
      </w:r>
      <w:r w:rsidRPr="00C934D9">
        <w:rPr>
          <w:rFonts w:asciiTheme="minorEastAsia" w:hAnsiTheme="minorEastAsia"/>
        </w:rPr>
        <w:t>22条1項の規定に基づいて、売渡しの指示がされた</w:t>
      </w:r>
      <w:r w:rsidRPr="00C934D9">
        <w:rPr>
          <w:rStyle w:val="af"/>
          <w:rFonts w:asciiTheme="minorEastAsia" w:hAnsiTheme="minorEastAsia"/>
        </w:rPr>
        <w:endnoteReference w:id="9"/>
      </w:r>
      <w:r w:rsidRPr="00C934D9">
        <w:rPr>
          <w:rFonts w:asciiTheme="minorEastAsia" w:hAnsiTheme="minorEastAsia" w:hint="eastAsia"/>
        </w:rPr>
        <w:t>。</w:t>
      </w:r>
    </w:p>
    <w:p w14:paraId="0C600BCC" w14:textId="641E3AA9" w:rsidR="00632748" w:rsidRPr="00C934D9" w:rsidRDefault="00632748" w:rsidP="00EE2AC0">
      <w:pPr>
        <w:ind w:firstLineChars="100" w:firstLine="210"/>
        <w:rPr>
          <w:rFonts w:asciiTheme="minorEastAsia" w:hAnsiTheme="minorEastAsia"/>
        </w:rPr>
      </w:pPr>
      <w:r w:rsidRPr="00C934D9">
        <w:rPr>
          <w:rFonts w:asciiTheme="minorEastAsia" w:hAnsiTheme="minorEastAsia" w:hint="eastAsia"/>
        </w:rPr>
        <w:t>上記の国民生活安定緊急措置法による転売規制、</w:t>
      </w:r>
      <w:r w:rsidRPr="00C934D9">
        <w:rPr>
          <w:rFonts w:asciiTheme="minorEastAsia" w:hAnsiTheme="minorEastAsia"/>
        </w:rPr>
        <w:t>売渡しの指示</w:t>
      </w:r>
      <w:r w:rsidRPr="00C934D9">
        <w:rPr>
          <w:rFonts w:asciiTheme="minorEastAsia" w:hAnsiTheme="minorEastAsia" w:hint="eastAsia"/>
        </w:rPr>
        <w:t>は、</w:t>
      </w:r>
      <w:r w:rsidR="00833576" w:rsidRPr="00C934D9">
        <w:rPr>
          <w:rFonts w:asciiTheme="minorEastAsia" w:hAnsiTheme="minorEastAsia" w:hint="eastAsia"/>
        </w:rPr>
        <w:t>経済的規制</w:t>
      </w:r>
      <w:r w:rsidRPr="00C934D9">
        <w:rPr>
          <w:rFonts w:asciiTheme="minorEastAsia" w:hAnsiTheme="minorEastAsia" w:cs="ＭＳ Ｐゴシック"/>
          <w:kern w:val="0"/>
        </w:rPr>
        <w:t>の</w:t>
      </w:r>
      <w:r w:rsidRPr="00C934D9">
        <w:rPr>
          <w:rFonts w:asciiTheme="minorEastAsia" w:hAnsiTheme="minorEastAsia" w:cs="ＭＳ Ｐゴシック" w:hint="eastAsia"/>
          <w:kern w:val="0"/>
        </w:rPr>
        <w:t>性格を有する。しかし、自由競争秩序の下でも、</w:t>
      </w:r>
      <w:r w:rsidRPr="00C934D9">
        <w:rPr>
          <w:rFonts w:asciiTheme="minorEastAsia" w:hAnsiTheme="minorEastAsia" w:cs="ＭＳ Ｐゴシック"/>
          <w:kern w:val="0"/>
        </w:rPr>
        <w:t>短期的には</w:t>
      </w:r>
      <w:r w:rsidRPr="00C934D9">
        <w:rPr>
          <w:rFonts w:asciiTheme="minorEastAsia" w:hAnsiTheme="minorEastAsia" w:cs="ＭＳ Ｐゴシック" w:hint="eastAsia"/>
          <w:kern w:val="0"/>
        </w:rPr>
        <w:t>価格</w:t>
      </w:r>
      <w:r w:rsidRPr="00C934D9">
        <w:rPr>
          <w:rFonts w:asciiTheme="minorEastAsia" w:hAnsiTheme="minorEastAsia" w:cs="ＭＳ Ｐゴシック"/>
          <w:kern w:val="0"/>
        </w:rPr>
        <w:t>スパイク</w:t>
      </w:r>
      <w:r w:rsidRPr="00C934D9">
        <w:rPr>
          <w:rFonts w:asciiTheme="minorEastAsia" w:hAnsiTheme="minorEastAsia" w:cs="ＭＳ Ｐゴシック" w:hint="eastAsia"/>
          <w:kern w:val="0"/>
        </w:rPr>
        <w:t>（急上昇）は</w:t>
      </w:r>
      <w:r w:rsidRPr="00C934D9">
        <w:rPr>
          <w:rFonts w:asciiTheme="minorEastAsia" w:hAnsiTheme="minorEastAsia" w:cs="ＭＳ Ｐゴシック"/>
          <w:kern w:val="0"/>
        </w:rPr>
        <w:t>やむを得ない、</w:t>
      </w:r>
      <w:r w:rsidRPr="00C934D9">
        <w:rPr>
          <w:rFonts w:asciiTheme="minorEastAsia" w:hAnsiTheme="minorEastAsia" w:cs="ＭＳ Ｐゴシック" w:hint="eastAsia"/>
          <w:kern w:val="0"/>
        </w:rPr>
        <w:t>価格変動は市場の機能として認めるべきだ</w:t>
      </w:r>
      <w:r w:rsidRPr="00C934D9">
        <w:rPr>
          <w:rFonts w:asciiTheme="minorEastAsia" w:hAnsiTheme="minorEastAsia" w:cs="ＭＳ Ｐゴシック"/>
          <w:kern w:val="0"/>
        </w:rPr>
        <w:t>という立場には違和感が</w:t>
      </w:r>
      <w:r w:rsidRPr="00C934D9">
        <w:rPr>
          <w:rFonts w:asciiTheme="minorEastAsia" w:hAnsiTheme="minorEastAsia" w:cs="ＭＳ Ｐゴシック" w:hint="eastAsia"/>
          <w:kern w:val="0"/>
        </w:rPr>
        <w:t>ある。</w:t>
      </w:r>
      <w:r w:rsidRPr="00C934D9">
        <w:rPr>
          <w:rFonts w:asciiTheme="minorEastAsia" w:hAnsiTheme="minorEastAsia" w:cs="ＭＳ Ｐゴシック"/>
          <w:kern w:val="0"/>
        </w:rPr>
        <w:t>たとえ短期であっても</w:t>
      </w:r>
      <w:r w:rsidRPr="00C934D9">
        <w:rPr>
          <w:rFonts w:asciiTheme="minorEastAsia" w:hAnsiTheme="minorEastAsia" w:cs="ＭＳ Ｐゴシック" w:hint="eastAsia"/>
          <w:kern w:val="0"/>
        </w:rPr>
        <w:t>、</w:t>
      </w:r>
      <w:r w:rsidR="00465290" w:rsidRPr="00C934D9">
        <w:rPr>
          <w:rFonts w:asciiTheme="minorEastAsia" w:hAnsiTheme="minorEastAsia" w:cs="ＭＳ Ｐゴシック" w:hint="eastAsia"/>
          <w:kern w:val="0"/>
        </w:rPr>
        <w:t>マスクを購入できないという</w:t>
      </w:r>
      <w:r w:rsidRPr="00C934D9">
        <w:rPr>
          <w:rFonts w:asciiTheme="minorEastAsia" w:hAnsiTheme="minorEastAsia" w:cs="ＭＳ Ｐゴシック" w:hint="eastAsia"/>
          <w:kern w:val="0"/>
        </w:rPr>
        <w:t>消費者被害が明白である以上、</w:t>
      </w:r>
      <w:r w:rsidRPr="00C934D9">
        <w:rPr>
          <w:rFonts w:asciiTheme="minorEastAsia" w:hAnsiTheme="minorEastAsia" w:cs="ＭＳ Ｐゴシック"/>
          <w:kern w:val="0"/>
        </w:rPr>
        <w:t>青天井の価格スパイク</w:t>
      </w:r>
      <w:r w:rsidRPr="00C934D9">
        <w:rPr>
          <w:rFonts w:asciiTheme="minorEastAsia" w:hAnsiTheme="minorEastAsia" w:cs="ＭＳ Ｐゴシック" w:hint="eastAsia"/>
          <w:kern w:val="0"/>
        </w:rPr>
        <w:t>を防止する</w:t>
      </w:r>
      <w:r w:rsidR="00465290" w:rsidRPr="00C934D9">
        <w:rPr>
          <w:rFonts w:asciiTheme="minorEastAsia" w:hAnsiTheme="minorEastAsia" w:cs="ＭＳ Ｐゴシック" w:hint="eastAsia"/>
          <w:kern w:val="0"/>
        </w:rPr>
        <w:t>ための本件のような</w:t>
      </w:r>
      <w:r w:rsidRPr="00C934D9">
        <w:rPr>
          <w:rFonts w:asciiTheme="minorEastAsia" w:hAnsiTheme="minorEastAsia" w:cs="ＭＳ Ｐゴシック" w:hint="eastAsia"/>
          <w:kern w:val="0"/>
        </w:rPr>
        <w:t>諸措置がとられる</w:t>
      </w:r>
      <w:r w:rsidRPr="00C934D9">
        <w:rPr>
          <w:rFonts w:asciiTheme="minorEastAsia" w:hAnsiTheme="minorEastAsia" w:cs="ＭＳ Ｐゴシック"/>
          <w:kern w:val="0"/>
        </w:rPr>
        <w:t>べき</w:t>
      </w:r>
      <w:r w:rsidRPr="00C934D9">
        <w:rPr>
          <w:rFonts w:asciiTheme="minorEastAsia" w:hAnsiTheme="minorEastAsia" w:cs="ＭＳ Ｐゴシック" w:hint="eastAsia"/>
          <w:kern w:val="0"/>
        </w:rPr>
        <w:t>であろう。ただし、情報公開・個人情報保護等を含め適正手続を踏むべきことはいうまでもない。</w:t>
      </w:r>
    </w:p>
    <w:p w14:paraId="6C6984B5" w14:textId="77777777" w:rsidR="00632748" w:rsidRPr="00C934D9" w:rsidRDefault="00632748" w:rsidP="00CE7B88">
      <w:pPr>
        <w:ind w:firstLine="210"/>
        <w:rPr>
          <w:rFonts w:asciiTheme="minorEastAsia" w:hAnsiTheme="minorEastAsia"/>
        </w:rPr>
      </w:pPr>
    </w:p>
    <w:p w14:paraId="35859004" w14:textId="212B635D" w:rsidR="00632748" w:rsidRPr="00C934D9" w:rsidRDefault="00632748" w:rsidP="00ED6EA8">
      <w:pPr>
        <w:pStyle w:val="2"/>
        <w:rPr>
          <w:rFonts w:asciiTheme="minorEastAsia" w:eastAsiaTheme="minorEastAsia" w:hAnsiTheme="minorEastAsia"/>
          <w:b/>
          <w:bCs/>
        </w:rPr>
      </w:pPr>
      <w:r w:rsidRPr="00C934D9">
        <w:rPr>
          <w:rFonts w:asciiTheme="minorEastAsia" w:eastAsiaTheme="minorEastAsia" w:hAnsiTheme="minorEastAsia" w:hint="eastAsia"/>
          <w:b/>
          <w:bCs/>
        </w:rPr>
        <w:lastRenderedPageBreak/>
        <w:t>3　風営法等</w:t>
      </w:r>
    </w:p>
    <w:p w14:paraId="03D15EDC" w14:textId="77777777" w:rsidR="00632748" w:rsidRPr="00C934D9" w:rsidRDefault="00632748" w:rsidP="00ED6EA8">
      <w:pPr>
        <w:rPr>
          <w:rFonts w:asciiTheme="minorEastAsia" w:hAnsiTheme="minorEastAsia"/>
        </w:rPr>
      </w:pPr>
      <w:r w:rsidRPr="00C934D9">
        <w:rPr>
          <w:rFonts w:asciiTheme="minorEastAsia" w:hAnsiTheme="minorEastAsia" w:hint="eastAsia"/>
        </w:rPr>
        <w:t xml:space="preserve">　2020年7月、報道によれば、</w:t>
      </w:r>
      <w:r w:rsidRPr="00C934D9">
        <w:rPr>
          <w:rFonts w:asciiTheme="minorEastAsia" w:hAnsiTheme="minorEastAsia"/>
        </w:rPr>
        <w:t>政府は</w:t>
      </w:r>
      <w:r w:rsidRPr="00C934D9">
        <w:rPr>
          <w:rFonts w:asciiTheme="minorEastAsia" w:hAnsiTheme="minorEastAsia" w:hint="eastAsia"/>
        </w:rPr>
        <w:t>風俗営業等の規制及び業務の適正化等に関する法律（昭和23年法律122号）、</w:t>
      </w:r>
      <w:r w:rsidRPr="00C934D9">
        <w:rPr>
          <w:rFonts w:asciiTheme="minorEastAsia" w:hAnsiTheme="minorEastAsia" w:hint="eastAsia"/>
          <w:color w:val="000000"/>
          <w:shd w:val="clear" w:color="auto" w:fill="FFFFFF"/>
        </w:rPr>
        <w:t>建築物における衛生的環境の確保に関する法律（昭和45年法律第20号）、</w:t>
      </w:r>
      <w:r w:rsidRPr="00C934D9">
        <w:rPr>
          <w:rFonts w:asciiTheme="minorEastAsia" w:hAnsiTheme="minorEastAsia"/>
        </w:rPr>
        <w:t>食品衛生法</w:t>
      </w:r>
      <w:r w:rsidRPr="00C934D9">
        <w:rPr>
          <w:rFonts w:asciiTheme="minorEastAsia" w:hAnsiTheme="minorEastAsia" w:hint="eastAsia"/>
        </w:rPr>
        <w:t>（昭和22年法律第233号）</w:t>
      </w:r>
      <w:r w:rsidRPr="00C934D9">
        <w:rPr>
          <w:rFonts w:asciiTheme="minorEastAsia" w:hAnsiTheme="minorEastAsia"/>
        </w:rPr>
        <w:t>など感染症対策と関係ない法令を適用させて</w:t>
      </w:r>
      <w:r w:rsidRPr="00C934D9">
        <w:rPr>
          <w:rFonts w:asciiTheme="minorEastAsia" w:hAnsiTheme="minorEastAsia" w:hint="eastAsia"/>
        </w:rPr>
        <w:t>、</w:t>
      </w:r>
      <w:r w:rsidRPr="00C934D9">
        <w:rPr>
          <w:rFonts w:asciiTheme="minorEastAsia" w:hAnsiTheme="minorEastAsia"/>
        </w:rPr>
        <w:t>接待を伴う飲食店での新型コロナウイルス感染症対策の強化を打ち出した。</w:t>
      </w:r>
    </w:p>
    <w:p w14:paraId="10887055" w14:textId="2CFBFA5A" w:rsidR="00632748" w:rsidRPr="00C934D9" w:rsidRDefault="00632748" w:rsidP="00ED6EA8">
      <w:pPr>
        <w:rPr>
          <w:rFonts w:asciiTheme="minorEastAsia" w:hAnsiTheme="minorEastAsia"/>
          <w:color w:val="1E1E17"/>
        </w:rPr>
      </w:pPr>
      <w:r w:rsidRPr="00C934D9">
        <w:rPr>
          <w:rFonts w:asciiTheme="minorEastAsia" w:hAnsiTheme="minorEastAsia" w:hint="eastAsia"/>
        </w:rPr>
        <w:t xml:space="preserve">　</w:t>
      </w:r>
      <w:r w:rsidRPr="00C934D9">
        <w:rPr>
          <w:rFonts w:asciiTheme="minorEastAsia" w:hAnsiTheme="minorEastAsia" w:hint="eastAsia"/>
          <w:color w:val="1E1E17"/>
        </w:rPr>
        <w:t>小池百合子都知事の要請を受け、警視庁は7月24日夜、歌舞伎町（新宿区）と池袋駅周辺（豊島区）にあるホストクラブやキャバクラに立ち入りを行い、同行した都職員が感染予防策の徹底を呼び掛けた。</w:t>
      </w:r>
    </w:p>
    <w:p w14:paraId="3FBBFAD1" w14:textId="4D781453" w:rsidR="00632748" w:rsidRPr="00C934D9" w:rsidRDefault="00632748" w:rsidP="0060383F">
      <w:pPr>
        <w:ind w:firstLineChars="100" w:firstLine="210"/>
        <w:rPr>
          <w:rFonts w:asciiTheme="minorEastAsia" w:hAnsiTheme="minorEastAsia"/>
        </w:rPr>
      </w:pPr>
      <w:r w:rsidRPr="00C934D9">
        <w:rPr>
          <w:rFonts w:asciiTheme="minorEastAsia" w:hAnsiTheme="minorEastAsia" w:hint="eastAsia"/>
        </w:rPr>
        <w:t>これに対しては、</w:t>
      </w:r>
      <w:r w:rsidRPr="00C934D9">
        <w:rPr>
          <w:rFonts w:asciiTheme="minorEastAsia" w:hAnsiTheme="minorEastAsia"/>
        </w:rPr>
        <w:t>法律の目的から外れた適用</w:t>
      </w:r>
      <w:r w:rsidRPr="00C934D9">
        <w:rPr>
          <w:rFonts w:asciiTheme="minorEastAsia" w:hAnsiTheme="minorEastAsia" w:hint="eastAsia"/>
        </w:rPr>
        <w:t>ではないか、一部の地方公共団体はむしろ</w:t>
      </w:r>
      <w:r w:rsidRPr="00C934D9">
        <w:rPr>
          <w:rFonts w:asciiTheme="minorEastAsia" w:hAnsiTheme="minorEastAsia"/>
        </w:rPr>
        <w:t>事業者との協力関係を重視</w:t>
      </w:r>
      <w:r w:rsidRPr="00C934D9">
        <w:rPr>
          <w:rFonts w:asciiTheme="minorEastAsia" w:hAnsiTheme="minorEastAsia" w:hint="eastAsia"/>
        </w:rPr>
        <w:t>しており、強圧的な手法は逆効果ではないか等の批判がなされた。</w:t>
      </w:r>
      <w:r w:rsidR="00465290" w:rsidRPr="00C934D9">
        <w:rPr>
          <w:rFonts w:asciiTheme="minorEastAsia" w:hAnsiTheme="minorEastAsia" w:hint="eastAsia"/>
          <w:color w:val="1E1E17"/>
        </w:rPr>
        <w:t>都知事が主要な感染ルートが</w:t>
      </w:r>
      <w:r w:rsidR="00465290" w:rsidRPr="00C934D9">
        <w:rPr>
          <w:rFonts w:asciiTheme="minorEastAsia" w:hAnsiTheme="minorEastAsia" w:hint="eastAsia"/>
        </w:rPr>
        <w:t>「夜の街」であるかのような発言を繰り返したこと</w:t>
      </w:r>
      <w:r w:rsidR="007C7B51" w:rsidRPr="00C934D9">
        <w:rPr>
          <w:rFonts w:asciiTheme="minorEastAsia" w:hAnsiTheme="minorEastAsia" w:hint="eastAsia"/>
        </w:rPr>
        <w:t>について</w:t>
      </w:r>
      <w:r w:rsidR="00465290" w:rsidRPr="00C934D9">
        <w:rPr>
          <w:rFonts w:asciiTheme="minorEastAsia" w:hAnsiTheme="minorEastAsia" w:hint="eastAsia"/>
        </w:rPr>
        <w:t>も、</w:t>
      </w:r>
      <w:r w:rsidR="007C7B51" w:rsidRPr="00C934D9">
        <w:rPr>
          <w:rFonts w:asciiTheme="minorEastAsia" w:hAnsiTheme="minorEastAsia" w:hint="eastAsia"/>
        </w:rPr>
        <w:t>正確な事実とそれについての専門的検討・評価に基づくものであったか</w:t>
      </w:r>
      <w:r w:rsidR="00465290" w:rsidRPr="00C934D9">
        <w:rPr>
          <w:rFonts w:asciiTheme="minorEastAsia" w:hAnsiTheme="minorEastAsia" w:hint="eastAsia"/>
        </w:rPr>
        <w:t>など</w:t>
      </w:r>
      <w:r w:rsidR="007C7B51" w:rsidRPr="00C934D9">
        <w:rPr>
          <w:rFonts w:asciiTheme="minorEastAsia" w:hAnsiTheme="minorEastAsia" w:hint="eastAsia"/>
        </w:rPr>
        <w:t>疑問が残る。</w:t>
      </w:r>
    </w:p>
    <w:p w14:paraId="72529657" w14:textId="77777777" w:rsidR="00632748" w:rsidRPr="00C934D9" w:rsidRDefault="00632748" w:rsidP="00ED6EA8">
      <w:pPr>
        <w:rPr>
          <w:rFonts w:asciiTheme="minorEastAsia" w:hAnsiTheme="minorEastAsia"/>
        </w:rPr>
      </w:pPr>
    </w:p>
    <w:p w14:paraId="536A0893" w14:textId="21D45BB5" w:rsidR="00632748" w:rsidRPr="00C934D9" w:rsidRDefault="00632748" w:rsidP="0089628E">
      <w:pPr>
        <w:pStyle w:val="1"/>
        <w:ind w:firstLineChars="0" w:firstLine="0"/>
        <w:rPr>
          <w:rFonts w:asciiTheme="minorEastAsia" w:eastAsiaTheme="minorEastAsia" w:hAnsiTheme="minorEastAsia"/>
          <w:b/>
          <w:bCs/>
          <w:sz w:val="21"/>
          <w:szCs w:val="21"/>
        </w:rPr>
      </w:pPr>
      <w:r w:rsidRPr="00C934D9">
        <w:rPr>
          <w:rFonts w:asciiTheme="minorEastAsia" w:eastAsiaTheme="minorEastAsia" w:hAnsiTheme="minorEastAsia" w:hint="eastAsia"/>
          <w:b/>
          <w:bCs/>
          <w:sz w:val="21"/>
          <w:szCs w:val="21"/>
        </w:rPr>
        <w:t>Ⅱ</w:t>
      </w:r>
      <w:r w:rsidRPr="00C934D9">
        <w:rPr>
          <w:rFonts w:asciiTheme="minorEastAsia" w:eastAsiaTheme="minorEastAsia" w:hAnsiTheme="minorEastAsia"/>
          <w:b/>
          <w:bCs/>
          <w:sz w:val="21"/>
          <w:szCs w:val="21"/>
        </w:rPr>
        <w:t xml:space="preserve"> 給付行政</w:t>
      </w:r>
      <w:r w:rsidRPr="00C934D9">
        <w:rPr>
          <w:rFonts w:asciiTheme="minorEastAsia" w:eastAsiaTheme="minorEastAsia" w:hAnsiTheme="minorEastAsia" w:hint="eastAsia"/>
          <w:b/>
          <w:bCs/>
          <w:sz w:val="21"/>
          <w:szCs w:val="21"/>
        </w:rPr>
        <w:t>・調達行政</w:t>
      </w:r>
    </w:p>
    <w:p w14:paraId="6ACF02D2" w14:textId="03A7CCED" w:rsidR="00632748" w:rsidRPr="00C934D9" w:rsidRDefault="00632748" w:rsidP="009E0588">
      <w:pPr>
        <w:pStyle w:val="2"/>
        <w:rPr>
          <w:rFonts w:asciiTheme="minorEastAsia" w:eastAsiaTheme="minorEastAsia" w:hAnsiTheme="minorEastAsia"/>
          <w:b/>
          <w:bCs/>
        </w:rPr>
      </w:pPr>
      <w:r w:rsidRPr="00C934D9">
        <w:rPr>
          <w:rFonts w:asciiTheme="minorEastAsia" w:eastAsiaTheme="minorEastAsia" w:hAnsiTheme="minorEastAsia" w:hint="eastAsia"/>
          <w:b/>
          <w:bCs/>
        </w:rPr>
        <w:t>1　マスクの配布等</w:t>
      </w:r>
    </w:p>
    <w:p w14:paraId="37E08BEC" w14:textId="7AF162C8" w:rsidR="00632748" w:rsidRPr="00C934D9" w:rsidRDefault="00632748" w:rsidP="006E73EE">
      <w:pPr>
        <w:rPr>
          <w:rFonts w:asciiTheme="minorEastAsia" w:hAnsiTheme="minorEastAsia"/>
          <w:b/>
          <w:bCs/>
        </w:rPr>
      </w:pPr>
      <w:r w:rsidRPr="00C934D9">
        <w:rPr>
          <w:rFonts w:asciiTheme="minorEastAsia" w:hAnsiTheme="minorEastAsia" w:hint="eastAsia"/>
          <w:b/>
          <w:bCs/>
        </w:rPr>
        <w:t>（1）通称「アベノマスク」</w:t>
      </w:r>
    </w:p>
    <w:p w14:paraId="30C60BA0" w14:textId="11E818C7" w:rsidR="00632748" w:rsidRPr="00C934D9" w:rsidRDefault="00632748" w:rsidP="006E73EE">
      <w:pPr>
        <w:ind w:firstLineChars="100" w:firstLine="210"/>
        <w:rPr>
          <w:rFonts w:asciiTheme="minorEastAsia" w:hAnsiTheme="minorEastAsia"/>
        </w:rPr>
      </w:pPr>
      <w:r w:rsidRPr="00C934D9">
        <w:rPr>
          <w:rFonts w:asciiTheme="minorEastAsia" w:hAnsiTheme="minorEastAsia" w:hint="eastAsia"/>
        </w:rPr>
        <w:t>2020年4月1日、安倍晋三首相は、</w:t>
      </w:r>
      <w:r w:rsidRPr="00C934D9">
        <w:rPr>
          <w:rFonts w:asciiTheme="minorEastAsia" w:hAnsiTheme="minorEastAsia"/>
        </w:rPr>
        <w:t>全国の医療機関に対しては、先週までに1500万枚のサージカルマスクを配布し、翌週にはさらに追加で1500万枚を配布する予定</w:t>
      </w:r>
      <w:r w:rsidRPr="00C934D9">
        <w:rPr>
          <w:rFonts w:asciiTheme="minorEastAsia" w:hAnsiTheme="minorEastAsia" w:hint="eastAsia"/>
        </w:rPr>
        <w:t>である</w:t>
      </w:r>
      <w:r w:rsidR="007C7B51" w:rsidRPr="00C934D9">
        <w:rPr>
          <w:rFonts w:asciiTheme="minorEastAsia" w:hAnsiTheme="minorEastAsia" w:hint="eastAsia"/>
        </w:rPr>
        <w:t>こと</w:t>
      </w:r>
      <w:r w:rsidRPr="00C934D9">
        <w:rPr>
          <w:rFonts w:asciiTheme="minorEastAsia" w:hAnsiTheme="minorEastAsia" w:hint="eastAsia"/>
        </w:rPr>
        <w:t>、</w:t>
      </w:r>
      <w:r w:rsidRPr="00C934D9">
        <w:rPr>
          <w:rFonts w:asciiTheme="minorEastAsia" w:hAnsiTheme="minorEastAsia"/>
        </w:rPr>
        <w:t>高齢者施設、障害者施設、全国の小学校・中学校向けには布マスクを確保し、順次必要な枚数を配布予定</w:t>
      </w:r>
      <w:r w:rsidRPr="00C934D9">
        <w:rPr>
          <w:rFonts w:asciiTheme="minorEastAsia" w:hAnsiTheme="minorEastAsia" w:hint="eastAsia"/>
        </w:rPr>
        <w:t>であること、</w:t>
      </w:r>
      <w:r w:rsidRPr="00C934D9">
        <w:rPr>
          <w:rFonts w:asciiTheme="minorEastAsia" w:hAnsiTheme="minorEastAsia"/>
        </w:rPr>
        <w:t>全国で5000万余りの世帯全てを対象に、日本郵政の全住所配布のシステムを活用して一住所あたり2枚ずつ配布予定</w:t>
      </w:r>
      <w:r w:rsidRPr="00C934D9">
        <w:rPr>
          <w:rFonts w:asciiTheme="minorEastAsia" w:hAnsiTheme="minorEastAsia" w:hint="eastAsia"/>
        </w:rPr>
        <w:t>であることを発表した。</w:t>
      </w:r>
    </w:p>
    <w:p w14:paraId="17B0AC68" w14:textId="65754073" w:rsidR="00632748" w:rsidRPr="00C934D9" w:rsidRDefault="00632748" w:rsidP="009E0588">
      <w:pPr>
        <w:ind w:firstLineChars="100" w:firstLine="210"/>
        <w:rPr>
          <w:rFonts w:asciiTheme="minorEastAsia" w:hAnsiTheme="minorEastAsia"/>
        </w:rPr>
      </w:pPr>
      <w:r w:rsidRPr="00C934D9">
        <w:rPr>
          <w:rFonts w:asciiTheme="minorEastAsia" w:hAnsiTheme="minorEastAsia" w:hint="eastAsia"/>
        </w:rPr>
        <w:t>政府は、既に3月に随意契約で数社との間でマスクを調達を決めていた。</w:t>
      </w:r>
    </w:p>
    <w:p w14:paraId="22D1688A" w14:textId="4C3E6DFE" w:rsidR="00632748" w:rsidRPr="00C934D9" w:rsidRDefault="00632748" w:rsidP="009E0588">
      <w:pPr>
        <w:rPr>
          <w:rFonts w:asciiTheme="minorEastAsia" w:hAnsiTheme="minorEastAsia"/>
        </w:rPr>
      </w:pPr>
      <w:r w:rsidRPr="00C934D9">
        <w:rPr>
          <w:rFonts w:asciiTheme="minorEastAsia" w:hAnsiTheme="minorEastAsia" w:hint="eastAsia"/>
        </w:rPr>
        <w:t xml:space="preserve">　2020年8月29日、全国の世帯に配った通称「アベノマスク」について、業者への発注枚数と単価を開示しなかったのは違法だとして、上脇博之教授（神戸学院大）が、国に開示などを求める訴えを大阪地裁に起こした。訴状によると、同氏は、4月以降、厚生労働省と文部科学省に対し、マスクの製造業者との契約文書を情報公開請求したが、単価や枚数は黒塗りにされた。ただ、一部文書に単価が143円（税込み）との記述があったという。</w:t>
      </w:r>
    </w:p>
    <w:p w14:paraId="430B9E7D" w14:textId="359A38BF" w:rsidR="00632748" w:rsidRPr="00C934D9" w:rsidRDefault="00632748" w:rsidP="0018303D">
      <w:pPr>
        <w:ind w:firstLineChars="100" w:firstLine="210"/>
        <w:rPr>
          <w:rFonts w:asciiTheme="minorEastAsia" w:hAnsiTheme="minorEastAsia"/>
        </w:rPr>
      </w:pPr>
      <w:r w:rsidRPr="00C934D9">
        <w:rPr>
          <w:rFonts w:asciiTheme="minorEastAsia" w:hAnsiTheme="minorEastAsia" w:hint="eastAsia"/>
        </w:rPr>
        <w:lastRenderedPageBreak/>
        <w:t>「菅義偉官房長官は2日の記者会見で、予算額は一枚当たり200円程度と明らかにした。送料などを合わせれば経費はマスク代の計200億円を上回る計算だ」（東京新聞2020年4月3日付け朝刊）。</w:t>
      </w:r>
    </w:p>
    <w:p w14:paraId="55FA5380" w14:textId="5F55BF38" w:rsidR="00632748" w:rsidRPr="00C934D9" w:rsidRDefault="00632748" w:rsidP="0018303D">
      <w:pPr>
        <w:ind w:firstLineChars="100" w:firstLine="210"/>
        <w:rPr>
          <w:rFonts w:asciiTheme="minorEastAsia" w:hAnsiTheme="minorEastAsia"/>
        </w:rPr>
      </w:pPr>
      <w:r w:rsidRPr="00C934D9">
        <w:rPr>
          <w:rFonts w:asciiTheme="minorEastAsia" w:hAnsiTheme="minorEastAsia"/>
        </w:rPr>
        <w:t>実際に不良品がかなりあったし、品質も従来の布マスクに比べても劣る</w:t>
      </w:r>
      <w:r w:rsidRPr="00C934D9">
        <w:rPr>
          <w:rFonts w:asciiTheme="minorEastAsia" w:hAnsiTheme="minorEastAsia" w:hint="eastAsia"/>
        </w:rPr>
        <w:t>という指摘もあった。専門家からは、機能の点で</w:t>
      </w:r>
      <w:r w:rsidRPr="00C934D9">
        <w:rPr>
          <w:rFonts w:asciiTheme="minorEastAsia" w:hAnsiTheme="minorEastAsia"/>
        </w:rPr>
        <w:t>布マスク</w:t>
      </w:r>
      <w:r w:rsidRPr="00C934D9">
        <w:rPr>
          <w:rFonts w:asciiTheme="minorEastAsia" w:hAnsiTheme="minorEastAsia" w:hint="eastAsia"/>
        </w:rPr>
        <w:t>は</w:t>
      </w:r>
      <w:r w:rsidRPr="00C934D9">
        <w:rPr>
          <w:rFonts w:asciiTheme="minorEastAsia" w:hAnsiTheme="minorEastAsia"/>
        </w:rPr>
        <w:t>医療用マスク</w:t>
      </w:r>
      <w:r w:rsidRPr="00C934D9">
        <w:rPr>
          <w:rFonts w:asciiTheme="minorEastAsia" w:hAnsiTheme="minorEastAsia" w:hint="eastAsia"/>
        </w:rPr>
        <w:t>（サージカルマスク）はもちろん、家庭用の</w:t>
      </w:r>
      <w:r w:rsidRPr="00C934D9">
        <w:rPr>
          <w:rFonts w:asciiTheme="minorEastAsia" w:hAnsiTheme="minorEastAsia"/>
        </w:rPr>
        <w:t>不織布マスク</w:t>
      </w:r>
      <w:r w:rsidRPr="00C934D9">
        <w:rPr>
          <w:rFonts w:asciiTheme="minorEastAsia" w:hAnsiTheme="minorEastAsia" w:hint="eastAsia"/>
        </w:rPr>
        <w:t>に比べても明らかに劣るという指摘</w:t>
      </w:r>
      <w:r w:rsidR="008D1AA7" w:rsidRPr="00C934D9">
        <w:rPr>
          <w:rFonts w:asciiTheme="minorEastAsia" w:hAnsiTheme="minorEastAsia" w:hint="eastAsia"/>
        </w:rPr>
        <w:t>が</w:t>
      </w:r>
      <w:r w:rsidRPr="00C934D9">
        <w:rPr>
          <w:rFonts w:asciiTheme="minorEastAsia" w:hAnsiTheme="minorEastAsia" w:hint="eastAsia"/>
        </w:rPr>
        <w:t>なされている。</w:t>
      </w:r>
    </w:p>
    <w:p w14:paraId="2C93060B" w14:textId="127BA381" w:rsidR="0072253A" w:rsidRPr="00C934D9" w:rsidRDefault="00A65CFC" w:rsidP="0018303D">
      <w:pPr>
        <w:ind w:firstLineChars="100" w:firstLine="210"/>
        <w:rPr>
          <w:rFonts w:asciiTheme="minorEastAsia" w:hAnsiTheme="minorEastAsia"/>
        </w:rPr>
      </w:pPr>
      <w:r w:rsidRPr="00C934D9">
        <w:rPr>
          <w:rFonts w:asciiTheme="minorEastAsia" w:hAnsiTheme="minorEastAsia" w:hint="eastAsia"/>
        </w:rPr>
        <w:t>その後、</w:t>
      </w:r>
      <w:r w:rsidR="0072253A" w:rsidRPr="00C934D9">
        <w:rPr>
          <w:rFonts w:asciiTheme="minorEastAsia" w:hAnsiTheme="minorEastAsia" w:hint="eastAsia"/>
        </w:rPr>
        <w:t>2021年11月5日に公表された会計検査院の2020年度の決算検査報告によれば、大量の在庫が残る「アベノマスク」などの布マスクの保管に6億円以上の高額の費用がかかった</w:t>
      </w:r>
      <w:r w:rsidRPr="00C934D9">
        <w:rPr>
          <w:rFonts w:asciiTheme="minorEastAsia" w:hAnsiTheme="minorEastAsia" w:hint="eastAsia"/>
        </w:rPr>
        <w:t>、</w:t>
      </w:r>
      <w:r w:rsidRPr="00C934D9">
        <w:rPr>
          <w:rFonts w:asciiTheme="minorEastAsia" w:hAnsiTheme="minorEastAsia"/>
        </w:rPr>
        <w:t>政府が調達した計2億9千万枚のうち3割近い約8300万枚（115億1千万円相当）が今年3月末時点で倉庫に保管されて</w:t>
      </w:r>
      <w:r w:rsidRPr="00C934D9">
        <w:rPr>
          <w:rFonts w:asciiTheme="minorEastAsia" w:hAnsiTheme="minorEastAsia" w:hint="eastAsia"/>
        </w:rPr>
        <w:t>いる。厚労省によれば、今年度も億単位がかかるであろうとされる。</w:t>
      </w:r>
    </w:p>
    <w:p w14:paraId="3E89F016" w14:textId="77777777" w:rsidR="00632748" w:rsidRPr="00C934D9" w:rsidRDefault="00632748" w:rsidP="009E0588">
      <w:pPr>
        <w:rPr>
          <w:rFonts w:asciiTheme="minorEastAsia" w:hAnsiTheme="minorEastAsia"/>
        </w:rPr>
      </w:pPr>
    </w:p>
    <w:p w14:paraId="4235C111" w14:textId="661CFE61" w:rsidR="00632748" w:rsidRPr="00C934D9" w:rsidRDefault="00632748" w:rsidP="009E0588">
      <w:pPr>
        <w:rPr>
          <w:rFonts w:asciiTheme="minorEastAsia" w:hAnsiTheme="minorEastAsia"/>
          <w:b/>
        </w:rPr>
      </w:pPr>
      <w:r w:rsidRPr="00C934D9">
        <w:rPr>
          <w:rFonts w:asciiTheme="minorEastAsia" w:hAnsiTheme="minorEastAsia" w:hint="eastAsia"/>
        </w:rPr>
        <w:t>（2）</w:t>
      </w:r>
      <w:r w:rsidRPr="00C934D9">
        <w:rPr>
          <w:rFonts w:asciiTheme="minorEastAsia" w:hAnsiTheme="minorEastAsia" w:hint="eastAsia"/>
          <w:b/>
        </w:rPr>
        <w:t>マスクの購入斡旋</w:t>
      </w:r>
    </w:p>
    <w:p w14:paraId="0157B392" w14:textId="22F6ECEB" w:rsidR="00632748" w:rsidRPr="00C934D9" w:rsidRDefault="00632748" w:rsidP="009E0588">
      <w:pPr>
        <w:rPr>
          <w:rFonts w:asciiTheme="minorEastAsia" w:hAnsiTheme="minorEastAsia"/>
        </w:rPr>
      </w:pPr>
      <w:r w:rsidRPr="00C934D9">
        <w:rPr>
          <w:rFonts w:asciiTheme="minorEastAsia" w:hAnsiTheme="minorEastAsia" w:hint="eastAsia"/>
          <w:bCs/>
        </w:rPr>
        <w:t xml:space="preserve">　2020年5月22日、</w:t>
      </w:r>
      <w:r w:rsidRPr="00C934D9">
        <w:rPr>
          <w:rFonts w:asciiTheme="minorEastAsia" w:hAnsiTheme="minorEastAsia"/>
          <w:bCs/>
        </w:rPr>
        <w:t>葛飾区</w:t>
      </w:r>
      <w:r w:rsidRPr="00C934D9">
        <w:rPr>
          <w:rFonts w:asciiTheme="minorEastAsia" w:hAnsiTheme="minorEastAsia" w:hint="eastAsia"/>
          <w:bCs/>
        </w:rPr>
        <w:t>が</w:t>
      </w:r>
      <w:r w:rsidRPr="00C934D9">
        <w:rPr>
          <w:rFonts w:asciiTheme="minorEastAsia" w:hAnsiTheme="minorEastAsia"/>
          <w:bCs/>
        </w:rPr>
        <w:t>マスクの購入あっせん</w:t>
      </w:r>
      <w:r w:rsidRPr="00C934D9">
        <w:rPr>
          <w:rFonts w:asciiTheme="minorEastAsia" w:hAnsiTheme="minorEastAsia" w:hint="eastAsia"/>
          <w:bCs/>
        </w:rPr>
        <w:t>を行う</w:t>
      </w:r>
      <w:r w:rsidRPr="00C934D9">
        <w:rPr>
          <w:rFonts w:asciiTheme="minorEastAsia" w:hAnsiTheme="minorEastAsia" w:hint="eastAsia"/>
        </w:rPr>
        <w:t>という発表があった</w:t>
      </w:r>
      <w:r w:rsidRPr="00C934D9">
        <w:rPr>
          <w:rStyle w:val="af"/>
          <w:rFonts w:asciiTheme="minorEastAsia" w:hAnsiTheme="minorEastAsia"/>
        </w:rPr>
        <w:endnoteReference w:id="10"/>
      </w:r>
      <w:r w:rsidRPr="00C934D9">
        <w:rPr>
          <w:rFonts w:asciiTheme="minorEastAsia" w:hAnsiTheme="minorEastAsia" w:hint="eastAsia"/>
        </w:rPr>
        <w:t>。</w:t>
      </w:r>
    </w:p>
    <w:p w14:paraId="7D4908C2" w14:textId="3283FEDA" w:rsidR="00632748" w:rsidRPr="00C934D9" w:rsidRDefault="00632748" w:rsidP="0018303D">
      <w:pPr>
        <w:rPr>
          <w:rFonts w:asciiTheme="minorEastAsia" w:hAnsiTheme="minorEastAsia"/>
        </w:rPr>
      </w:pPr>
      <w:r w:rsidRPr="00C934D9">
        <w:rPr>
          <w:rFonts w:asciiTheme="minorEastAsia" w:hAnsiTheme="minorEastAsia" w:hint="eastAsia"/>
        </w:rPr>
        <w:t xml:space="preserve">　それによれば、「</w:t>
      </w:r>
      <w:r w:rsidRPr="00C934D9">
        <w:rPr>
          <w:rFonts w:asciiTheme="minorEastAsia" w:hAnsiTheme="minorEastAsia"/>
        </w:rPr>
        <w:t>新型コロナウイルス感染拡大防止のために、区内全世帯を対象に、葛飾区薬剤師会がマスクをあっせん販売します（1世帯1箱）。希望するすべての世帯が購入できる量を確保しています</w:t>
      </w:r>
      <w:r w:rsidRPr="00C934D9">
        <w:rPr>
          <w:rFonts w:asciiTheme="minorEastAsia" w:hAnsiTheme="minorEastAsia" w:hint="eastAsia"/>
        </w:rPr>
        <w:t>」。</w:t>
      </w:r>
      <w:r w:rsidRPr="00C934D9">
        <w:rPr>
          <w:rFonts w:asciiTheme="minorEastAsia" w:hAnsiTheme="minorEastAsia"/>
        </w:rPr>
        <w:t>1箱50枚入り</w:t>
      </w:r>
      <w:r w:rsidRPr="00C934D9">
        <w:rPr>
          <w:rFonts w:asciiTheme="minorEastAsia" w:hAnsiTheme="minorEastAsia" w:hint="eastAsia"/>
        </w:rPr>
        <w:t>、</w:t>
      </w:r>
      <w:r w:rsidRPr="00C934D9">
        <w:rPr>
          <w:rFonts w:asciiTheme="minorEastAsia" w:hAnsiTheme="minorEastAsia"/>
        </w:rPr>
        <w:t>大人用</w:t>
      </w:r>
      <w:r w:rsidRPr="00C934D9">
        <w:rPr>
          <w:rFonts w:asciiTheme="minorEastAsia" w:hAnsiTheme="minorEastAsia" w:hint="eastAsia"/>
        </w:rPr>
        <w:t>、</w:t>
      </w:r>
      <w:r w:rsidRPr="00C934D9">
        <w:rPr>
          <w:rFonts w:asciiTheme="minorEastAsia" w:hAnsiTheme="minorEastAsia"/>
        </w:rPr>
        <w:t>不織布マスク　1,800円（税込）</w:t>
      </w:r>
      <w:r w:rsidRPr="00C934D9">
        <w:rPr>
          <w:rFonts w:asciiTheme="minorEastAsia" w:hAnsiTheme="minorEastAsia" w:hint="eastAsia"/>
        </w:rPr>
        <w:t>とあるので、当時の市場価格よりはかなり低い(その後の経緯は不明)</w:t>
      </w:r>
      <w:r w:rsidRPr="00C934D9">
        <w:rPr>
          <w:rFonts w:asciiTheme="minorEastAsia" w:hAnsiTheme="minorEastAsia"/>
        </w:rPr>
        <w:t>。</w:t>
      </w:r>
    </w:p>
    <w:p w14:paraId="431FF1F2" w14:textId="77777777" w:rsidR="00632748" w:rsidRPr="00C934D9" w:rsidRDefault="00632748" w:rsidP="009E0588">
      <w:pPr>
        <w:rPr>
          <w:rFonts w:asciiTheme="minorEastAsia" w:hAnsiTheme="minorEastAsia"/>
        </w:rPr>
      </w:pPr>
    </w:p>
    <w:p w14:paraId="59AD802B" w14:textId="6B2B1029" w:rsidR="00632748" w:rsidRPr="00C934D9" w:rsidRDefault="00632748" w:rsidP="003560FA">
      <w:pPr>
        <w:pStyle w:val="2"/>
        <w:rPr>
          <w:rFonts w:asciiTheme="minorEastAsia" w:eastAsiaTheme="minorEastAsia" w:hAnsiTheme="minorEastAsia"/>
          <w:b/>
          <w:bCs/>
        </w:rPr>
      </w:pPr>
      <w:r w:rsidRPr="00C934D9">
        <w:rPr>
          <w:rFonts w:asciiTheme="minorEastAsia" w:eastAsiaTheme="minorEastAsia" w:hAnsiTheme="minorEastAsia" w:hint="eastAsia"/>
          <w:b/>
          <w:bCs/>
        </w:rPr>
        <w:t>2　持続化給付金</w:t>
      </w:r>
    </w:p>
    <w:p w14:paraId="652D589E" w14:textId="78B16C01" w:rsidR="00632748" w:rsidRPr="00C934D9" w:rsidRDefault="00632748" w:rsidP="00495F9C">
      <w:pPr>
        <w:pStyle w:val="2"/>
        <w:rPr>
          <w:rFonts w:asciiTheme="minorEastAsia" w:eastAsiaTheme="minorEastAsia" w:hAnsiTheme="minorEastAsia"/>
          <w:b/>
          <w:bCs/>
        </w:rPr>
      </w:pPr>
      <w:r w:rsidRPr="00C934D9">
        <w:rPr>
          <w:rFonts w:asciiTheme="minorEastAsia" w:eastAsiaTheme="minorEastAsia" w:hAnsiTheme="minorEastAsia" w:hint="eastAsia"/>
          <w:b/>
          <w:bCs/>
        </w:rPr>
        <w:t xml:space="preserve">（1）各種の支援策・給付金・助成金　</w:t>
      </w:r>
    </w:p>
    <w:p w14:paraId="1DE1BB43" w14:textId="291A8EB3" w:rsidR="00632748" w:rsidRPr="00C934D9" w:rsidRDefault="00632748" w:rsidP="00495F9C">
      <w:pPr>
        <w:ind w:firstLineChars="100" w:firstLine="210"/>
        <w:rPr>
          <w:rFonts w:asciiTheme="minorEastAsia" w:hAnsiTheme="minorEastAsia"/>
        </w:rPr>
      </w:pPr>
      <w:r w:rsidRPr="00C934D9">
        <w:rPr>
          <w:rFonts w:asciiTheme="minorEastAsia" w:hAnsiTheme="minorEastAsia" w:hint="eastAsia"/>
        </w:rPr>
        <w:t>コロナに関する</w:t>
      </w:r>
      <w:bookmarkStart w:id="4" w:name="_Hlk68379009"/>
      <w:r w:rsidRPr="00C934D9">
        <w:rPr>
          <w:rFonts w:asciiTheme="minorEastAsia" w:hAnsiTheme="minorEastAsia" w:hint="eastAsia"/>
        </w:rPr>
        <w:t>給付金・助成金</w:t>
      </w:r>
      <w:bookmarkEnd w:id="4"/>
      <w:r w:rsidRPr="00C934D9">
        <w:rPr>
          <w:rFonts w:asciiTheme="minorEastAsia" w:hAnsiTheme="minorEastAsia" w:hint="eastAsia"/>
        </w:rPr>
        <w:t>には、</w:t>
      </w:r>
      <w:r w:rsidRPr="00C934D9">
        <w:rPr>
          <w:rFonts w:asciiTheme="minorEastAsia" w:hAnsiTheme="minorEastAsia"/>
        </w:rPr>
        <w:t>個人・個人事業主</w:t>
      </w:r>
      <w:r w:rsidRPr="00C934D9">
        <w:rPr>
          <w:rFonts w:asciiTheme="minorEastAsia" w:hAnsiTheme="minorEastAsia" w:hint="eastAsia"/>
        </w:rPr>
        <w:t>・</w:t>
      </w:r>
      <w:r w:rsidRPr="00C934D9">
        <w:rPr>
          <w:rFonts w:asciiTheme="minorEastAsia" w:hAnsiTheme="minorEastAsia"/>
        </w:rPr>
        <w:t>法人向け</w:t>
      </w:r>
      <w:r w:rsidRPr="00C934D9">
        <w:rPr>
          <w:rFonts w:asciiTheme="minorEastAsia" w:hAnsiTheme="minorEastAsia" w:hint="eastAsia"/>
        </w:rPr>
        <w:t>など多様なものがある。例えば、</w:t>
      </w:r>
      <w:r w:rsidRPr="00C934D9">
        <w:rPr>
          <w:rFonts w:asciiTheme="minorEastAsia" w:hAnsiTheme="minorEastAsia" w:cs="Segoe UI"/>
          <w:color w:val="333333"/>
          <w:shd w:val="clear" w:color="auto" w:fill="FFFFFF"/>
        </w:rPr>
        <w:t>家賃支援給付金</w:t>
      </w:r>
      <w:r w:rsidRPr="00C934D9">
        <w:rPr>
          <w:rFonts w:asciiTheme="minorEastAsia" w:hAnsiTheme="minorEastAsia" w:cs="Segoe UI" w:hint="eastAsia"/>
          <w:color w:val="333333"/>
          <w:shd w:val="clear" w:color="auto" w:fill="FFFFFF"/>
        </w:rPr>
        <w:t>、</w:t>
      </w:r>
      <w:r w:rsidRPr="00C934D9">
        <w:rPr>
          <w:rFonts w:asciiTheme="minorEastAsia" w:hAnsiTheme="minorEastAsia" w:hint="eastAsia"/>
        </w:rPr>
        <w:t>新型コロナウイルス感染症対応休業支援金・給付金、</w:t>
      </w:r>
      <w:r w:rsidRPr="00C934D9">
        <w:rPr>
          <w:rFonts w:asciiTheme="minorEastAsia" w:hAnsiTheme="minorEastAsia"/>
        </w:rPr>
        <w:t>雇用調整助成金</w:t>
      </w:r>
      <w:r w:rsidRPr="00C934D9">
        <w:rPr>
          <w:rFonts w:asciiTheme="minorEastAsia" w:hAnsiTheme="minorEastAsia" w:hint="eastAsia"/>
        </w:rPr>
        <w:t>、</w:t>
      </w:r>
      <w:r w:rsidRPr="00C934D9">
        <w:rPr>
          <w:rFonts w:asciiTheme="minorEastAsia" w:hAnsiTheme="minorEastAsia"/>
        </w:rPr>
        <w:t>新型コロナウイルス感染症対応休業支援金・給付金</w:t>
      </w:r>
      <w:r w:rsidRPr="00C934D9">
        <w:rPr>
          <w:rFonts w:asciiTheme="minorEastAsia" w:hAnsiTheme="minorEastAsia" w:hint="eastAsia"/>
        </w:rPr>
        <w:t>、</w:t>
      </w:r>
      <w:r w:rsidRPr="00C934D9">
        <w:rPr>
          <w:rFonts w:asciiTheme="minorEastAsia" w:hAnsiTheme="minorEastAsia"/>
        </w:rPr>
        <w:t>小規模事業持続化補助金</w:t>
      </w:r>
      <w:r w:rsidRPr="00C934D9">
        <w:rPr>
          <w:rFonts w:asciiTheme="minorEastAsia" w:hAnsiTheme="minorEastAsia" w:hint="eastAsia"/>
        </w:rPr>
        <w:t>、</w:t>
      </w:r>
      <w:r w:rsidRPr="00C934D9">
        <w:rPr>
          <w:rFonts w:asciiTheme="minorEastAsia" w:hAnsiTheme="minorEastAsia"/>
        </w:rPr>
        <w:t>IT導入補助金</w:t>
      </w:r>
      <w:r w:rsidRPr="00C934D9">
        <w:rPr>
          <w:rFonts w:asciiTheme="minorEastAsia" w:hAnsiTheme="minorEastAsia" w:hint="eastAsia"/>
        </w:rPr>
        <w:t>などである。</w:t>
      </w:r>
    </w:p>
    <w:p w14:paraId="4683FCDF" w14:textId="77777777" w:rsidR="00632748" w:rsidRPr="00C934D9" w:rsidRDefault="00632748" w:rsidP="002A1B43">
      <w:pPr>
        <w:ind w:firstLineChars="100" w:firstLine="210"/>
        <w:rPr>
          <w:rFonts w:asciiTheme="minorEastAsia" w:hAnsiTheme="minorEastAsia"/>
        </w:rPr>
      </w:pPr>
      <w:r w:rsidRPr="00C934D9">
        <w:rPr>
          <w:rFonts w:asciiTheme="minorEastAsia" w:hAnsiTheme="minorEastAsia" w:hint="eastAsia"/>
        </w:rPr>
        <w:t>この他、地方公共団体も各種の支援策を出しており、例えば、</w:t>
      </w:r>
      <w:r w:rsidRPr="00C934D9">
        <w:rPr>
          <w:rFonts w:asciiTheme="minorEastAsia" w:hAnsiTheme="minorEastAsia"/>
        </w:rPr>
        <w:t>東京都</w:t>
      </w:r>
      <w:r w:rsidRPr="00C934D9">
        <w:rPr>
          <w:rFonts w:asciiTheme="minorEastAsia" w:hAnsiTheme="minorEastAsia" w:hint="eastAsia"/>
        </w:rPr>
        <w:t>は</w:t>
      </w:r>
      <w:r w:rsidRPr="00C934D9">
        <w:rPr>
          <w:rFonts w:asciiTheme="minorEastAsia" w:hAnsiTheme="minorEastAsia"/>
        </w:rPr>
        <w:t>営業時間短縮の要請に協力した都内飲食店等</w:t>
      </w:r>
      <w:r w:rsidRPr="00C934D9">
        <w:rPr>
          <w:rFonts w:asciiTheme="minorEastAsia" w:hAnsiTheme="minorEastAsia" w:hint="eastAsia"/>
        </w:rPr>
        <w:t>に対し、</w:t>
      </w:r>
      <w:r w:rsidRPr="00C934D9">
        <w:rPr>
          <w:rFonts w:asciiTheme="minorEastAsia" w:hAnsiTheme="minorEastAsia"/>
        </w:rPr>
        <w:t>「営業時間短縮に係る感染防止協力金」</w:t>
      </w:r>
      <w:r w:rsidRPr="00C934D9">
        <w:rPr>
          <w:rFonts w:asciiTheme="minorEastAsia" w:hAnsiTheme="minorEastAsia" w:hint="eastAsia"/>
        </w:rPr>
        <w:t>を支給した。</w:t>
      </w:r>
    </w:p>
    <w:p w14:paraId="75FF68D0" w14:textId="77777777" w:rsidR="00632748" w:rsidRPr="00C934D9" w:rsidRDefault="00632748" w:rsidP="00495F9C">
      <w:pPr>
        <w:ind w:firstLineChars="100" w:firstLine="210"/>
        <w:rPr>
          <w:rFonts w:asciiTheme="minorEastAsia" w:hAnsiTheme="minorEastAsia"/>
        </w:rPr>
      </w:pPr>
      <w:r w:rsidRPr="00C934D9">
        <w:rPr>
          <w:rFonts w:asciiTheme="minorEastAsia" w:hAnsiTheme="minorEastAsia" w:hint="eastAsia"/>
        </w:rPr>
        <w:lastRenderedPageBreak/>
        <w:t>これらのうち、特に話題になったのは、全住民に対する</w:t>
      </w:r>
      <w:r w:rsidRPr="00C934D9">
        <w:rPr>
          <w:rFonts w:asciiTheme="minorEastAsia" w:hAnsiTheme="minorEastAsia" w:hint="eastAsia"/>
          <w:shd w:val="clear" w:color="auto" w:fill="FFFFFF"/>
        </w:rPr>
        <w:t>特別</w:t>
      </w:r>
      <w:r w:rsidRPr="00C934D9">
        <w:rPr>
          <w:rFonts w:asciiTheme="minorEastAsia" w:hAnsiTheme="minorEastAsia" w:hint="eastAsia"/>
          <w:color w:val="333333"/>
          <w:shd w:val="clear" w:color="auto" w:fill="FFFFFF"/>
        </w:rPr>
        <w:t>定額</w:t>
      </w:r>
      <w:r w:rsidRPr="00C934D9">
        <w:rPr>
          <w:rFonts w:asciiTheme="minorEastAsia" w:hAnsiTheme="minorEastAsia" w:hint="eastAsia"/>
          <w:shd w:val="clear" w:color="auto" w:fill="FFFFFF"/>
        </w:rPr>
        <w:t>給付金（予算額</w:t>
      </w:r>
      <w:r w:rsidRPr="00C934D9">
        <w:rPr>
          <w:rFonts w:asciiTheme="minorEastAsia" w:hAnsiTheme="minorEastAsia" w:hint="eastAsia"/>
        </w:rPr>
        <w:t>12.73兆円）、</w:t>
      </w:r>
      <w:bookmarkStart w:id="5" w:name="_Hlk89032751"/>
      <w:r w:rsidRPr="00C934D9">
        <w:rPr>
          <w:rFonts w:asciiTheme="minorEastAsia" w:hAnsiTheme="minorEastAsia"/>
        </w:rPr>
        <w:t>持続化給付金</w:t>
      </w:r>
      <w:bookmarkEnd w:id="5"/>
      <w:r w:rsidRPr="00C934D9">
        <w:rPr>
          <w:rFonts w:asciiTheme="minorEastAsia" w:hAnsiTheme="minorEastAsia" w:hint="eastAsia"/>
        </w:rPr>
        <w:t>（</w:t>
      </w:r>
      <w:r w:rsidRPr="00C934D9">
        <w:rPr>
          <w:rFonts w:asciiTheme="minorEastAsia" w:hAnsiTheme="minorEastAsia" w:cs="Segoe UI"/>
          <w:color w:val="333333"/>
          <w:shd w:val="clear" w:color="auto" w:fill="FFFFFF"/>
        </w:rPr>
        <w:t>給付総額は約5.3兆円</w:t>
      </w:r>
      <w:r w:rsidRPr="00C934D9">
        <w:rPr>
          <w:rFonts w:asciiTheme="minorEastAsia" w:hAnsiTheme="minorEastAsia" w:cs="Segoe UI" w:hint="eastAsia"/>
          <w:color w:val="333333"/>
          <w:shd w:val="clear" w:color="auto" w:fill="FFFFFF"/>
        </w:rPr>
        <w:t>）、および、</w:t>
      </w:r>
      <w:r w:rsidRPr="00C934D9">
        <w:rPr>
          <w:rFonts w:asciiTheme="minorEastAsia" w:hAnsiTheme="minorEastAsia" w:hint="eastAsia"/>
        </w:rPr>
        <w:t>Go To</w:t>
      </w:r>
      <w:r w:rsidRPr="00C934D9">
        <w:rPr>
          <w:rFonts w:asciiTheme="minorEastAsia" w:hAnsiTheme="minorEastAsia"/>
        </w:rPr>
        <w:t xml:space="preserve"> </w:t>
      </w:r>
      <w:r w:rsidRPr="00C934D9">
        <w:rPr>
          <w:rFonts w:asciiTheme="minorEastAsia" w:hAnsiTheme="minorEastAsia" w:hint="eastAsia"/>
        </w:rPr>
        <w:t>キャンペーン（予算総額約1兆6,794億円）であろう。特に後2者については、多くの疑問や批判がなされた。</w:t>
      </w:r>
    </w:p>
    <w:p w14:paraId="350A2AE1" w14:textId="51E18A6B" w:rsidR="00632748" w:rsidRPr="00C934D9" w:rsidRDefault="00632748" w:rsidP="004A0B18">
      <w:pPr>
        <w:ind w:firstLineChars="100" w:firstLine="210"/>
        <w:rPr>
          <w:rFonts w:asciiTheme="minorEastAsia" w:hAnsiTheme="minorEastAsia"/>
        </w:rPr>
      </w:pPr>
      <w:r w:rsidRPr="00C934D9">
        <w:rPr>
          <w:rFonts w:asciiTheme="minorEastAsia" w:hAnsiTheme="minorEastAsia" w:hint="eastAsia"/>
        </w:rPr>
        <w:t>Go To</w:t>
      </w:r>
      <w:r w:rsidRPr="00C934D9">
        <w:rPr>
          <w:rFonts w:asciiTheme="minorEastAsia" w:hAnsiTheme="minorEastAsia"/>
        </w:rPr>
        <w:t xml:space="preserve"> </w:t>
      </w:r>
      <w:r w:rsidRPr="00C934D9">
        <w:rPr>
          <w:rFonts w:asciiTheme="minorEastAsia" w:hAnsiTheme="minorEastAsia" w:hint="eastAsia"/>
        </w:rPr>
        <w:t>キャンペーンとして、Go To</w:t>
      </w:r>
      <w:r w:rsidRPr="00C934D9">
        <w:rPr>
          <w:rFonts w:asciiTheme="minorEastAsia" w:hAnsiTheme="minorEastAsia"/>
        </w:rPr>
        <w:t>トラベル</w:t>
      </w:r>
      <w:r w:rsidRPr="00C934D9">
        <w:rPr>
          <w:rFonts w:asciiTheme="minorEastAsia" w:hAnsiTheme="minorEastAsia" w:hint="eastAsia"/>
        </w:rPr>
        <w:t>、Go To Eat、Go To イベント, Go To 商店街が、</w:t>
      </w:r>
      <w:r w:rsidRPr="00C934D9">
        <w:rPr>
          <w:rFonts w:asciiTheme="minorEastAsia" w:hAnsiTheme="minorEastAsia" w:cs="Arial" w:hint="eastAsia"/>
          <w:color w:val="202122"/>
          <w:shd w:val="clear" w:color="auto" w:fill="FFFFFF"/>
        </w:rPr>
        <w:t>2020年4月1日に閣議決定された（予算総額</w:t>
      </w:r>
      <w:r w:rsidRPr="00C934D9">
        <w:rPr>
          <w:rFonts w:asciiTheme="minorEastAsia" w:hAnsiTheme="minorEastAsia" w:cs="Arial"/>
          <w:color w:val="202122"/>
          <w:shd w:val="clear" w:color="auto" w:fill="FFFFFF"/>
        </w:rPr>
        <w:t>1兆6794億円</w:t>
      </w:r>
      <w:r w:rsidRPr="00C934D9">
        <w:rPr>
          <w:rFonts w:asciiTheme="minorEastAsia" w:hAnsiTheme="minorEastAsia" w:cs="Arial" w:hint="eastAsia"/>
          <w:color w:val="202122"/>
          <w:shd w:val="clear" w:color="auto" w:fill="FFFFFF"/>
        </w:rPr>
        <w:t>）。このうち、特に</w:t>
      </w:r>
      <w:r w:rsidRPr="00C934D9">
        <w:rPr>
          <w:rFonts w:asciiTheme="minorEastAsia" w:hAnsiTheme="minorEastAsia"/>
        </w:rPr>
        <w:t>観光支援策「</w:t>
      </w:r>
      <w:r w:rsidRPr="00C934D9">
        <w:rPr>
          <w:rFonts w:asciiTheme="minorEastAsia" w:hAnsiTheme="minorEastAsia" w:hint="eastAsia"/>
        </w:rPr>
        <w:t>Go To</w:t>
      </w:r>
      <w:r w:rsidRPr="00C934D9">
        <w:rPr>
          <w:rFonts w:asciiTheme="minorEastAsia" w:hAnsiTheme="minorEastAsia"/>
        </w:rPr>
        <w:t>トラベル」</w:t>
      </w:r>
      <w:r w:rsidRPr="00C934D9">
        <w:rPr>
          <w:rFonts w:asciiTheme="minorEastAsia" w:hAnsiTheme="minorEastAsia" w:hint="eastAsia"/>
        </w:rPr>
        <w:t>については、その具体的実施の時期等について諸議論がなされたが、その他、委託費が事業費の約2割にあたる3095億円と巨額であることに、野党から批判が相次いだ</w:t>
      </w:r>
      <w:r w:rsidRPr="00C934D9">
        <w:rPr>
          <w:rStyle w:val="af"/>
          <w:rFonts w:asciiTheme="minorEastAsia" w:hAnsiTheme="minorEastAsia"/>
        </w:rPr>
        <w:endnoteReference w:id="11"/>
      </w:r>
      <w:r w:rsidRPr="00C934D9">
        <w:rPr>
          <w:rFonts w:asciiTheme="minorEastAsia" w:hAnsiTheme="minorEastAsia" w:hint="eastAsia"/>
        </w:rPr>
        <w:t>。運営委託先は、</w:t>
      </w:r>
      <w:bookmarkStart w:id="6" w:name="_Hlk50200084"/>
      <w:r w:rsidRPr="00C934D9">
        <w:rPr>
          <w:rFonts w:asciiTheme="minorEastAsia" w:hAnsiTheme="minorEastAsia" w:hint="eastAsia"/>
        </w:rPr>
        <w:t>7社・団体（＝日本旅行業協会＝JATA）による「ツーリズム産業共同提案体」</w:t>
      </w:r>
      <w:bookmarkEnd w:id="6"/>
      <w:r w:rsidRPr="00C934D9">
        <w:rPr>
          <w:rFonts w:asciiTheme="minorEastAsia" w:hAnsiTheme="minorEastAsia" w:hint="eastAsia"/>
        </w:rPr>
        <w:t>であるが、見積の根拠や、委託費の具体的な内訳が分かる資料などは公表されていない等の批判がある。</w:t>
      </w:r>
    </w:p>
    <w:p w14:paraId="7DBD794C" w14:textId="0C356086" w:rsidR="00632748" w:rsidRPr="00C934D9" w:rsidRDefault="00632748" w:rsidP="00C910F7">
      <w:pPr>
        <w:ind w:firstLineChars="100" w:firstLine="210"/>
        <w:rPr>
          <w:rFonts w:asciiTheme="minorEastAsia" w:hAnsiTheme="minorEastAsia"/>
        </w:rPr>
      </w:pPr>
      <w:r w:rsidRPr="00C934D9">
        <w:rPr>
          <w:rFonts w:asciiTheme="minorEastAsia" w:hAnsiTheme="minorEastAsia"/>
        </w:rPr>
        <w:t>持続化給付金</w:t>
      </w:r>
      <w:r w:rsidRPr="00C934D9">
        <w:rPr>
          <w:rFonts w:asciiTheme="minorEastAsia" w:hAnsiTheme="minorEastAsia" w:hint="eastAsia"/>
        </w:rPr>
        <w:t>については、項を変えて次に述べよう。</w:t>
      </w:r>
    </w:p>
    <w:p w14:paraId="3105DD0F" w14:textId="77777777" w:rsidR="00632748" w:rsidRPr="00C934D9" w:rsidRDefault="00632748" w:rsidP="00554881">
      <w:pPr>
        <w:rPr>
          <w:rFonts w:asciiTheme="minorEastAsia" w:hAnsiTheme="minorEastAsia"/>
        </w:rPr>
      </w:pPr>
    </w:p>
    <w:p w14:paraId="25D7D0BC" w14:textId="33398DE3" w:rsidR="00632748" w:rsidRPr="00C934D9" w:rsidRDefault="00632748" w:rsidP="00080C6F">
      <w:pPr>
        <w:pStyle w:val="2"/>
        <w:rPr>
          <w:rFonts w:asciiTheme="minorEastAsia" w:eastAsiaTheme="minorEastAsia" w:hAnsiTheme="minorEastAsia"/>
          <w:b/>
          <w:bCs/>
          <w:shd w:val="clear" w:color="auto" w:fill="FFFFFF"/>
        </w:rPr>
      </w:pPr>
      <w:r w:rsidRPr="00C934D9">
        <w:rPr>
          <w:rFonts w:asciiTheme="minorEastAsia" w:eastAsiaTheme="minorEastAsia" w:hAnsiTheme="minorEastAsia" w:hint="eastAsia"/>
          <w:b/>
          <w:bCs/>
          <w:shd w:val="clear" w:color="auto" w:fill="FFFFFF"/>
        </w:rPr>
        <w:t>（2）電通持続化給付金取引妨害事件＝公取委注意令和2・12・17</w:t>
      </w:r>
    </w:p>
    <w:p w14:paraId="1734EB21" w14:textId="0ABC85BF" w:rsidR="00632748" w:rsidRPr="00C934D9" w:rsidRDefault="002513A7" w:rsidP="00AA515F">
      <w:pPr>
        <w:rPr>
          <w:rFonts w:asciiTheme="minorEastAsia" w:hAnsiTheme="minorEastAsia"/>
        </w:rPr>
      </w:pPr>
      <w:r w:rsidRPr="00C934D9">
        <w:rPr>
          <w:rFonts w:asciiTheme="minorEastAsia" w:hAnsiTheme="minorEastAsia" w:hint="eastAsia"/>
        </w:rPr>
        <w:t>（</w:t>
      </w:r>
      <w:r w:rsidR="00632748" w:rsidRPr="00C934D9">
        <w:rPr>
          <w:rFonts w:asciiTheme="minorEastAsia" w:hAnsiTheme="minorEastAsia" w:hint="eastAsia"/>
        </w:rPr>
        <w:t>ⅰ）</w:t>
      </w:r>
      <w:r w:rsidR="00632748" w:rsidRPr="00C934D9">
        <w:rPr>
          <w:rFonts w:asciiTheme="minorEastAsia" w:hAnsiTheme="minorEastAsia"/>
        </w:rPr>
        <w:t>持続化給付金</w:t>
      </w:r>
      <w:r w:rsidR="00632748" w:rsidRPr="00C934D9">
        <w:rPr>
          <w:rFonts w:asciiTheme="minorEastAsia" w:hAnsiTheme="minorEastAsia" w:hint="eastAsia"/>
        </w:rPr>
        <w:t>は、コロナ禍の下、売上が前年同月比50%以上減少している事業者に対し、中堅・中小企業、小規模事業者に上限200万円、フリーランスを含む個人事業主に上限100万円を支給するものである</w:t>
      </w:r>
      <w:r w:rsidR="00632748" w:rsidRPr="00C934D9">
        <w:rPr>
          <w:rStyle w:val="af"/>
          <w:rFonts w:asciiTheme="minorEastAsia" w:hAnsiTheme="minorEastAsia"/>
        </w:rPr>
        <w:endnoteReference w:id="12"/>
      </w:r>
      <w:r w:rsidR="00632748" w:rsidRPr="00C934D9">
        <w:rPr>
          <w:rFonts w:asciiTheme="minorEastAsia" w:hAnsiTheme="minorEastAsia" w:hint="eastAsia"/>
        </w:rPr>
        <w:t>。</w:t>
      </w:r>
    </w:p>
    <w:p w14:paraId="67D438B6" w14:textId="76C4B364" w:rsidR="00632748" w:rsidRPr="00C934D9" w:rsidRDefault="00632748" w:rsidP="00C910F7">
      <w:pPr>
        <w:ind w:firstLineChars="100" w:firstLine="210"/>
        <w:rPr>
          <w:rFonts w:asciiTheme="minorEastAsia" w:hAnsiTheme="minorEastAsia"/>
        </w:rPr>
      </w:pPr>
      <w:r w:rsidRPr="00C934D9">
        <w:rPr>
          <w:rFonts w:asciiTheme="minorEastAsia" w:hAnsiTheme="minorEastAsia" w:hint="eastAsia"/>
        </w:rPr>
        <w:t>公取委は、電通の社員が</w:t>
      </w:r>
      <w:r w:rsidRPr="00C934D9">
        <w:rPr>
          <w:rFonts w:asciiTheme="minorEastAsia" w:hAnsiTheme="minorEastAsia" w:cs="ＭＳ Ｐゴシック"/>
          <w:color w:val="333333"/>
          <w:kern w:val="0"/>
        </w:rPr>
        <w:t>ライバル会社の博報堂に協力しないよう下請けを”恫喝”するメッセージ</w:t>
      </w:r>
      <w:r w:rsidRPr="00C934D9">
        <w:rPr>
          <w:rFonts w:asciiTheme="minorEastAsia" w:hAnsiTheme="minorEastAsia" w:cs="ＭＳ Ｐゴシック" w:hint="eastAsia"/>
          <w:color w:val="333333"/>
          <w:kern w:val="0"/>
        </w:rPr>
        <w:t>を送ったと報じられたとする報道に関し、電通に次のような「注意」を行ったと発表した</w:t>
      </w:r>
      <w:r w:rsidRPr="00C934D9">
        <w:rPr>
          <w:rStyle w:val="af"/>
          <w:rFonts w:asciiTheme="minorEastAsia" w:hAnsiTheme="minorEastAsia"/>
          <w:shd w:val="clear" w:color="auto" w:fill="FFFFFF"/>
        </w:rPr>
        <w:endnoteReference w:id="13"/>
      </w:r>
      <w:r w:rsidRPr="00C934D9">
        <w:rPr>
          <w:rFonts w:asciiTheme="minorEastAsia" w:hAnsiTheme="minorEastAsia" w:cs="ＭＳ Ｐゴシック" w:hint="eastAsia"/>
          <w:color w:val="333333"/>
          <w:kern w:val="0"/>
        </w:rPr>
        <w:t>。</w:t>
      </w:r>
    </w:p>
    <w:p w14:paraId="636F9443" w14:textId="023264BE" w:rsidR="00632748" w:rsidRPr="00C934D9" w:rsidRDefault="00632748" w:rsidP="00080C6F">
      <w:pPr>
        <w:ind w:firstLineChars="100" w:firstLine="210"/>
        <w:rPr>
          <w:rFonts w:asciiTheme="minorEastAsia" w:hAnsiTheme="minorEastAsia"/>
        </w:rPr>
      </w:pPr>
      <w:r w:rsidRPr="00C934D9">
        <w:rPr>
          <w:rFonts w:asciiTheme="minorEastAsia" w:hAnsiTheme="minorEastAsia" w:hint="eastAsia"/>
        </w:rPr>
        <w:t>電通は，一般社団法人サービスデザイン推進協議会（以下、「サ協」と略記）が中小企業庁から受託した令和2年度の持続化給付金事業の一部の業務を，同協議会から受託している。電通は，この持続化給付金事業の申請サポート会場運営業務の一部を電通の兄弟会社を通じて，複数の事業者に委託し、これらの受託事業者は，受託した業務の一部を更に他の事業者に委託していた（これらを「委託先事業者」と略記）。</w:t>
      </w:r>
    </w:p>
    <w:p w14:paraId="4A97B19F" w14:textId="237D73F7" w:rsidR="00632748" w:rsidRPr="00C934D9" w:rsidRDefault="00632748" w:rsidP="00080C6F">
      <w:pPr>
        <w:rPr>
          <w:rFonts w:asciiTheme="minorEastAsia" w:hAnsiTheme="minorEastAsia"/>
        </w:rPr>
      </w:pPr>
      <w:r w:rsidRPr="00C934D9">
        <w:rPr>
          <w:rFonts w:asciiTheme="minorEastAsia" w:hAnsiTheme="minorEastAsia" w:hint="eastAsia"/>
        </w:rPr>
        <w:t xml:space="preserve">　これとは別に、中小企業庁の担当者は、令和2年度家賃支援給付金事務事業につき、入札公告前に同事業に対応することが困難であると回答していた電通に対し，家賃支援給付金事業の参考とするため，持続化給付金事業の実施方法等を問い合わせていた。</w:t>
      </w:r>
    </w:p>
    <w:p w14:paraId="3885EE17" w14:textId="7D639E9D" w:rsidR="00632748" w:rsidRPr="00C934D9" w:rsidRDefault="00632748" w:rsidP="00080C6F">
      <w:pPr>
        <w:ind w:firstLineChars="100" w:firstLine="210"/>
        <w:rPr>
          <w:rFonts w:asciiTheme="minorEastAsia" w:hAnsiTheme="minorEastAsia"/>
        </w:rPr>
      </w:pPr>
      <w:r w:rsidRPr="00C934D9">
        <w:rPr>
          <w:rFonts w:asciiTheme="minorEastAsia" w:hAnsiTheme="minorEastAsia" w:hint="eastAsia"/>
        </w:rPr>
        <w:t>電通は，この問い合わせを受け，持続化給付金事業の運営に関する同社のノウハウが持続化給付金事業と関係しない事業者に流出することを危惧するなどした。</w:t>
      </w:r>
    </w:p>
    <w:p w14:paraId="050BAD38" w14:textId="3C04D4E8" w:rsidR="00632748" w:rsidRPr="00C934D9" w:rsidRDefault="00632748" w:rsidP="00080C6F">
      <w:pPr>
        <w:rPr>
          <w:rFonts w:asciiTheme="minorEastAsia" w:hAnsiTheme="minorEastAsia"/>
        </w:rPr>
      </w:pPr>
      <w:r w:rsidRPr="00C934D9">
        <w:rPr>
          <w:rFonts w:asciiTheme="minorEastAsia" w:hAnsiTheme="minorEastAsia" w:hint="eastAsia"/>
        </w:rPr>
        <w:lastRenderedPageBreak/>
        <w:t xml:space="preserve">　電通は，令和２年５月２３日，前記の委託先事業者のうち、申請サポート会場運営業務の取りまとめを担当する２社に対し、特定の事業者（以下「特定事業者」と</w:t>
      </w:r>
      <w:r w:rsidR="002513A7" w:rsidRPr="00C934D9">
        <w:rPr>
          <w:rFonts w:asciiTheme="minorEastAsia" w:hAnsiTheme="minorEastAsia" w:hint="eastAsia"/>
        </w:rPr>
        <w:t>略記</w:t>
      </w:r>
      <w:r w:rsidRPr="00C934D9">
        <w:rPr>
          <w:rFonts w:asciiTheme="minorEastAsia" w:hAnsiTheme="minorEastAsia" w:hint="eastAsia"/>
        </w:rPr>
        <w:t>）が家賃支援給付金事業を受注した場合，委託先事業者が特定事業者から家賃支援給付金事業の申請サポート会場運営業務を受託すれば，「出入禁止」，つまり，今後電通は当該委託先事業者と取引をしない旨を発言するとともに，当該発言の内容を他の委託先事業者に伝達するように指示した（「本件行為」）。</w:t>
      </w:r>
    </w:p>
    <w:p w14:paraId="2C00EE0C" w14:textId="4116F726" w:rsidR="00632748" w:rsidRPr="00C934D9" w:rsidRDefault="00632748" w:rsidP="00080C6F">
      <w:pPr>
        <w:rPr>
          <w:rFonts w:asciiTheme="minorEastAsia" w:hAnsiTheme="minorEastAsia"/>
        </w:rPr>
      </w:pPr>
      <w:r w:rsidRPr="00C934D9">
        <w:rPr>
          <w:rFonts w:asciiTheme="minorEastAsia" w:hAnsiTheme="minorEastAsia" w:hint="eastAsia"/>
        </w:rPr>
        <w:t xml:space="preserve">　実際には、家賃支援給付金事業の入札参加事業者と委託先事業者との取引において，結果的に，前記の本件行為によって特段の支障が生じたとは認められなかったが、公取委は、一般指定14項（競争者に対する取引妨害）の規定の違反につながるおそれがあるものとして，電通に対し，注意を行った。</w:t>
      </w:r>
    </w:p>
    <w:p w14:paraId="29144C1E" w14:textId="77777777" w:rsidR="00632748" w:rsidRPr="00C934D9" w:rsidRDefault="00632748" w:rsidP="00080C6F">
      <w:pPr>
        <w:rPr>
          <w:rFonts w:asciiTheme="minorEastAsia" w:hAnsiTheme="minorEastAsia"/>
        </w:rPr>
      </w:pPr>
    </w:p>
    <w:p w14:paraId="1B75723F" w14:textId="47829C46" w:rsidR="00632748" w:rsidRPr="00C934D9" w:rsidRDefault="00632748" w:rsidP="00AA515F">
      <w:pPr>
        <w:rPr>
          <w:rFonts w:asciiTheme="minorEastAsia" w:hAnsiTheme="minorEastAsia"/>
        </w:rPr>
      </w:pPr>
      <w:r w:rsidRPr="00C934D9">
        <w:rPr>
          <w:rFonts w:asciiTheme="minorEastAsia" w:hAnsiTheme="minorEastAsia" w:hint="eastAsia"/>
        </w:rPr>
        <w:t>（ⅱ）本件は、</w:t>
      </w:r>
      <w:r w:rsidR="002513A7" w:rsidRPr="00C934D9">
        <w:rPr>
          <w:rFonts w:asciiTheme="minorEastAsia" w:hAnsiTheme="minorEastAsia" w:hint="eastAsia"/>
        </w:rPr>
        <w:t>法的処分ではなく「</w:t>
      </w:r>
      <w:r w:rsidRPr="00C934D9">
        <w:rPr>
          <w:rFonts w:asciiTheme="minorEastAsia" w:hAnsiTheme="minorEastAsia" w:hint="eastAsia"/>
        </w:rPr>
        <w:t>注意</w:t>
      </w:r>
      <w:r w:rsidR="002513A7" w:rsidRPr="00C934D9">
        <w:rPr>
          <w:rFonts w:asciiTheme="minorEastAsia" w:hAnsiTheme="minorEastAsia" w:hint="eastAsia"/>
        </w:rPr>
        <w:t>」</w:t>
      </w:r>
      <w:r w:rsidRPr="00C934D9">
        <w:rPr>
          <w:rFonts w:asciiTheme="minorEastAsia" w:hAnsiTheme="minorEastAsia" w:hint="eastAsia"/>
        </w:rPr>
        <w:t>であることもあり、詳しい事実関係は不明であり、コメントを加えることは困難であるが、次の点だけ指摘しておく。</w:t>
      </w:r>
    </w:p>
    <w:p w14:paraId="5CECDF04" w14:textId="66A678CE" w:rsidR="00632748" w:rsidRPr="00C934D9" w:rsidRDefault="00632748" w:rsidP="00614698">
      <w:pPr>
        <w:ind w:firstLineChars="100" w:firstLine="210"/>
        <w:rPr>
          <w:rFonts w:asciiTheme="minorEastAsia" w:hAnsiTheme="minorEastAsia"/>
        </w:rPr>
      </w:pPr>
      <w:r w:rsidRPr="00C934D9">
        <w:rPr>
          <w:rFonts w:asciiTheme="minorEastAsia" w:hAnsiTheme="minorEastAsia" w:hint="eastAsia"/>
        </w:rPr>
        <w:t>本件で、「家賃支援給付金」事業の入札をめぐり、入札に参加する「特定事業者」とは博報堂であり、電通は経産省・中小企業庁からの業務委託という分野をほぼ独占してきたので、そこにライバルである博報堂が入り込むことを警戒していたと推測される。</w:t>
      </w:r>
    </w:p>
    <w:p w14:paraId="4D95F45F" w14:textId="47CCC7DF" w:rsidR="00632748" w:rsidRPr="00C934D9" w:rsidRDefault="00632748" w:rsidP="00607BD2">
      <w:pPr>
        <w:ind w:firstLineChars="100" w:firstLine="210"/>
        <w:rPr>
          <w:rFonts w:asciiTheme="minorEastAsia" w:hAnsiTheme="minorEastAsia"/>
        </w:rPr>
      </w:pPr>
      <w:r w:rsidRPr="00C934D9">
        <w:rPr>
          <w:rFonts w:asciiTheme="minorEastAsia" w:hAnsiTheme="minorEastAsia" w:hint="eastAsia"/>
        </w:rPr>
        <w:t>電通社員の「出入禁止」発言について、ノウハウ漏洩を危惧したということの真偽も不明であり、また、「本件行為によって特段の支障が生じたとは認められなかった」という公取委の認定であるとすれば、何のために脅しをかけたかなど疑問も生じる。</w:t>
      </w:r>
    </w:p>
    <w:p w14:paraId="4D9F3F75" w14:textId="1B68067E" w:rsidR="00632748" w:rsidRPr="00C934D9" w:rsidRDefault="00632748" w:rsidP="00F2380B">
      <w:pPr>
        <w:ind w:firstLineChars="100" w:firstLine="210"/>
        <w:rPr>
          <w:rFonts w:asciiTheme="minorEastAsia" w:hAnsiTheme="minorEastAsia"/>
        </w:rPr>
      </w:pPr>
      <w:r w:rsidRPr="00C934D9">
        <w:rPr>
          <w:rFonts w:asciiTheme="minorEastAsia" w:hAnsiTheme="minorEastAsia" w:hint="eastAsia"/>
        </w:rPr>
        <w:t>公取委の注意にある「取引妨害」については、間接の取引拒絶とすべきではないか等々の議論があり得るであろう。公正競争阻害性については、</w:t>
      </w:r>
      <w:r w:rsidR="002513A7" w:rsidRPr="00C934D9">
        <w:rPr>
          <w:rFonts w:asciiTheme="minorEastAsia" w:hAnsiTheme="minorEastAsia" w:hint="eastAsia"/>
        </w:rPr>
        <w:t>本件事案では</w:t>
      </w:r>
      <w:r w:rsidRPr="00C934D9">
        <w:rPr>
          <w:rFonts w:asciiTheme="minorEastAsia" w:hAnsiTheme="minorEastAsia" w:hint="eastAsia"/>
        </w:rPr>
        <w:t>競争減殺は判断し難く、</w:t>
      </w:r>
      <w:r w:rsidR="006333F3" w:rsidRPr="00B05524">
        <w:rPr>
          <w:rFonts w:asciiTheme="minorEastAsia" w:hAnsiTheme="minorEastAsia" w:hint="eastAsia"/>
        </w:rPr>
        <w:t>競争</w:t>
      </w:r>
      <w:r w:rsidRPr="00C934D9">
        <w:rPr>
          <w:rFonts w:asciiTheme="minorEastAsia" w:hAnsiTheme="minorEastAsia" w:hint="eastAsia"/>
        </w:rPr>
        <w:t>手段の不公正さまたは競争基盤の侵害が問題にされる</w:t>
      </w:r>
      <w:r w:rsidR="00C934D9" w:rsidRPr="00C934D9">
        <w:rPr>
          <w:rFonts w:asciiTheme="minorEastAsia" w:hAnsiTheme="minorEastAsia" w:hint="eastAsia"/>
        </w:rPr>
        <w:t>のであろう</w:t>
      </w:r>
      <w:r w:rsidRPr="00C934D9">
        <w:rPr>
          <w:rFonts w:asciiTheme="minorEastAsia" w:hAnsiTheme="minorEastAsia" w:hint="eastAsia"/>
        </w:rPr>
        <w:t>。</w:t>
      </w:r>
    </w:p>
    <w:p w14:paraId="4D7F3819" w14:textId="2F614E70" w:rsidR="00200928" w:rsidRDefault="00632748" w:rsidP="00F2380B">
      <w:pPr>
        <w:ind w:firstLineChars="100" w:firstLine="210"/>
        <w:rPr>
          <w:rFonts w:asciiTheme="minorEastAsia" w:hAnsiTheme="minorEastAsia"/>
        </w:rPr>
      </w:pPr>
      <w:r w:rsidRPr="00C934D9">
        <w:rPr>
          <w:rFonts w:asciiTheme="minorEastAsia" w:hAnsiTheme="minorEastAsia" w:hint="eastAsia"/>
        </w:rPr>
        <w:t>取引妨害の類型として、古くから実例のある</w:t>
      </w:r>
      <w:r w:rsidRPr="00C934D9">
        <w:rPr>
          <w:rFonts w:asciiTheme="minorEastAsia" w:hAnsiTheme="minorEastAsia"/>
        </w:rPr>
        <w:t>物理的妨害</w:t>
      </w:r>
      <w:r w:rsidRPr="00C934D9">
        <w:rPr>
          <w:rFonts w:asciiTheme="minorEastAsia" w:hAnsiTheme="minorEastAsia" w:hint="eastAsia"/>
        </w:rPr>
        <w:t>のほか、</w:t>
      </w:r>
      <w:r w:rsidRPr="00C934D9">
        <w:rPr>
          <w:rFonts w:asciiTheme="minorEastAsia" w:hAnsiTheme="minorEastAsia"/>
        </w:rPr>
        <w:t>自由競争減殺型</w:t>
      </w:r>
      <w:r w:rsidRPr="00C934D9">
        <w:rPr>
          <w:rFonts w:asciiTheme="minorEastAsia" w:hAnsiTheme="minorEastAsia" w:hint="eastAsia"/>
        </w:rPr>
        <w:t>が</w:t>
      </w:r>
      <w:r w:rsidR="00C934D9" w:rsidRPr="00C934D9">
        <w:rPr>
          <w:rFonts w:asciiTheme="minorEastAsia" w:hAnsiTheme="minorEastAsia" w:hint="eastAsia"/>
        </w:rPr>
        <w:t>増加しつつある</w:t>
      </w:r>
      <w:r w:rsidRPr="00C934D9">
        <w:rPr>
          <w:rFonts w:asciiTheme="minorEastAsia" w:hAnsiTheme="minorEastAsia" w:hint="eastAsia"/>
        </w:rPr>
        <w:t>が、これらとは別に、</w:t>
      </w:r>
      <w:r w:rsidRPr="00C934D9">
        <w:rPr>
          <w:rFonts w:asciiTheme="minorEastAsia" w:hAnsiTheme="minorEastAsia"/>
        </w:rPr>
        <w:t>威圧・脅迫、誹謗中傷、偽計</w:t>
      </w:r>
      <w:r w:rsidRPr="00C934D9">
        <w:rPr>
          <w:rFonts w:asciiTheme="minorEastAsia" w:hAnsiTheme="minorEastAsia" w:hint="eastAsia"/>
        </w:rPr>
        <w:t>を用いるという類型がある</w:t>
      </w:r>
      <w:r w:rsidRPr="00C934D9">
        <w:rPr>
          <w:rStyle w:val="af"/>
          <w:rFonts w:asciiTheme="minorEastAsia" w:hAnsiTheme="minorEastAsia"/>
        </w:rPr>
        <w:endnoteReference w:id="14"/>
      </w:r>
      <w:r w:rsidRPr="00C934D9">
        <w:rPr>
          <w:rFonts w:asciiTheme="minorEastAsia" w:hAnsiTheme="minorEastAsia" w:hint="eastAsia"/>
        </w:rPr>
        <w:t>。第一興商事件＝審判審決平成</w:t>
      </w:r>
      <w:r w:rsidRPr="00C934D9">
        <w:rPr>
          <w:rFonts w:asciiTheme="minorEastAsia" w:hAnsiTheme="minorEastAsia"/>
        </w:rPr>
        <w:t>21</w:t>
      </w:r>
      <w:r w:rsidRPr="00C934D9">
        <w:rPr>
          <w:rFonts w:asciiTheme="minorEastAsia" w:hAnsiTheme="minorEastAsia" w:hint="eastAsia"/>
        </w:rPr>
        <w:t>・</w:t>
      </w:r>
      <w:r w:rsidRPr="00C934D9">
        <w:rPr>
          <w:rFonts w:asciiTheme="minorEastAsia" w:hAnsiTheme="minorEastAsia"/>
        </w:rPr>
        <w:t>2</w:t>
      </w:r>
      <w:r w:rsidRPr="00C934D9">
        <w:rPr>
          <w:rFonts w:asciiTheme="minorEastAsia" w:hAnsiTheme="minorEastAsia" w:hint="eastAsia"/>
        </w:rPr>
        <w:t>・</w:t>
      </w:r>
      <w:r w:rsidRPr="00C934D9">
        <w:rPr>
          <w:rFonts w:asciiTheme="minorEastAsia" w:hAnsiTheme="minorEastAsia"/>
        </w:rPr>
        <w:t>16</w:t>
      </w:r>
      <w:r w:rsidRPr="00C934D9">
        <w:rPr>
          <w:rFonts w:asciiTheme="minorEastAsia" w:hAnsiTheme="minorEastAsia" w:hint="eastAsia"/>
        </w:rPr>
        <w:t>（審決集</w:t>
      </w:r>
      <w:r w:rsidRPr="00C934D9">
        <w:rPr>
          <w:rFonts w:asciiTheme="minorEastAsia" w:hAnsiTheme="minorEastAsia"/>
        </w:rPr>
        <w:t>55</w:t>
      </w:r>
      <w:r w:rsidRPr="00C934D9">
        <w:rPr>
          <w:rFonts w:asciiTheme="minorEastAsia" w:hAnsiTheme="minorEastAsia" w:hint="eastAsia"/>
        </w:rPr>
        <w:t>巻</w:t>
      </w:r>
      <w:r w:rsidRPr="00C934D9">
        <w:rPr>
          <w:rFonts w:asciiTheme="minorEastAsia" w:hAnsiTheme="minorEastAsia"/>
        </w:rPr>
        <w:t>500</w:t>
      </w:r>
      <w:r w:rsidRPr="00C934D9">
        <w:rPr>
          <w:rFonts w:asciiTheme="minorEastAsia" w:hAnsiTheme="minorEastAsia" w:hint="eastAsia"/>
        </w:rPr>
        <w:t>頁）は、業界1位の企業が</w:t>
      </w:r>
      <w:r w:rsidR="00C934D9">
        <w:rPr>
          <w:rFonts w:asciiTheme="minorEastAsia" w:hAnsiTheme="minorEastAsia" w:hint="eastAsia"/>
        </w:rPr>
        <w:t>取引相手方に対し、</w:t>
      </w:r>
      <w:r w:rsidRPr="00C934D9">
        <w:rPr>
          <w:rFonts w:asciiTheme="minorEastAsia" w:hAnsiTheme="minorEastAsia" w:hint="eastAsia"/>
        </w:rPr>
        <w:t>ライバルである第2の企業（博報堂系の会社）に</w:t>
      </w:r>
      <w:r w:rsidR="00C934D9">
        <w:rPr>
          <w:rFonts w:asciiTheme="minorEastAsia" w:hAnsiTheme="minorEastAsia" w:hint="eastAsia"/>
        </w:rPr>
        <w:t>関する</w:t>
      </w:r>
      <w:r w:rsidR="00C934D9" w:rsidRPr="00C934D9">
        <w:rPr>
          <w:rFonts w:asciiTheme="minorEastAsia" w:hAnsiTheme="minorEastAsia"/>
        </w:rPr>
        <w:t>誹謗中傷</w:t>
      </w:r>
      <w:r w:rsidR="00C934D9">
        <w:rPr>
          <w:rFonts w:asciiTheme="minorEastAsia" w:hAnsiTheme="minorEastAsia" w:hint="eastAsia"/>
        </w:rPr>
        <w:t>に近い言動が</w:t>
      </w:r>
      <w:r w:rsidRPr="00C934D9">
        <w:rPr>
          <w:rFonts w:asciiTheme="minorEastAsia" w:hAnsiTheme="minorEastAsia" w:hint="eastAsia"/>
        </w:rPr>
        <w:t>行</w:t>
      </w:r>
      <w:r w:rsidR="00C934D9">
        <w:rPr>
          <w:rFonts w:asciiTheme="minorEastAsia" w:hAnsiTheme="minorEastAsia" w:hint="eastAsia"/>
        </w:rPr>
        <w:t>った</w:t>
      </w:r>
      <w:r w:rsidRPr="00C934D9">
        <w:rPr>
          <w:rFonts w:asciiTheme="minorEastAsia" w:hAnsiTheme="minorEastAsia" w:hint="eastAsia"/>
        </w:rPr>
        <w:t>点で、本件に近い事例である</w:t>
      </w:r>
      <w:r w:rsidR="00C934D9">
        <w:rPr>
          <w:rFonts w:asciiTheme="minorEastAsia" w:hAnsiTheme="minorEastAsia" w:hint="eastAsia"/>
        </w:rPr>
        <w:t>。ただし</w:t>
      </w:r>
      <w:r w:rsidRPr="00C934D9">
        <w:rPr>
          <w:rFonts w:asciiTheme="minorEastAsia" w:hAnsiTheme="minorEastAsia" w:hint="eastAsia"/>
        </w:rPr>
        <w:t>、</w:t>
      </w:r>
      <w:r w:rsidR="00200928">
        <w:rPr>
          <w:rFonts w:asciiTheme="minorEastAsia" w:hAnsiTheme="minorEastAsia" w:hint="eastAsia"/>
        </w:rPr>
        <w:t>本件は、</w:t>
      </w:r>
      <w:r w:rsidR="00200928" w:rsidRPr="00C934D9">
        <w:rPr>
          <w:rFonts w:asciiTheme="minorEastAsia" w:hAnsiTheme="minorEastAsia"/>
        </w:rPr>
        <w:t>誹謗中傷</w:t>
      </w:r>
      <w:r w:rsidR="00200928">
        <w:rPr>
          <w:rFonts w:asciiTheme="minorEastAsia" w:hAnsiTheme="minorEastAsia" w:hint="eastAsia"/>
        </w:rPr>
        <w:t>というより</w:t>
      </w:r>
      <w:r w:rsidR="00200928" w:rsidRPr="00C934D9">
        <w:rPr>
          <w:rFonts w:asciiTheme="minorEastAsia" w:hAnsiTheme="minorEastAsia"/>
        </w:rPr>
        <w:t>脅迫・威圧</w:t>
      </w:r>
      <w:r w:rsidR="00200928">
        <w:rPr>
          <w:rFonts w:asciiTheme="minorEastAsia" w:hAnsiTheme="minorEastAsia" w:hint="eastAsia"/>
        </w:rPr>
        <w:t>に近い言動がなされており、より悪質である。もっとも、</w:t>
      </w:r>
      <w:r w:rsidR="00200928" w:rsidRPr="00C934D9">
        <w:rPr>
          <w:rFonts w:asciiTheme="minorEastAsia" w:hAnsiTheme="minorEastAsia"/>
        </w:rPr>
        <w:t>誹謗中傷</w:t>
      </w:r>
      <w:r w:rsidR="00200928">
        <w:rPr>
          <w:rFonts w:asciiTheme="minorEastAsia" w:hAnsiTheme="minorEastAsia" w:hint="eastAsia"/>
        </w:rPr>
        <w:t>・</w:t>
      </w:r>
      <w:r w:rsidR="00200928" w:rsidRPr="00C934D9">
        <w:rPr>
          <w:rFonts w:asciiTheme="minorEastAsia" w:hAnsiTheme="minorEastAsia"/>
        </w:rPr>
        <w:t>脅迫・威圧</w:t>
      </w:r>
      <w:r w:rsidR="00200928">
        <w:rPr>
          <w:rFonts w:asciiTheme="minorEastAsia" w:hAnsiTheme="minorEastAsia" w:hint="eastAsia"/>
        </w:rPr>
        <w:t>のどちらであっても、</w:t>
      </w:r>
      <w:r w:rsidR="006333F3">
        <w:rPr>
          <w:rFonts w:asciiTheme="minorEastAsia" w:hAnsiTheme="minorEastAsia" w:hint="eastAsia"/>
        </w:rPr>
        <w:t>「</w:t>
      </w:r>
      <w:r w:rsidR="006333F3" w:rsidRPr="00B05524">
        <w:rPr>
          <w:rFonts w:asciiTheme="minorEastAsia" w:hAnsiTheme="minorEastAsia" w:hint="eastAsia"/>
        </w:rPr>
        <w:t>競争</w:t>
      </w:r>
      <w:r w:rsidR="006333F3" w:rsidRPr="00C934D9">
        <w:rPr>
          <w:rFonts w:asciiTheme="minorEastAsia" w:hAnsiTheme="minorEastAsia" w:hint="eastAsia"/>
        </w:rPr>
        <w:t>手段の不公正さ</w:t>
      </w:r>
      <w:r w:rsidR="006333F3">
        <w:rPr>
          <w:rFonts w:asciiTheme="minorEastAsia" w:hAnsiTheme="minorEastAsia" w:hint="eastAsia"/>
        </w:rPr>
        <w:t>」という点で公正競争阻害性があるとされる。</w:t>
      </w:r>
    </w:p>
    <w:p w14:paraId="64773C80" w14:textId="77777777" w:rsidR="006C4800" w:rsidRDefault="00DD3A96" w:rsidP="006C4800">
      <w:r w:rsidRPr="00C934D9">
        <w:rPr>
          <w:rFonts w:hint="eastAsia"/>
        </w:rPr>
        <w:lastRenderedPageBreak/>
        <w:t>なお、報道によれば、公取委は、</w:t>
      </w:r>
      <w:r w:rsidRPr="00C934D9">
        <w:t>行政機関などが業者から調達する情報システムの契約状況について</w:t>
      </w:r>
      <w:r w:rsidRPr="00C934D9">
        <w:rPr>
          <w:rFonts w:hint="eastAsia"/>
        </w:rPr>
        <w:t>、</w:t>
      </w:r>
      <w:r w:rsidRPr="00C934D9">
        <w:t>特定の</w:t>
      </w:r>
      <w:r w:rsidRPr="00C934D9">
        <w:t>IT</w:t>
      </w:r>
      <w:r w:rsidRPr="00C934D9">
        <w:t>（情報技術）企業が有利になるように囲い込み、他業者の参入を難しくさせることが独占禁止法上の問題につながらないかなどを調べる</w:t>
      </w:r>
      <w:r w:rsidRPr="00C934D9">
        <w:rPr>
          <w:rFonts w:hint="eastAsia"/>
        </w:rPr>
        <w:t>ため、</w:t>
      </w:r>
      <w:r w:rsidRPr="00C934D9">
        <w:t>実態調査を始めた</w:t>
      </w:r>
      <w:r w:rsidRPr="00C934D9">
        <w:endnoteReference w:id="15"/>
      </w:r>
      <w:r w:rsidRPr="00C934D9">
        <w:rPr>
          <w:rFonts w:hint="eastAsia"/>
        </w:rPr>
        <w:t>。また、公取委は、「情報システム調達に関する意見交換会」を開催すると公表した（令和</w:t>
      </w:r>
      <w:r w:rsidRPr="00C934D9">
        <w:rPr>
          <w:rFonts w:hint="eastAsia"/>
        </w:rPr>
        <w:t>3</w:t>
      </w:r>
      <w:r w:rsidRPr="00C934D9">
        <w:rPr>
          <w:rFonts w:hint="eastAsia"/>
        </w:rPr>
        <w:t>年</w:t>
      </w:r>
      <w:r w:rsidRPr="00C934D9">
        <w:rPr>
          <w:rFonts w:hint="eastAsia"/>
        </w:rPr>
        <w:t>9</w:t>
      </w:r>
      <w:r w:rsidRPr="00C934D9">
        <w:rPr>
          <w:rFonts w:hint="eastAsia"/>
        </w:rPr>
        <w:t>月</w:t>
      </w:r>
      <w:r w:rsidRPr="00C934D9">
        <w:rPr>
          <w:rFonts w:hint="eastAsia"/>
        </w:rPr>
        <w:t>1</w:t>
      </w:r>
      <w:r w:rsidRPr="00C934D9">
        <w:rPr>
          <w:rFonts w:hint="eastAsia"/>
        </w:rPr>
        <w:t>日）。国の機関及び地方公共団体における情報システム調達に関する競争政策上・独占禁止法上の論点及び考え方について調査・検討を行うため，有識者等の意見</w:t>
      </w:r>
      <w:r w:rsidRPr="006C4800">
        <w:rPr>
          <w:rFonts w:hint="eastAsia"/>
        </w:rPr>
        <w:t>を聴取するという。</w:t>
      </w:r>
    </w:p>
    <w:p w14:paraId="4313B255" w14:textId="71931EE5" w:rsidR="00DD3A96" w:rsidRPr="006C4800" w:rsidRDefault="006333F3" w:rsidP="006C4800">
      <w:pPr>
        <w:ind w:firstLineChars="100" w:firstLine="210"/>
      </w:pPr>
      <w:r w:rsidRPr="006C4800">
        <w:rPr>
          <w:rFonts w:hint="eastAsia"/>
        </w:rPr>
        <w:t>そこでの配付資料によれば、</w:t>
      </w:r>
      <w:r w:rsidR="006C4800">
        <w:rPr>
          <w:rFonts w:hint="eastAsia"/>
        </w:rPr>
        <w:t>「</w:t>
      </w:r>
      <w:r w:rsidR="006C4800" w:rsidRPr="006C4800">
        <w:rPr>
          <w:rFonts w:hint="eastAsia"/>
        </w:rPr>
        <w:t>情報システムの調達，運用等において，発注者が特定のシステムベンダー（以下「ベンダー」という。）を利用し続けなくてはならない状態</w:t>
      </w:r>
      <w:r w:rsidR="006C4800">
        <w:rPr>
          <w:rFonts w:hint="eastAsia"/>
        </w:rPr>
        <w:t>（</w:t>
      </w:r>
      <w:r w:rsidRPr="006C4800">
        <w:rPr>
          <w:rFonts w:hint="eastAsia"/>
        </w:rPr>
        <w:t>ベンダーロックイン</w:t>
      </w:r>
      <w:r w:rsidR="006C4800">
        <w:rPr>
          <w:rFonts w:hint="eastAsia"/>
        </w:rPr>
        <w:t>）が発生しているのではないかとの問題意識から」調査を行うことのようであり、議論の</w:t>
      </w:r>
      <w:r w:rsidR="003677BE">
        <w:rPr>
          <w:rFonts w:hint="eastAsia"/>
        </w:rPr>
        <w:t>進展</w:t>
      </w:r>
      <w:r w:rsidR="006C4800">
        <w:rPr>
          <w:rFonts w:hint="eastAsia"/>
        </w:rPr>
        <w:t>が期待される。</w:t>
      </w:r>
    </w:p>
    <w:p w14:paraId="56E90292" w14:textId="7301292C" w:rsidR="00632748" w:rsidRPr="00C934D9" w:rsidRDefault="00632748" w:rsidP="00CE7B88">
      <w:pPr>
        <w:ind w:left="210"/>
        <w:rPr>
          <w:rFonts w:asciiTheme="minorEastAsia" w:hAnsiTheme="minorEastAsia"/>
        </w:rPr>
      </w:pPr>
    </w:p>
    <w:p w14:paraId="0BA9469B" w14:textId="2FA1329A" w:rsidR="00632748" w:rsidRPr="00C934D9" w:rsidRDefault="00632748" w:rsidP="00A80758">
      <w:pPr>
        <w:pStyle w:val="2"/>
        <w:rPr>
          <w:rFonts w:asciiTheme="minorEastAsia" w:eastAsiaTheme="minorEastAsia" w:hAnsiTheme="minorEastAsia"/>
          <w:b/>
          <w:bCs/>
        </w:rPr>
      </w:pPr>
      <w:r w:rsidRPr="00C934D9">
        <w:rPr>
          <w:rFonts w:asciiTheme="minorEastAsia" w:eastAsiaTheme="minorEastAsia" w:hAnsiTheme="minorEastAsia" w:hint="eastAsia"/>
          <w:b/>
          <w:bCs/>
        </w:rPr>
        <w:t>(3)</w:t>
      </w:r>
      <w:r w:rsidRPr="00C934D9">
        <w:rPr>
          <w:rFonts w:asciiTheme="minorEastAsia" w:eastAsiaTheme="minorEastAsia" w:hAnsiTheme="minorEastAsia"/>
          <w:b/>
          <w:bCs/>
        </w:rPr>
        <w:t xml:space="preserve"> </w:t>
      </w:r>
      <w:r w:rsidRPr="00C934D9">
        <w:rPr>
          <w:rFonts w:asciiTheme="minorEastAsia" w:eastAsiaTheme="minorEastAsia" w:hAnsiTheme="minorEastAsia" w:hint="eastAsia"/>
          <w:b/>
          <w:bCs/>
        </w:rPr>
        <w:t>持続化給付金に関する民間委託の実態</w:t>
      </w:r>
    </w:p>
    <w:p w14:paraId="0E956570" w14:textId="43EEF8C2" w:rsidR="00632748" w:rsidRPr="00C934D9" w:rsidRDefault="00632748" w:rsidP="0006567A">
      <w:pPr>
        <w:ind w:firstLineChars="100" w:firstLine="210"/>
        <w:rPr>
          <w:rFonts w:asciiTheme="minorEastAsia" w:hAnsiTheme="minorEastAsia"/>
        </w:rPr>
      </w:pPr>
      <w:r w:rsidRPr="00C934D9">
        <w:rPr>
          <w:rFonts w:asciiTheme="minorEastAsia" w:hAnsiTheme="minorEastAsia" w:hint="eastAsia"/>
        </w:rPr>
        <w:t>上記の公取委注意については、報道記事等による情報を参考にしつつ</w:t>
      </w:r>
      <w:r w:rsidRPr="00C934D9">
        <w:rPr>
          <w:rStyle w:val="af"/>
          <w:rFonts w:asciiTheme="minorEastAsia" w:hAnsiTheme="minorEastAsia"/>
        </w:rPr>
        <w:endnoteReference w:id="16"/>
      </w:r>
      <w:r w:rsidRPr="00C934D9">
        <w:rPr>
          <w:rFonts w:asciiTheme="minorEastAsia" w:hAnsiTheme="minorEastAsia" w:hint="eastAsia"/>
        </w:rPr>
        <w:t>、以下の諸点を指摘しておく。</w:t>
      </w:r>
    </w:p>
    <w:p w14:paraId="7C29AC3E" w14:textId="7236574D" w:rsidR="00632748" w:rsidRPr="00C934D9" w:rsidRDefault="00632748" w:rsidP="001767F1">
      <w:pPr>
        <w:pStyle w:val="2"/>
        <w:rPr>
          <w:rFonts w:asciiTheme="minorEastAsia" w:eastAsiaTheme="minorEastAsia" w:hAnsiTheme="minorEastAsia"/>
        </w:rPr>
      </w:pPr>
      <w:r w:rsidRPr="00C934D9">
        <w:rPr>
          <w:rFonts w:asciiTheme="minorEastAsia" w:eastAsiaTheme="minorEastAsia" w:hAnsiTheme="minorEastAsia" w:hint="eastAsia"/>
        </w:rPr>
        <w:t>（ⅰ）再委託・多重委託</w:t>
      </w:r>
    </w:p>
    <w:p w14:paraId="1E68FEDF" w14:textId="007520A4" w:rsidR="00632748" w:rsidRPr="00C934D9" w:rsidRDefault="00632748" w:rsidP="00614698">
      <w:pPr>
        <w:ind w:firstLineChars="100" w:firstLine="210"/>
        <w:rPr>
          <w:rFonts w:asciiTheme="minorEastAsia" w:hAnsiTheme="minorEastAsia"/>
          <w:color w:val="FF0000"/>
        </w:rPr>
      </w:pPr>
      <w:r w:rsidRPr="00C934D9">
        <w:rPr>
          <w:rFonts w:asciiTheme="minorEastAsia" w:hAnsiTheme="minorEastAsia" w:hint="eastAsia"/>
        </w:rPr>
        <w:t>中小企業などに支給する</w:t>
      </w:r>
      <w:bookmarkStart w:id="8" w:name="_Hlk70795290"/>
      <w:r w:rsidRPr="00C934D9">
        <w:rPr>
          <w:rFonts w:asciiTheme="minorEastAsia" w:hAnsiTheme="minorEastAsia" w:hint="eastAsia"/>
        </w:rPr>
        <w:t>持続化給付金</w:t>
      </w:r>
      <w:bookmarkEnd w:id="8"/>
      <w:r w:rsidR="003677BE">
        <w:rPr>
          <w:rFonts w:asciiTheme="minorEastAsia" w:hAnsiTheme="minorEastAsia" w:hint="eastAsia"/>
        </w:rPr>
        <w:t>に関し</w:t>
      </w:r>
      <w:r w:rsidRPr="00C934D9">
        <w:rPr>
          <w:rFonts w:asciiTheme="minorEastAsia" w:hAnsiTheme="minorEastAsia" w:hint="eastAsia"/>
        </w:rPr>
        <w:t>、経済産業省は2020年度１次補正予算分の事務をサービスデザイン推進協議会（サ協）に769億円で委託した。サ協は749億円で、サ協設立に関与した電通にほぼ丸ごと業務を再委託した。さらに、電通は給付実務の全てをその子会社5社に645億円で外注し、そのうち4社は、さらにパソナ、トランスコスモス、大日本印刷、テー・オー・ダブリューの4社に外注（合計417億円）、そこからの外注などで多数の企業がかかわっていた（数字は報道記事により若干の差異がある）</w:t>
      </w:r>
      <w:r w:rsidRPr="00C934D9">
        <w:rPr>
          <w:rFonts w:asciiTheme="minorEastAsia" w:hAnsiTheme="minorEastAsia" w:hint="eastAsia"/>
          <w:color w:val="FF0000"/>
        </w:rPr>
        <w:t>。</w:t>
      </w:r>
    </w:p>
    <w:p w14:paraId="1B58F049" w14:textId="599B52D4" w:rsidR="00632748" w:rsidRPr="00C934D9" w:rsidRDefault="00632748" w:rsidP="00BF7FE2">
      <w:pPr>
        <w:ind w:firstLineChars="100" w:firstLine="210"/>
        <w:rPr>
          <w:rFonts w:asciiTheme="minorEastAsia" w:hAnsiTheme="minorEastAsia"/>
        </w:rPr>
      </w:pPr>
      <w:r w:rsidRPr="00C934D9">
        <w:rPr>
          <w:rFonts w:asciiTheme="minorEastAsia" w:hAnsiTheme="minorEastAsia" w:hint="eastAsia"/>
        </w:rPr>
        <w:t>中小企業庁 → サ協 → 電通 → 子会社5社 → パソナなど、少なくとも63社</w:t>
      </w:r>
    </w:p>
    <w:p w14:paraId="1C5836A2" w14:textId="37E21E38" w:rsidR="00632748" w:rsidRPr="00C934D9" w:rsidRDefault="00632748" w:rsidP="00D5502C">
      <w:pPr>
        <w:ind w:firstLineChars="100" w:firstLine="210"/>
        <w:rPr>
          <w:rFonts w:asciiTheme="minorEastAsia" w:hAnsiTheme="minorEastAsia"/>
        </w:rPr>
      </w:pPr>
      <w:r w:rsidRPr="00C934D9">
        <w:rPr>
          <w:rFonts w:asciiTheme="minorEastAsia" w:hAnsiTheme="minorEastAsia" w:hint="eastAsia"/>
        </w:rPr>
        <w:t>このように何層にも重ねられた外注について、予算の無駄遣いとの批判が上がった。</w:t>
      </w:r>
    </w:p>
    <w:p w14:paraId="2A542169" w14:textId="2A002F35" w:rsidR="00632748" w:rsidRPr="00C934D9" w:rsidRDefault="00632748" w:rsidP="00D5502C">
      <w:pPr>
        <w:ind w:firstLineChars="100" w:firstLine="210"/>
        <w:rPr>
          <w:rFonts w:asciiTheme="minorEastAsia" w:hAnsiTheme="minorEastAsia"/>
        </w:rPr>
      </w:pPr>
      <w:r w:rsidRPr="00C934D9">
        <w:rPr>
          <w:rFonts w:asciiTheme="minorEastAsia" w:hAnsiTheme="minorEastAsia" w:hint="eastAsia"/>
        </w:rPr>
        <w:t>サ協や電通は４次下請け以降の詳細を明らかにしていなかったが、野党議員の再三の求めを受け、経済産業省は6月、少なくとも63社が関わっていると国会で説明した。</w:t>
      </w:r>
    </w:p>
    <w:p w14:paraId="42EE206D" w14:textId="465ACBFC" w:rsidR="00632748" w:rsidRPr="00C934D9" w:rsidRDefault="00632748" w:rsidP="000B2AD6">
      <w:pPr>
        <w:ind w:firstLineChars="100" w:firstLine="210"/>
        <w:rPr>
          <w:rFonts w:asciiTheme="minorEastAsia" w:hAnsiTheme="minorEastAsia"/>
          <w:color w:val="333333"/>
        </w:rPr>
      </w:pPr>
      <w:r w:rsidRPr="00C934D9">
        <w:rPr>
          <w:rFonts w:asciiTheme="minorEastAsia" w:hAnsiTheme="minorEastAsia" w:hint="eastAsia"/>
        </w:rPr>
        <w:t>この持続化給付金をめぐっては、申請から１カ月たっても支給されない事例が相次いだ。また、中小企業庁から受託したサ協は、一度も決算公告をしていないなど経営実態が不透明で、</w:t>
      </w:r>
      <w:r w:rsidRPr="00C934D9">
        <w:rPr>
          <w:rFonts w:asciiTheme="minorEastAsia" w:hAnsiTheme="minorEastAsia" w:hint="eastAsia"/>
          <w:color w:val="333333"/>
        </w:rPr>
        <w:t>「トンネル法人」との批判も上がる。</w:t>
      </w:r>
    </w:p>
    <w:p w14:paraId="2E8A65FB" w14:textId="67B90247" w:rsidR="00632748" w:rsidRPr="00C934D9" w:rsidRDefault="00632748" w:rsidP="00604B0E">
      <w:pPr>
        <w:ind w:firstLineChars="100" w:firstLine="210"/>
        <w:rPr>
          <w:rFonts w:asciiTheme="minorEastAsia" w:hAnsiTheme="minorEastAsia"/>
        </w:rPr>
      </w:pPr>
      <w:r w:rsidRPr="00C934D9">
        <w:rPr>
          <w:rFonts w:asciiTheme="minorEastAsia" w:hAnsiTheme="minorEastAsia" w:hint="eastAsia"/>
        </w:rPr>
        <w:lastRenderedPageBreak/>
        <w:t>これらの批判をうけ、梶山弘志経産相は、2020年6月8日、お金の使い方が適切かどうか、外部の専門家を入れて月内にも検査を始めると発表した。検査結果は、10月12日に開かれた経産省の「調達等の在り方に関する検討会」でも報告され、検討会の梶川融委員長は「一定の経済的合理性のある範囲内での支出だと受け止めた」と述べた。</w:t>
      </w:r>
    </w:p>
    <w:p w14:paraId="420AA021" w14:textId="2E837970" w:rsidR="00632748" w:rsidRPr="00C934D9" w:rsidRDefault="003677BE" w:rsidP="00C35126">
      <w:pPr>
        <w:ind w:firstLineChars="100" w:firstLine="210"/>
        <w:rPr>
          <w:rFonts w:asciiTheme="minorEastAsia" w:hAnsiTheme="minorEastAsia"/>
        </w:rPr>
      </w:pPr>
      <w:r>
        <w:rPr>
          <w:rFonts w:asciiTheme="minorEastAsia" w:hAnsiTheme="minorEastAsia" w:hint="eastAsia"/>
        </w:rPr>
        <w:t>同年</w:t>
      </w:r>
      <w:r w:rsidR="00632748" w:rsidRPr="00C934D9">
        <w:rPr>
          <w:rFonts w:asciiTheme="minorEastAsia" w:hAnsiTheme="minorEastAsia" w:hint="eastAsia"/>
        </w:rPr>
        <w:t>12月25日、持続化給付金事業への批判を受け、上記の「調達等の在り方に関する検討会」は</w:t>
      </w:r>
      <w:bookmarkStart w:id="9" w:name="_Hlk68878523"/>
      <w:r w:rsidR="00632748" w:rsidRPr="00C934D9">
        <w:rPr>
          <w:rFonts w:asciiTheme="minorEastAsia" w:hAnsiTheme="minorEastAsia" w:hint="eastAsia"/>
        </w:rPr>
        <w:t>報告書</w:t>
      </w:r>
      <w:bookmarkEnd w:id="9"/>
      <w:r w:rsidR="00632748" w:rsidRPr="00C934D9">
        <w:rPr>
          <w:rFonts w:asciiTheme="minorEastAsia" w:hAnsiTheme="minorEastAsia" w:hint="eastAsia"/>
        </w:rPr>
        <w:t>をまとめた。事業者への事前接触につき、事業者によって提供する情報に差が出ないようにする、費用の事後確認などチェック体制を厳しくするが、問題視されてきた再委託の比率については、「再委託費率が</w:t>
      </w:r>
      <w:r w:rsidR="00632748" w:rsidRPr="00C934D9">
        <w:rPr>
          <w:rFonts w:asciiTheme="minorEastAsia" w:hAnsiTheme="minorEastAsia"/>
        </w:rPr>
        <w:t>50</w:t>
      </w:r>
      <w:r w:rsidR="00632748" w:rsidRPr="00C934D9">
        <w:rPr>
          <w:rFonts w:asciiTheme="minorEastAsia" w:hAnsiTheme="minorEastAsia" w:hint="eastAsia"/>
        </w:rPr>
        <w:t>％を超える場合には、その理由を明らかにし、受託者の事業実施に関するガバナンスを確認する」と述べるにとどまり、上限の設定を見送った</w:t>
      </w:r>
      <w:r w:rsidR="00632748" w:rsidRPr="00C934D9">
        <w:rPr>
          <w:rStyle w:val="af"/>
          <w:rFonts w:asciiTheme="minorEastAsia" w:hAnsiTheme="minorEastAsia"/>
        </w:rPr>
        <w:endnoteReference w:id="17"/>
      </w:r>
      <w:r w:rsidR="00632748" w:rsidRPr="00C934D9">
        <w:rPr>
          <w:rFonts w:asciiTheme="minorEastAsia" w:hAnsiTheme="minorEastAsia" w:hint="eastAsia"/>
        </w:rPr>
        <w:t>。</w:t>
      </w:r>
    </w:p>
    <w:p w14:paraId="60F4E88D" w14:textId="77777777" w:rsidR="00632748" w:rsidRPr="00C934D9" w:rsidRDefault="00632748" w:rsidP="000B2AD6">
      <w:pPr>
        <w:ind w:firstLineChars="100" w:firstLine="210"/>
        <w:rPr>
          <w:rFonts w:asciiTheme="minorEastAsia" w:hAnsiTheme="minorEastAsia"/>
          <w:color w:val="333333"/>
        </w:rPr>
      </w:pPr>
    </w:p>
    <w:p w14:paraId="49E951E8" w14:textId="1490BB4A" w:rsidR="00632748" w:rsidRPr="00C934D9" w:rsidRDefault="00632748" w:rsidP="001767F1">
      <w:pPr>
        <w:pStyle w:val="2"/>
        <w:rPr>
          <w:rFonts w:asciiTheme="minorEastAsia" w:eastAsiaTheme="minorEastAsia" w:hAnsiTheme="minorEastAsia"/>
        </w:rPr>
      </w:pPr>
      <w:r w:rsidRPr="00C934D9">
        <w:rPr>
          <w:rFonts w:asciiTheme="minorEastAsia" w:eastAsiaTheme="minorEastAsia" w:hAnsiTheme="minorEastAsia" w:hint="eastAsia"/>
        </w:rPr>
        <w:t>（ⅱ）入札の実態</w:t>
      </w:r>
    </w:p>
    <w:p w14:paraId="29EB61FB" w14:textId="46839B33" w:rsidR="00632748" w:rsidRPr="00C934D9" w:rsidRDefault="00632748" w:rsidP="003677BE">
      <w:pPr>
        <w:ind w:firstLineChars="100" w:firstLine="210"/>
        <w:rPr>
          <w:rFonts w:asciiTheme="minorEastAsia" w:hAnsiTheme="minorEastAsia"/>
        </w:rPr>
      </w:pPr>
      <w:r w:rsidRPr="00C934D9">
        <w:rPr>
          <w:rFonts w:asciiTheme="minorEastAsia" w:hAnsiTheme="minorEastAsia" w:hint="eastAsia"/>
        </w:rPr>
        <w:t>中小企業庁は</w:t>
      </w:r>
      <w:r w:rsidR="003677BE">
        <w:rPr>
          <w:rFonts w:asciiTheme="minorEastAsia" w:hAnsiTheme="minorEastAsia" w:hint="eastAsia"/>
        </w:rPr>
        <w:t>本件事案について</w:t>
      </w:r>
      <w:r w:rsidRPr="00C934D9">
        <w:rPr>
          <w:rFonts w:asciiTheme="minorEastAsia" w:hAnsiTheme="minorEastAsia" w:hint="eastAsia"/>
        </w:rPr>
        <w:t>一般競争入札を実施したが、</w:t>
      </w:r>
      <w:r w:rsidRPr="00C934D9">
        <w:rPr>
          <w:rFonts w:asciiTheme="minorEastAsia" w:hAnsiTheme="minorEastAsia" w:hint="eastAsia"/>
          <w:color w:val="333333"/>
        </w:rPr>
        <w:t>公示(4月8日)からわずか5日後の13日に入札は締め切られ、実際に応募(応札)したのは2社のみで、翌14日にはサ協の落札が決まったなどの流れから、「出来レース」だったのではないかとの批判がなされた。</w:t>
      </w:r>
      <w:r w:rsidRPr="00C934D9">
        <w:rPr>
          <w:rFonts w:asciiTheme="minorEastAsia" w:hAnsiTheme="minorEastAsia" w:hint="eastAsia"/>
        </w:rPr>
        <w:t>落札率は99%</w:t>
      </w:r>
      <w:r w:rsidR="003677BE">
        <w:rPr>
          <w:rFonts w:asciiTheme="minorEastAsia" w:hAnsiTheme="minorEastAsia" w:hint="eastAsia"/>
        </w:rPr>
        <w:t>であり、</w:t>
      </w:r>
      <w:r w:rsidRPr="00C934D9">
        <w:rPr>
          <w:rFonts w:asciiTheme="minorEastAsia" w:hAnsiTheme="minorEastAsia" w:hint="eastAsia"/>
        </w:rPr>
        <w:t>価格だけでなく提案内容も審査される</w:t>
      </w:r>
      <w:r w:rsidRPr="00C934D9">
        <w:rPr>
          <w:rFonts w:asciiTheme="minorEastAsia" w:hAnsiTheme="minorEastAsia"/>
        </w:rPr>
        <w:t>総合評価方式</w:t>
      </w:r>
      <w:r w:rsidRPr="00C934D9">
        <w:rPr>
          <w:rFonts w:asciiTheme="minorEastAsia" w:hAnsiTheme="minorEastAsia" w:hint="eastAsia"/>
        </w:rPr>
        <w:t>だった。</w:t>
      </w:r>
    </w:p>
    <w:p w14:paraId="43DE7683" w14:textId="2E478B02" w:rsidR="00632748" w:rsidRPr="00C934D9" w:rsidRDefault="00632748" w:rsidP="003A254B">
      <w:pPr>
        <w:ind w:firstLineChars="100" w:firstLine="210"/>
        <w:rPr>
          <w:rFonts w:asciiTheme="minorEastAsia" w:hAnsiTheme="minorEastAsia"/>
        </w:rPr>
      </w:pPr>
      <w:r w:rsidRPr="00C934D9">
        <w:rPr>
          <w:rFonts w:asciiTheme="minorEastAsia" w:hAnsiTheme="minorEastAsia" w:hint="eastAsia"/>
        </w:rPr>
        <w:t>応札した</w:t>
      </w:r>
      <w:r w:rsidRPr="00C934D9">
        <w:rPr>
          <w:rFonts w:asciiTheme="minorEastAsia" w:hAnsiTheme="minorEastAsia" w:hint="eastAsia"/>
          <w:color w:val="333333"/>
        </w:rPr>
        <w:t>2社は、ともに200頁</w:t>
      </w:r>
      <w:r w:rsidRPr="00C934D9">
        <w:rPr>
          <w:rFonts w:asciiTheme="minorEastAsia" w:hAnsiTheme="minorEastAsia" w:hint="eastAsia"/>
        </w:rPr>
        <w:t>近い提案書を経産省に提出していた。4日間では、</w:t>
      </w:r>
      <w:r w:rsidRPr="00C934D9">
        <w:rPr>
          <w:rFonts w:asciiTheme="minorEastAsia" w:hAnsiTheme="minorEastAsia" w:hint="eastAsia"/>
          <w:color w:val="333333"/>
        </w:rPr>
        <w:t>2社以外の者がそれと同様の</w:t>
      </w:r>
      <w:r w:rsidRPr="00C934D9">
        <w:rPr>
          <w:rFonts w:asciiTheme="minorEastAsia" w:hAnsiTheme="minorEastAsia" w:hint="eastAsia"/>
        </w:rPr>
        <w:t>提案書を作成できるか、また、「わずか１日で提案内容の評価を決めるのは難しい」と指摘されている。入札が「出来レース」だった疑いもあるとする報道がなされた。</w:t>
      </w:r>
    </w:p>
    <w:p w14:paraId="1B7D4E98" w14:textId="313CD3D8" w:rsidR="00632748" w:rsidRPr="00C934D9" w:rsidRDefault="00632748" w:rsidP="00603F90">
      <w:pPr>
        <w:rPr>
          <w:rFonts w:asciiTheme="minorEastAsia" w:hAnsiTheme="minorEastAsia"/>
        </w:rPr>
      </w:pPr>
    </w:p>
    <w:p w14:paraId="5208E877" w14:textId="0CD2993F" w:rsidR="00632748" w:rsidRPr="00C934D9" w:rsidRDefault="00632748" w:rsidP="001767F1">
      <w:pPr>
        <w:pStyle w:val="2"/>
        <w:rPr>
          <w:rFonts w:asciiTheme="minorEastAsia" w:eastAsiaTheme="minorEastAsia" w:hAnsiTheme="minorEastAsia"/>
        </w:rPr>
      </w:pPr>
      <w:r w:rsidRPr="00C934D9">
        <w:rPr>
          <w:rFonts w:asciiTheme="minorEastAsia" w:eastAsiaTheme="minorEastAsia" w:hAnsiTheme="minorEastAsia" w:hint="eastAsia"/>
        </w:rPr>
        <w:t>（ⅲ）一般社団法人を介した再委託</w:t>
      </w:r>
    </w:p>
    <w:p w14:paraId="66C91814" w14:textId="719A4A36" w:rsidR="00632748" w:rsidRPr="00C934D9" w:rsidRDefault="00632748" w:rsidP="000B2AD6">
      <w:pPr>
        <w:ind w:firstLineChars="100" w:firstLine="210"/>
        <w:rPr>
          <w:rFonts w:asciiTheme="minorEastAsia" w:hAnsiTheme="minorEastAsia"/>
        </w:rPr>
      </w:pPr>
      <w:r w:rsidRPr="00C934D9">
        <w:rPr>
          <w:rFonts w:asciiTheme="minorEastAsia" w:hAnsiTheme="minorEastAsia" w:hint="eastAsia"/>
        </w:rPr>
        <w:t>上の持続化給付金と類似する構図は、平成31年度「キャッシュレス・消費者還元事業」（ポイント還元事業）でもみられる。経産省は、</w:t>
      </w:r>
      <w:bookmarkStart w:id="11" w:name="_Hlk68798321"/>
      <w:r w:rsidRPr="00C934D9">
        <w:rPr>
          <w:rFonts w:asciiTheme="minorEastAsia" w:hAnsiTheme="minorEastAsia" w:hint="eastAsia"/>
        </w:rPr>
        <w:t>一般社団法人キャッシュレス推進協議会</w:t>
      </w:r>
      <w:bookmarkEnd w:id="11"/>
      <w:r w:rsidRPr="00C934D9">
        <w:rPr>
          <w:rFonts w:asciiTheme="minorEastAsia" w:hAnsiTheme="minorEastAsia" w:hint="eastAsia"/>
        </w:rPr>
        <w:t>に業務を委託し、同協議会は、契約金額の98%にあたる186億円で業務の大半を電通など3社に再委託していた。</w:t>
      </w:r>
    </w:p>
    <w:p w14:paraId="51553566" w14:textId="4CEE773A" w:rsidR="00632748" w:rsidRPr="00C934D9" w:rsidRDefault="00632748" w:rsidP="00D527A6">
      <w:pPr>
        <w:ind w:firstLineChars="100" w:firstLine="210"/>
        <w:rPr>
          <w:rFonts w:asciiTheme="minorEastAsia" w:hAnsiTheme="minorEastAsia"/>
        </w:rPr>
      </w:pPr>
      <w:r w:rsidRPr="00C934D9">
        <w:rPr>
          <w:rFonts w:asciiTheme="minorEastAsia" w:hAnsiTheme="minorEastAsia" w:hint="eastAsia"/>
        </w:rPr>
        <w:t>また、経済産業省が2015年度以降、電通が設立した一般社団法人「環境共創イニシアチブ」に委託した事業（事業費総額、計4013億円）のうち、9割に当たる54件で委託先を決</w:t>
      </w:r>
      <w:r w:rsidRPr="00C934D9">
        <w:rPr>
          <w:rFonts w:asciiTheme="minorEastAsia" w:hAnsiTheme="minorEastAsia" w:hint="eastAsia"/>
        </w:rPr>
        <w:lastRenderedPageBreak/>
        <w:t>める公募に他の事業者が参加せず（「1者応募」）、無競争で決まっていた。事業は全て電通に再委託されていた。</w:t>
      </w:r>
    </w:p>
    <w:p w14:paraId="3B40C7A7" w14:textId="3674F18F" w:rsidR="00632748" w:rsidRPr="00C934D9" w:rsidRDefault="00632748" w:rsidP="00D527A6">
      <w:pPr>
        <w:ind w:firstLineChars="100" w:firstLine="210"/>
        <w:rPr>
          <w:rFonts w:asciiTheme="minorEastAsia" w:hAnsiTheme="minorEastAsia"/>
          <w:color w:val="333333"/>
        </w:rPr>
      </w:pPr>
      <w:r w:rsidRPr="00C934D9">
        <w:rPr>
          <w:rFonts w:asciiTheme="minorEastAsia" w:hAnsiTheme="minorEastAsia" w:hint="eastAsia"/>
        </w:rPr>
        <w:t>前記のように、全体として行政上の各個別事務の民間委託が進むなか、</w:t>
      </w:r>
      <w:r w:rsidRPr="00C934D9">
        <w:rPr>
          <w:rFonts w:asciiTheme="minorEastAsia" w:hAnsiTheme="minorEastAsia" w:hint="eastAsia"/>
          <w:color w:val="333333"/>
        </w:rPr>
        <w:t>政策実行の手足となる出先機関の乏しい経産省では、同省管轄の業務が急増する中、その多くが特定の</w:t>
      </w:r>
      <w:r w:rsidRPr="00C934D9">
        <w:rPr>
          <w:rFonts w:asciiTheme="minorEastAsia" w:hAnsiTheme="minorEastAsia" w:hint="eastAsia"/>
        </w:rPr>
        <w:t>一般社団法人を介して、</w:t>
      </w:r>
      <w:r w:rsidRPr="00C934D9">
        <w:rPr>
          <w:rFonts w:asciiTheme="minorEastAsia" w:hAnsiTheme="minorEastAsia" w:hint="eastAsia"/>
          <w:color w:val="333333"/>
        </w:rPr>
        <w:t>電通に再委託されていたわけである。「経産省と電通の蜜月ぶり」と呼ぶ報道もある。</w:t>
      </w:r>
    </w:p>
    <w:p w14:paraId="5710C2AA" w14:textId="120E8849" w:rsidR="00632748" w:rsidRPr="00C934D9" w:rsidRDefault="00632748" w:rsidP="00834283">
      <w:pPr>
        <w:rPr>
          <w:rFonts w:asciiTheme="minorEastAsia" w:hAnsiTheme="minorEastAsia"/>
          <w:color w:val="333333"/>
        </w:rPr>
      </w:pPr>
    </w:p>
    <w:p w14:paraId="528F1848" w14:textId="587A153C" w:rsidR="00632748" w:rsidRPr="00C934D9" w:rsidRDefault="00632748" w:rsidP="003207F3">
      <w:pPr>
        <w:pStyle w:val="2"/>
        <w:rPr>
          <w:rFonts w:asciiTheme="minorEastAsia" w:eastAsiaTheme="minorEastAsia" w:hAnsiTheme="minorEastAsia"/>
          <w:b/>
          <w:bCs/>
        </w:rPr>
      </w:pPr>
      <w:r w:rsidRPr="00C934D9">
        <w:rPr>
          <w:rFonts w:asciiTheme="minorEastAsia" w:eastAsiaTheme="minorEastAsia" w:hAnsiTheme="minorEastAsia" w:hint="eastAsia"/>
          <w:b/>
          <w:bCs/>
        </w:rPr>
        <w:t>(4)</w:t>
      </w:r>
      <w:r w:rsidRPr="00C934D9">
        <w:rPr>
          <w:rFonts w:asciiTheme="minorEastAsia" w:eastAsiaTheme="minorEastAsia" w:hAnsiTheme="minorEastAsia"/>
          <w:b/>
          <w:bCs/>
        </w:rPr>
        <w:t xml:space="preserve"> </w:t>
      </w:r>
      <w:r w:rsidRPr="00C934D9">
        <w:rPr>
          <w:rFonts w:asciiTheme="minorEastAsia" w:eastAsiaTheme="minorEastAsia" w:hAnsiTheme="minorEastAsia" w:hint="eastAsia"/>
          <w:b/>
          <w:bCs/>
        </w:rPr>
        <w:t>行政サービスの民間委託</w:t>
      </w:r>
    </w:p>
    <w:p w14:paraId="71860426" w14:textId="5EC776A1" w:rsidR="00632748" w:rsidRPr="00C934D9" w:rsidRDefault="00632748" w:rsidP="00867840">
      <w:pPr>
        <w:pStyle w:val="2"/>
        <w:rPr>
          <w:rFonts w:asciiTheme="minorEastAsia" w:eastAsiaTheme="minorEastAsia" w:hAnsiTheme="minorEastAsia"/>
        </w:rPr>
      </w:pPr>
      <w:r w:rsidRPr="00C934D9">
        <w:rPr>
          <w:rFonts w:asciiTheme="minorEastAsia" w:eastAsiaTheme="minorEastAsia" w:hAnsiTheme="minorEastAsia" w:hint="eastAsia"/>
        </w:rPr>
        <w:t>（ⅰ）民間委託についての手続</w:t>
      </w:r>
    </w:p>
    <w:p w14:paraId="21A1430B" w14:textId="3D5A16DF" w:rsidR="00632748" w:rsidRPr="00C934D9" w:rsidRDefault="00632748" w:rsidP="00867840">
      <w:pPr>
        <w:ind w:firstLineChars="100" w:firstLine="210"/>
        <w:rPr>
          <w:rFonts w:asciiTheme="minorEastAsia" w:hAnsiTheme="minorEastAsia"/>
        </w:rPr>
      </w:pPr>
      <w:r w:rsidRPr="00C934D9">
        <w:rPr>
          <w:rFonts w:asciiTheme="minorEastAsia" w:hAnsiTheme="minorEastAsia" w:hint="eastAsia"/>
        </w:rPr>
        <w:t>国・地方公共団体は、特定の行政事務ないし公共サービスを自らが行うことができない、または不適当な場合は、民間企業に業務を委託することができるとされている。なお、ここでは「民間委託」を、広く行政主体が私企業に契約によって業務を委託すること指しており、「外部委託」などとも呼ばれる。</w:t>
      </w:r>
    </w:p>
    <w:p w14:paraId="0AF876A3" w14:textId="36E52BCA" w:rsidR="00632748" w:rsidRDefault="00632748" w:rsidP="00F828F9">
      <w:pPr>
        <w:ind w:firstLineChars="100" w:firstLine="210"/>
        <w:rPr>
          <w:rFonts w:asciiTheme="minorEastAsia" w:hAnsiTheme="minorEastAsia"/>
        </w:rPr>
      </w:pPr>
      <w:r w:rsidRPr="00C934D9">
        <w:rPr>
          <w:rFonts w:asciiTheme="minorEastAsia" w:hAnsiTheme="minorEastAsia" w:hint="eastAsia"/>
        </w:rPr>
        <w:t>民間委託の際の事業者選定の手法は、競争入札と随意契約に分け</w:t>
      </w:r>
      <w:r w:rsidR="002A6F43">
        <w:rPr>
          <w:rFonts w:asciiTheme="minorEastAsia" w:hAnsiTheme="minorEastAsia" w:hint="eastAsia"/>
        </w:rPr>
        <w:t>ら</w:t>
      </w:r>
      <w:r w:rsidRPr="00C934D9">
        <w:rPr>
          <w:rFonts w:asciiTheme="minorEastAsia" w:hAnsiTheme="minorEastAsia" w:hint="eastAsia"/>
        </w:rPr>
        <w:t>れている。すなわち、会計法29条の3によれば、国が私人と契約する際には、原則として一般競争入札に付さなければならない。契約の性質又は目的により競争に加わるべき者が少数で第一項の競争に付する必要がない場合等においては、指名競争入札に付すことができる。また、契約の性質又は目的が競争を許さない場合等においては随意契約によることができる（地方自治法234条2項、地方自治法施行令167条もほぼ同じ）。</w:t>
      </w:r>
    </w:p>
    <w:p w14:paraId="10CDC63E" w14:textId="39A0B9CC" w:rsidR="002A6F43" w:rsidRPr="00C934D9" w:rsidRDefault="002A6F43" w:rsidP="00F828F9">
      <w:pPr>
        <w:ind w:firstLineChars="100" w:firstLine="210"/>
        <w:rPr>
          <w:rFonts w:asciiTheme="minorEastAsia" w:hAnsiTheme="minorEastAsia"/>
        </w:rPr>
      </w:pPr>
      <w:r>
        <w:rPr>
          <w:rFonts w:asciiTheme="minorEastAsia" w:hAnsiTheme="minorEastAsia" w:hint="eastAsia"/>
        </w:rPr>
        <w:t>前記のように、持続化給付金等の業務についても、ほとんどが</w:t>
      </w:r>
      <w:r w:rsidRPr="00C934D9">
        <w:rPr>
          <w:rFonts w:asciiTheme="minorEastAsia" w:hAnsiTheme="minorEastAsia" w:hint="eastAsia"/>
        </w:rPr>
        <w:t>一般競争入札</w:t>
      </w:r>
      <w:r>
        <w:rPr>
          <w:rFonts w:asciiTheme="minorEastAsia" w:hAnsiTheme="minorEastAsia" w:hint="eastAsia"/>
        </w:rPr>
        <w:t>によって行われている。問題はその実質であり、個々の入札において競争が公正かつ自由に行われるか否かである。</w:t>
      </w:r>
    </w:p>
    <w:p w14:paraId="1D1D21A6" w14:textId="77777777" w:rsidR="00632748" w:rsidRPr="00C934D9" w:rsidRDefault="00632748" w:rsidP="00634CD0">
      <w:pPr>
        <w:rPr>
          <w:rFonts w:asciiTheme="minorEastAsia" w:hAnsiTheme="minorEastAsia"/>
        </w:rPr>
      </w:pPr>
    </w:p>
    <w:p w14:paraId="251EDBDA" w14:textId="3355EC49" w:rsidR="00632748" w:rsidRPr="00C934D9" w:rsidRDefault="00632748" w:rsidP="00867840">
      <w:pPr>
        <w:pStyle w:val="2"/>
        <w:rPr>
          <w:rFonts w:asciiTheme="minorEastAsia" w:eastAsiaTheme="minorEastAsia" w:hAnsiTheme="minorEastAsia"/>
        </w:rPr>
      </w:pPr>
      <w:r w:rsidRPr="00C934D9">
        <w:rPr>
          <w:rFonts w:asciiTheme="minorEastAsia" w:eastAsiaTheme="minorEastAsia" w:hAnsiTheme="minorEastAsia" w:hint="eastAsia"/>
        </w:rPr>
        <w:t>（ⅱ）民間委託に関する諸手法の多様化</w:t>
      </w:r>
    </w:p>
    <w:p w14:paraId="65FA5851" w14:textId="2BE4FA1C" w:rsidR="00632748" w:rsidRPr="00C934D9" w:rsidRDefault="00632748" w:rsidP="00867840">
      <w:pPr>
        <w:ind w:firstLineChars="100" w:firstLine="210"/>
        <w:rPr>
          <w:rFonts w:asciiTheme="minorEastAsia" w:hAnsiTheme="minorEastAsia"/>
        </w:rPr>
      </w:pPr>
      <w:r w:rsidRPr="00C934D9">
        <w:rPr>
          <w:rFonts w:asciiTheme="minorEastAsia" w:hAnsiTheme="minorEastAsia" w:hint="eastAsia"/>
        </w:rPr>
        <w:t>1980年代半ば以降、行政改革の一環として国や地方公共団体が自ら実施する公共サービスを民間の実施にゆだねる動きが顕著になった。特に、</w:t>
      </w:r>
      <w:bookmarkStart w:id="12" w:name="_Hlk68814032"/>
      <w:r w:rsidRPr="00C934D9">
        <w:rPr>
          <w:rFonts w:asciiTheme="minorEastAsia" w:hAnsiTheme="minorEastAsia"/>
        </w:rPr>
        <w:t xml:space="preserve">2006 </w:t>
      </w:r>
      <w:r w:rsidRPr="00C934D9">
        <w:rPr>
          <w:rFonts w:asciiTheme="minorEastAsia" w:hAnsiTheme="minorEastAsia" w:hint="eastAsia"/>
        </w:rPr>
        <w:t>年</w:t>
      </w:r>
      <w:bookmarkEnd w:id="12"/>
      <w:r w:rsidRPr="00C934D9">
        <w:rPr>
          <w:rFonts w:asciiTheme="minorEastAsia" w:hAnsiTheme="minorEastAsia" w:hint="eastAsia"/>
        </w:rPr>
        <w:t>に成立した、</w:t>
      </w:r>
      <w:bookmarkStart w:id="13" w:name="_Hlk68813838"/>
      <w:r w:rsidRPr="00C934D9">
        <w:rPr>
          <w:rFonts w:asciiTheme="minorEastAsia" w:hAnsiTheme="minorEastAsia" w:hint="eastAsia"/>
        </w:rPr>
        <w:t>「簡素で効率的な政府を実現するための行政改革の推進に関する法律」（平成18年法律47号、「行政改革推進法」）</w:t>
      </w:r>
      <w:bookmarkEnd w:id="13"/>
      <w:r w:rsidRPr="00C934D9">
        <w:rPr>
          <w:rFonts w:asciiTheme="minorEastAsia" w:hAnsiTheme="minorEastAsia" w:hint="eastAsia"/>
        </w:rPr>
        <w:t>では、必要性の減少した事務・事業を民間にゆだねて民間活動の領域を拡大す</w:t>
      </w:r>
      <w:r w:rsidRPr="00C934D9">
        <w:rPr>
          <w:rFonts w:asciiTheme="minorEastAsia" w:hAnsiTheme="minorEastAsia" w:hint="eastAsia"/>
        </w:rPr>
        <w:lastRenderedPageBreak/>
        <w:t>ること、公務員</w:t>
      </w:r>
      <w:r w:rsidRPr="00C934D9">
        <w:rPr>
          <w:rFonts w:asciiTheme="minorEastAsia" w:hAnsiTheme="minorEastAsia"/>
        </w:rPr>
        <w:t>総数の純減及び給与. 制度の見直しを行う</w:t>
      </w:r>
      <w:r w:rsidRPr="00C934D9">
        <w:rPr>
          <w:rFonts w:asciiTheme="minorEastAsia" w:hAnsiTheme="minorEastAsia" w:hint="eastAsia"/>
        </w:rPr>
        <w:t>こと等が政府の基本方針として規定されている。</w:t>
      </w:r>
    </w:p>
    <w:p w14:paraId="4DBA20CF" w14:textId="2AB47F02" w:rsidR="00632748" w:rsidRPr="00C934D9" w:rsidRDefault="00632748" w:rsidP="00430179">
      <w:pPr>
        <w:ind w:firstLineChars="100" w:firstLine="210"/>
        <w:rPr>
          <w:rFonts w:asciiTheme="minorEastAsia" w:hAnsiTheme="minorEastAsia"/>
        </w:rPr>
      </w:pPr>
      <w:r w:rsidRPr="00C934D9">
        <w:rPr>
          <w:rFonts w:asciiTheme="minorEastAsia" w:hAnsiTheme="minorEastAsia" w:hint="eastAsia"/>
        </w:rPr>
        <w:t>バブル崩壊後、</w:t>
      </w:r>
      <w:r w:rsidRPr="00C934D9">
        <w:rPr>
          <w:rFonts w:asciiTheme="minorEastAsia" w:hAnsiTheme="minorEastAsia"/>
        </w:rPr>
        <w:t>「官から民へ」の旗印の下</w:t>
      </w:r>
      <w:r w:rsidRPr="00C934D9">
        <w:rPr>
          <w:rFonts w:asciiTheme="minorEastAsia" w:hAnsiTheme="minorEastAsia" w:hint="eastAsia"/>
        </w:rPr>
        <w:t>、行政改革が進み、</w:t>
      </w:r>
      <w:r w:rsidRPr="00C934D9">
        <w:rPr>
          <w:rFonts w:asciiTheme="minorEastAsia" w:hAnsiTheme="minorEastAsia"/>
        </w:rPr>
        <w:t>国家公務員数はこの20年で6割減の30万人に</w:t>
      </w:r>
      <w:r w:rsidRPr="00C934D9">
        <w:rPr>
          <w:rFonts w:asciiTheme="minorEastAsia" w:hAnsiTheme="minorEastAsia" w:hint="eastAsia"/>
        </w:rPr>
        <w:t>なり、</w:t>
      </w:r>
      <w:r w:rsidRPr="00C934D9">
        <w:rPr>
          <w:rFonts w:asciiTheme="minorEastAsia" w:hAnsiTheme="minorEastAsia"/>
        </w:rPr>
        <w:t>独立行政法人による受注</w:t>
      </w:r>
      <w:r w:rsidRPr="00C934D9">
        <w:rPr>
          <w:rFonts w:asciiTheme="minorEastAsia" w:hAnsiTheme="minorEastAsia" w:hint="eastAsia"/>
        </w:rPr>
        <w:t>も</w:t>
      </w:r>
      <w:r w:rsidRPr="00C934D9">
        <w:rPr>
          <w:rFonts w:asciiTheme="minorEastAsia" w:hAnsiTheme="minorEastAsia"/>
        </w:rPr>
        <w:t>削られ</w:t>
      </w:r>
      <w:r w:rsidRPr="00C934D9">
        <w:rPr>
          <w:rFonts w:asciiTheme="minorEastAsia" w:hAnsiTheme="minorEastAsia" w:hint="eastAsia"/>
        </w:rPr>
        <w:t>、これに代わって、民間委託が進んだ。</w:t>
      </w:r>
    </w:p>
    <w:p w14:paraId="2A273300" w14:textId="2BD6D4B6" w:rsidR="00632748" w:rsidRPr="00C934D9" w:rsidRDefault="00632748" w:rsidP="00D20EDB">
      <w:pPr>
        <w:rPr>
          <w:rFonts w:asciiTheme="minorEastAsia" w:hAnsiTheme="minorEastAsia"/>
        </w:rPr>
      </w:pPr>
      <w:r w:rsidRPr="00C934D9">
        <w:rPr>
          <w:rFonts w:asciiTheme="minorEastAsia" w:hAnsiTheme="minorEastAsia" w:hint="eastAsia"/>
        </w:rPr>
        <w:t xml:space="preserve">　委託手法も、</w:t>
      </w:r>
      <w:r w:rsidRPr="00C934D9">
        <w:rPr>
          <w:rFonts w:asciiTheme="minorEastAsia" w:hAnsiTheme="minorEastAsia"/>
        </w:rPr>
        <w:t>PFI</w:t>
      </w:r>
      <w:r w:rsidRPr="00C934D9">
        <w:rPr>
          <w:rFonts w:asciiTheme="minorEastAsia" w:hAnsiTheme="minorEastAsia" w:hint="eastAsia"/>
        </w:rPr>
        <w:t>（1999年）</w:t>
      </w:r>
      <w:r w:rsidRPr="00C934D9">
        <w:rPr>
          <w:rStyle w:val="af"/>
          <w:rFonts w:asciiTheme="minorEastAsia" w:hAnsiTheme="minorEastAsia"/>
        </w:rPr>
        <w:endnoteReference w:id="18"/>
      </w:r>
      <w:r w:rsidRPr="00C934D9">
        <w:rPr>
          <w:rFonts w:asciiTheme="minorEastAsia" w:hAnsiTheme="minorEastAsia" w:hint="eastAsia"/>
        </w:rPr>
        <w:t>、</w:t>
      </w:r>
      <w:bookmarkStart w:id="14" w:name="_Hlk68812708"/>
      <w:r w:rsidRPr="00C934D9">
        <w:rPr>
          <w:rFonts w:asciiTheme="minorEastAsia" w:hAnsiTheme="minorEastAsia" w:hint="eastAsia"/>
        </w:rPr>
        <w:t>指定管理者</w:t>
      </w:r>
      <w:bookmarkEnd w:id="14"/>
      <w:r w:rsidRPr="00C934D9">
        <w:rPr>
          <w:rFonts w:asciiTheme="minorEastAsia" w:hAnsiTheme="minorEastAsia" w:hint="eastAsia"/>
        </w:rPr>
        <w:t>（2003年。地方自治法平成15年改正）、</w:t>
      </w:r>
      <w:bookmarkStart w:id="15" w:name="_Hlk68812959"/>
      <w:r w:rsidRPr="00C934D9">
        <w:rPr>
          <w:rFonts w:asciiTheme="minorEastAsia" w:hAnsiTheme="minorEastAsia" w:hint="eastAsia"/>
        </w:rPr>
        <w:t>公設民営化</w:t>
      </w:r>
      <w:bookmarkEnd w:id="15"/>
      <w:r w:rsidRPr="00C934D9">
        <w:rPr>
          <w:rFonts w:asciiTheme="minorEastAsia" w:hAnsiTheme="minorEastAsia" w:hint="eastAsia"/>
        </w:rPr>
        <w:t>、市場化テスト(2006年)</w:t>
      </w:r>
      <w:r w:rsidRPr="00C934D9">
        <w:rPr>
          <w:rStyle w:val="af"/>
          <w:rFonts w:asciiTheme="minorEastAsia" w:hAnsiTheme="minorEastAsia"/>
        </w:rPr>
        <w:endnoteReference w:id="19"/>
      </w:r>
      <w:r w:rsidRPr="00C934D9">
        <w:rPr>
          <w:rFonts w:asciiTheme="minorEastAsia" w:hAnsiTheme="minorEastAsia" w:hint="eastAsia"/>
        </w:rPr>
        <w:t>などが次々と提案され、実施されてきている</w:t>
      </w:r>
      <w:r w:rsidRPr="00C934D9">
        <w:rPr>
          <w:rStyle w:val="af"/>
          <w:rFonts w:asciiTheme="minorEastAsia" w:hAnsiTheme="minorEastAsia"/>
        </w:rPr>
        <w:endnoteReference w:id="20"/>
      </w:r>
      <w:r w:rsidRPr="00C934D9">
        <w:rPr>
          <w:rFonts w:asciiTheme="minorEastAsia" w:hAnsiTheme="minorEastAsia" w:hint="eastAsia"/>
        </w:rPr>
        <w:t>。</w:t>
      </w:r>
    </w:p>
    <w:p w14:paraId="4DD50878" w14:textId="00B2B1F9" w:rsidR="00632748" w:rsidRPr="00C934D9" w:rsidRDefault="00632748" w:rsidP="00F828F9">
      <w:pPr>
        <w:widowControl w:val="0"/>
        <w:autoSpaceDE w:val="0"/>
        <w:autoSpaceDN w:val="0"/>
        <w:adjustRightInd w:val="0"/>
        <w:spacing w:line="240" w:lineRule="auto"/>
        <w:rPr>
          <w:rFonts w:asciiTheme="minorEastAsia" w:hAnsiTheme="minorEastAsia" w:cs="ＭＳ 明朝"/>
          <w:kern w:val="0"/>
        </w:rPr>
      </w:pPr>
    </w:p>
    <w:p w14:paraId="0256780D" w14:textId="03F8CCA1" w:rsidR="00632748" w:rsidRPr="00C934D9" w:rsidRDefault="00632748" w:rsidP="00867840">
      <w:pPr>
        <w:pStyle w:val="2"/>
        <w:rPr>
          <w:rFonts w:asciiTheme="minorEastAsia" w:eastAsiaTheme="minorEastAsia" w:hAnsiTheme="minorEastAsia"/>
        </w:rPr>
      </w:pPr>
      <w:r w:rsidRPr="00C934D9">
        <w:rPr>
          <w:rFonts w:asciiTheme="minorEastAsia" w:eastAsiaTheme="minorEastAsia" w:hAnsiTheme="minorEastAsia" w:hint="eastAsia"/>
        </w:rPr>
        <w:t>（ⅲ）「</w:t>
      </w:r>
      <w:r w:rsidRPr="00C934D9">
        <w:rPr>
          <w:rFonts w:asciiTheme="minorEastAsia" w:eastAsiaTheme="minorEastAsia" w:hAnsiTheme="minorEastAsia"/>
        </w:rPr>
        <w:t>公共調達の適正化に</w:t>
      </w:r>
      <w:r w:rsidRPr="00C934D9">
        <w:rPr>
          <w:rFonts w:asciiTheme="minorEastAsia" w:eastAsiaTheme="minorEastAsia" w:hAnsiTheme="minorEastAsia" w:hint="eastAsia"/>
        </w:rPr>
        <w:t>ついて」</w:t>
      </w:r>
    </w:p>
    <w:p w14:paraId="3098EFE0" w14:textId="4A4841CB" w:rsidR="00632748" w:rsidRPr="00C934D9" w:rsidRDefault="00632748" w:rsidP="00867840">
      <w:pPr>
        <w:ind w:firstLineChars="100" w:firstLine="210"/>
        <w:rPr>
          <w:rFonts w:asciiTheme="minorEastAsia" w:hAnsiTheme="minorEastAsia"/>
        </w:rPr>
      </w:pPr>
      <w:r w:rsidRPr="00C934D9">
        <w:rPr>
          <w:rFonts w:asciiTheme="minorEastAsia" w:hAnsiTheme="minorEastAsia" w:hint="eastAsia"/>
        </w:rPr>
        <w:t>他方で、平成16年のIT関連事業の多重委託問題や、分割少額随意契約問題をうけて、財務省から、「</w:t>
      </w:r>
      <w:r w:rsidRPr="00C934D9">
        <w:rPr>
          <w:rFonts w:asciiTheme="minorEastAsia" w:hAnsiTheme="minorEastAsia"/>
        </w:rPr>
        <w:t>公共調達の適正化に</w:t>
      </w:r>
      <w:r w:rsidRPr="00C934D9">
        <w:rPr>
          <w:rFonts w:asciiTheme="minorEastAsia" w:hAnsiTheme="minorEastAsia" w:hint="eastAsia"/>
        </w:rPr>
        <w:t>ついて」と題する、各省各庁の長宛の通知（財計第2017号。平成18・8・25）が発出された</w:t>
      </w:r>
      <w:r w:rsidRPr="00C934D9">
        <w:rPr>
          <w:rFonts w:asciiTheme="minorEastAsia" w:hAnsiTheme="minorEastAsia"/>
        </w:rPr>
        <w:endnoteReference w:id="21"/>
      </w:r>
      <w:r w:rsidRPr="00C934D9">
        <w:rPr>
          <w:rFonts w:asciiTheme="minorEastAsia" w:hAnsiTheme="minorEastAsia" w:hint="eastAsia"/>
        </w:rPr>
        <w:t>。</w:t>
      </w:r>
    </w:p>
    <w:p w14:paraId="68BDFEFC" w14:textId="75E64302" w:rsidR="00632748" w:rsidRPr="00C934D9" w:rsidRDefault="00632748" w:rsidP="00634CD0">
      <w:pPr>
        <w:ind w:firstLineChars="100" w:firstLine="210"/>
        <w:rPr>
          <w:rFonts w:asciiTheme="minorEastAsia" w:hAnsiTheme="minorEastAsia"/>
        </w:rPr>
      </w:pPr>
      <w:r w:rsidRPr="00C934D9">
        <w:rPr>
          <w:rFonts w:asciiTheme="minorEastAsia" w:hAnsiTheme="minorEastAsia" w:hint="eastAsia"/>
        </w:rPr>
        <w:t>そこでは、入札及び契約の適正化を図るための措置、再委託の適正化を図るための措置、契約に係る情報の公表、公共調達に関する問合せの総合窓口の設置、内部監査の実施等について要請が行われている。再委託については、一括再委託の禁止、再委託の承認、履行体制の把握等が指摘されている。</w:t>
      </w:r>
    </w:p>
    <w:p w14:paraId="1FD54320" w14:textId="7902B8CE" w:rsidR="00632748" w:rsidRPr="00C934D9" w:rsidRDefault="00632748" w:rsidP="007B3A65">
      <w:pPr>
        <w:ind w:firstLineChars="100" w:firstLine="210"/>
        <w:rPr>
          <w:rFonts w:asciiTheme="minorEastAsia" w:hAnsiTheme="minorEastAsia"/>
        </w:rPr>
      </w:pPr>
      <w:r w:rsidRPr="00C934D9">
        <w:rPr>
          <w:rFonts w:asciiTheme="minorEastAsia" w:hAnsiTheme="minorEastAsia" w:hint="eastAsia"/>
        </w:rPr>
        <w:t>しかし、それ以外には、</w:t>
      </w:r>
      <w:r w:rsidRPr="00C934D9">
        <w:rPr>
          <w:rFonts w:asciiTheme="minorEastAsia" w:hAnsiTheme="minorEastAsia"/>
        </w:rPr>
        <w:t>民間委託</w:t>
      </w:r>
      <w:r w:rsidRPr="00C934D9">
        <w:rPr>
          <w:rFonts w:asciiTheme="minorEastAsia" w:hAnsiTheme="minorEastAsia" w:hint="eastAsia"/>
        </w:rPr>
        <w:t>には、</w:t>
      </w:r>
      <w:r w:rsidRPr="00C934D9">
        <w:rPr>
          <w:rFonts w:asciiTheme="minorEastAsia" w:hAnsiTheme="minorEastAsia"/>
        </w:rPr>
        <w:t>統一ルールがなく運用は省庁ごとに任されている。</w:t>
      </w:r>
      <w:r w:rsidRPr="00C934D9">
        <w:rPr>
          <w:rFonts w:asciiTheme="minorEastAsia" w:hAnsiTheme="minorEastAsia" w:hint="eastAsia"/>
        </w:rPr>
        <w:t>例えば、農水省では、</w:t>
      </w:r>
      <w:r w:rsidRPr="00C934D9">
        <w:rPr>
          <w:rFonts w:asciiTheme="minorEastAsia" w:hAnsiTheme="minorEastAsia"/>
        </w:rPr>
        <w:t>再委託は</w:t>
      </w:r>
      <w:r w:rsidRPr="00C934D9">
        <w:rPr>
          <w:rFonts w:asciiTheme="minorEastAsia" w:hAnsiTheme="minorEastAsia" w:hint="eastAsia"/>
        </w:rPr>
        <w:t>、</w:t>
      </w:r>
      <w:r w:rsidRPr="00C934D9">
        <w:rPr>
          <w:rFonts w:asciiTheme="minorEastAsia" w:hAnsiTheme="minorEastAsia"/>
        </w:rPr>
        <w:t>事実上の丸投げを防ぐため</w:t>
      </w:r>
      <w:r w:rsidRPr="00C934D9">
        <w:rPr>
          <w:rFonts w:asciiTheme="minorEastAsia" w:hAnsiTheme="minorEastAsia" w:hint="eastAsia"/>
        </w:rPr>
        <w:t>、</w:t>
      </w:r>
      <w:r w:rsidRPr="00C934D9">
        <w:rPr>
          <w:rFonts w:asciiTheme="minorEastAsia" w:hAnsiTheme="minorEastAsia"/>
        </w:rPr>
        <w:t>原則として受託額の50%以内に抑える</w:t>
      </w:r>
      <w:r w:rsidRPr="00C934D9">
        <w:rPr>
          <w:rFonts w:asciiTheme="minorEastAsia" w:hAnsiTheme="minorEastAsia" w:hint="eastAsia"/>
        </w:rPr>
        <w:t>としている</w:t>
      </w:r>
      <w:r w:rsidRPr="00C934D9">
        <w:rPr>
          <w:rFonts w:asciiTheme="minorEastAsia" w:hAnsiTheme="minorEastAsia"/>
        </w:rPr>
        <w:t>。</w:t>
      </w:r>
      <w:r w:rsidRPr="00C934D9">
        <w:rPr>
          <w:rFonts w:asciiTheme="minorEastAsia" w:hAnsiTheme="minorEastAsia" w:hint="eastAsia"/>
        </w:rPr>
        <w:t>経産省には、その種のルールはなく、一括再委託に近い事案が多く見られるようである。経産省は外注費の高騰を防ぐため、発注先に相見積もりを取るなどのルールを定めているとされるが、</w:t>
      </w:r>
      <w:r w:rsidRPr="00C934D9">
        <w:rPr>
          <w:rFonts w:asciiTheme="minorEastAsia" w:hAnsiTheme="minorEastAsia" w:cs="Arial"/>
          <w:color w:val="202122"/>
        </w:rPr>
        <w:t>再委託ないし</w:t>
      </w:r>
      <w:bookmarkStart w:id="16" w:name="_Hlk68806080"/>
      <w:r w:rsidRPr="00C934D9">
        <w:rPr>
          <w:rFonts w:asciiTheme="minorEastAsia" w:hAnsiTheme="minorEastAsia" w:cs="Arial" w:hint="eastAsia"/>
          <w:color w:val="202122"/>
        </w:rPr>
        <w:t>丸投げ</w:t>
      </w:r>
      <w:bookmarkEnd w:id="16"/>
      <w:r w:rsidRPr="00C934D9">
        <w:rPr>
          <w:rFonts w:asciiTheme="minorEastAsia" w:hAnsiTheme="minorEastAsia" w:cs="Arial"/>
          <w:color w:val="202122"/>
        </w:rPr>
        <w:t>に関する制約がなく、経産省側に大きな裁量があったこと</w:t>
      </w:r>
      <w:r w:rsidRPr="00C934D9">
        <w:rPr>
          <w:rFonts w:asciiTheme="minorEastAsia" w:hAnsiTheme="minorEastAsia" w:cs="Arial" w:hint="eastAsia"/>
          <w:color w:val="202122"/>
        </w:rPr>
        <w:t>など</w:t>
      </w:r>
      <w:r w:rsidRPr="00C934D9">
        <w:rPr>
          <w:rFonts w:asciiTheme="minorEastAsia" w:hAnsiTheme="minorEastAsia" w:cs="Arial"/>
          <w:color w:val="202122"/>
        </w:rPr>
        <w:t>、経産省のルールが他省庁に比べて企業・団体側に有利になっている</w:t>
      </w:r>
      <w:r w:rsidRPr="00C934D9">
        <w:rPr>
          <w:rFonts w:asciiTheme="minorEastAsia" w:hAnsiTheme="minorEastAsia" w:cs="Arial" w:hint="eastAsia"/>
          <w:color w:val="202122"/>
        </w:rPr>
        <w:t>ともいわれる</w:t>
      </w:r>
      <w:r w:rsidR="00F633CB" w:rsidRPr="00C934D9">
        <w:rPr>
          <w:rStyle w:val="af"/>
          <w:rFonts w:asciiTheme="minorEastAsia" w:hAnsiTheme="minorEastAsia" w:cs="Arial"/>
          <w:color w:val="202122"/>
        </w:rPr>
        <w:endnoteReference w:id="22"/>
      </w:r>
      <w:r w:rsidRPr="00C934D9">
        <w:rPr>
          <w:rFonts w:asciiTheme="minorEastAsia" w:hAnsiTheme="minorEastAsia" w:cs="Arial" w:hint="eastAsia"/>
          <w:color w:val="202122"/>
        </w:rPr>
        <w:t>。</w:t>
      </w:r>
    </w:p>
    <w:p w14:paraId="4D3280A8" w14:textId="683A8D6C" w:rsidR="00632748" w:rsidRPr="00C934D9" w:rsidRDefault="00632748" w:rsidP="007B3A65">
      <w:pPr>
        <w:rPr>
          <w:rFonts w:asciiTheme="minorEastAsia" w:hAnsiTheme="minorEastAsia"/>
        </w:rPr>
      </w:pPr>
    </w:p>
    <w:p w14:paraId="24957B98" w14:textId="64E49137" w:rsidR="00632748" w:rsidRPr="00C934D9" w:rsidRDefault="00632748" w:rsidP="00F53612">
      <w:pPr>
        <w:pStyle w:val="2"/>
        <w:rPr>
          <w:rFonts w:asciiTheme="minorEastAsia" w:eastAsiaTheme="minorEastAsia" w:hAnsiTheme="minorEastAsia"/>
        </w:rPr>
      </w:pPr>
      <w:r w:rsidRPr="00C934D9">
        <w:rPr>
          <w:rFonts w:asciiTheme="minorEastAsia" w:eastAsiaTheme="minorEastAsia" w:hAnsiTheme="minorEastAsia" w:hint="eastAsia"/>
        </w:rPr>
        <w:t>（ⅳ）公私協働・裁判統制</w:t>
      </w:r>
    </w:p>
    <w:p w14:paraId="29504FA3" w14:textId="0DE15785" w:rsidR="00632748" w:rsidRPr="00C934D9" w:rsidRDefault="00632748" w:rsidP="00F53612">
      <w:pPr>
        <w:ind w:firstLineChars="100" w:firstLine="210"/>
        <w:rPr>
          <w:rFonts w:asciiTheme="minorEastAsia" w:hAnsiTheme="minorEastAsia"/>
        </w:rPr>
      </w:pPr>
      <w:r w:rsidRPr="00C934D9">
        <w:rPr>
          <w:rFonts w:asciiTheme="minorEastAsia" w:hAnsiTheme="minorEastAsia" w:hint="eastAsia"/>
        </w:rPr>
        <w:t>行政法学においては、行政事務のうち、どこまでを民間委託することができるか、行政処分ないし公的判断を伴う事務、あるいは裁量が認められる事務はどうか等々の議論がなされてきたが、持続化給付金事業等については、ほぼ単純作業のようであり、その種の問題はないと考えられる。</w:t>
      </w:r>
    </w:p>
    <w:p w14:paraId="0982825D" w14:textId="5F0F79EB" w:rsidR="00632748" w:rsidRPr="00C934D9" w:rsidRDefault="00632748" w:rsidP="003059A1">
      <w:pPr>
        <w:rPr>
          <w:rFonts w:asciiTheme="minorEastAsia" w:hAnsiTheme="minorEastAsia"/>
        </w:rPr>
      </w:pPr>
      <w:r w:rsidRPr="00C934D9">
        <w:rPr>
          <w:rFonts w:asciiTheme="minorEastAsia" w:hAnsiTheme="minorEastAsia" w:hint="eastAsia"/>
        </w:rPr>
        <w:lastRenderedPageBreak/>
        <w:t xml:space="preserve">　近年、「公私協働」について、諸外国の比較研究も含め研究が行われている</w:t>
      </w:r>
      <w:r w:rsidRPr="00C934D9">
        <w:rPr>
          <w:rFonts w:asciiTheme="minorEastAsia" w:hAnsiTheme="minorEastAsia"/>
        </w:rPr>
        <w:endnoteReference w:id="23"/>
      </w:r>
      <w:r w:rsidRPr="00C934D9">
        <w:rPr>
          <w:rFonts w:asciiTheme="minorEastAsia" w:hAnsiTheme="minorEastAsia" w:hint="eastAsia"/>
        </w:rPr>
        <w:t>。そこには、「私人による行政」という側面とともに、公共調達や行政の事務事業の委託も含まれている。比較研究においては、契約手続における透明性や公平性、競争性の確保、事業が確実に遂行されるべく民間主体を監督・統制する保証責任、締結後には裁判審査という事後的統制を通じて契約内容の適正さを確保する仕組み等々の取組みが紹介されている。諸外国でも、日本と同様の問題が意識されているようであるが、最後に挙げた裁判による事後統制という点は、日本では民間委託についてはほとんどないことが目立つ。</w:t>
      </w:r>
    </w:p>
    <w:p w14:paraId="61A6990D" w14:textId="77777777" w:rsidR="00632748" w:rsidRPr="00C934D9" w:rsidRDefault="00632748" w:rsidP="003059A1">
      <w:pPr>
        <w:rPr>
          <w:rFonts w:asciiTheme="minorEastAsia" w:hAnsiTheme="minorEastAsia"/>
        </w:rPr>
      </w:pPr>
    </w:p>
    <w:p w14:paraId="18081BAE" w14:textId="318A93D1" w:rsidR="00632748" w:rsidRPr="00C934D9" w:rsidRDefault="00632748" w:rsidP="00F53612">
      <w:pPr>
        <w:pStyle w:val="2"/>
        <w:rPr>
          <w:rFonts w:asciiTheme="minorEastAsia" w:eastAsiaTheme="minorEastAsia" w:hAnsiTheme="minorEastAsia"/>
        </w:rPr>
      </w:pPr>
      <w:r w:rsidRPr="00C934D9">
        <w:rPr>
          <w:rFonts w:asciiTheme="minorEastAsia" w:eastAsiaTheme="minorEastAsia" w:hAnsiTheme="minorEastAsia" w:hint="eastAsia"/>
        </w:rPr>
        <w:t>（ⅴ）競争法との関連</w:t>
      </w:r>
    </w:p>
    <w:p w14:paraId="139F592E" w14:textId="0A1A9FF5" w:rsidR="00632748" w:rsidRPr="00C934D9" w:rsidRDefault="00632748" w:rsidP="00F53612">
      <w:pPr>
        <w:ind w:firstLineChars="100" w:firstLine="210"/>
        <w:rPr>
          <w:rFonts w:asciiTheme="minorEastAsia" w:hAnsiTheme="minorEastAsia"/>
        </w:rPr>
      </w:pPr>
      <w:r w:rsidRPr="00C934D9">
        <w:rPr>
          <w:rFonts w:asciiTheme="minorEastAsia" w:hAnsiTheme="minorEastAsia" w:hint="eastAsia"/>
        </w:rPr>
        <w:t>競争法との関連では、従来、委託先事業者の選定における競争原理の確保、特に競争入札の実効性確保のあり方が議論されてきた。</w:t>
      </w:r>
    </w:p>
    <w:p w14:paraId="1D64CA46" w14:textId="791794AC" w:rsidR="00632748" w:rsidRPr="00C934D9" w:rsidRDefault="00632748" w:rsidP="00A059CF">
      <w:pPr>
        <w:ind w:firstLineChars="100" w:firstLine="210"/>
        <w:rPr>
          <w:rFonts w:asciiTheme="minorEastAsia" w:hAnsiTheme="minorEastAsia"/>
        </w:rPr>
      </w:pPr>
      <w:r w:rsidRPr="00C934D9">
        <w:rPr>
          <w:rFonts w:asciiTheme="minorEastAsia" w:hAnsiTheme="minorEastAsia" w:hint="eastAsia"/>
        </w:rPr>
        <w:t>コロナ関連で事業者に対し給付される各種の補助金、例えば上記の</w:t>
      </w:r>
      <w:r w:rsidRPr="00C934D9">
        <w:rPr>
          <w:rFonts w:asciiTheme="minorEastAsia" w:hAnsiTheme="minorEastAsia"/>
        </w:rPr>
        <w:t>持続化給付金</w:t>
      </w:r>
      <w:r w:rsidRPr="00C934D9">
        <w:rPr>
          <w:rFonts w:asciiTheme="minorEastAsia" w:hAnsiTheme="minorEastAsia" w:hint="eastAsia"/>
        </w:rPr>
        <w:t>や、</w:t>
      </w:r>
      <w:r w:rsidRPr="00C934D9">
        <w:rPr>
          <w:rFonts w:asciiTheme="minorEastAsia" w:hAnsiTheme="minorEastAsia"/>
        </w:rPr>
        <w:t>営業時間短縮に係る感染防止協力金</w:t>
      </w:r>
      <w:r w:rsidRPr="00C934D9">
        <w:rPr>
          <w:rFonts w:asciiTheme="minorEastAsia" w:hAnsiTheme="minorEastAsia" w:hint="eastAsia"/>
        </w:rPr>
        <w:t>などについては、一律支給であることが多く、不公平ではないかとの不満もあるが、同時に、競争秩序からも注視すべき事柄であろう。</w:t>
      </w:r>
      <w:r w:rsidR="009A52DA">
        <w:rPr>
          <w:rFonts w:asciiTheme="minorEastAsia" w:hAnsiTheme="minorEastAsia" w:hint="eastAsia"/>
        </w:rPr>
        <w:t>また、</w:t>
      </w:r>
      <w:r w:rsidRPr="00C934D9">
        <w:rPr>
          <w:rFonts w:asciiTheme="minorEastAsia" w:hAnsiTheme="minorEastAsia" w:hint="eastAsia"/>
        </w:rPr>
        <w:t>Go To</w:t>
      </w:r>
      <w:r w:rsidRPr="00C934D9">
        <w:rPr>
          <w:rFonts w:asciiTheme="minorEastAsia" w:hAnsiTheme="minorEastAsia"/>
        </w:rPr>
        <w:t>トラベル</w:t>
      </w:r>
      <w:r w:rsidRPr="00C934D9">
        <w:rPr>
          <w:rFonts w:asciiTheme="minorEastAsia" w:hAnsiTheme="minorEastAsia" w:hint="eastAsia"/>
        </w:rPr>
        <w:t>などは、直接は利用者（個人）向けの補助であるが、利用する宿泊施設は高級旅館等が選ばれるので不公平だという声もあがり、これも競争秩序に影響を与えている。</w:t>
      </w:r>
    </w:p>
    <w:p w14:paraId="7E7024A9" w14:textId="7815AF96" w:rsidR="00632748" w:rsidRPr="00C934D9" w:rsidRDefault="00632748" w:rsidP="00C64F5F">
      <w:pPr>
        <w:ind w:firstLine="210"/>
        <w:rPr>
          <w:rFonts w:asciiTheme="minorEastAsia" w:hAnsiTheme="minorEastAsia"/>
        </w:rPr>
      </w:pPr>
      <w:r w:rsidRPr="00C934D9">
        <w:rPr>
          <w:rFonts w:asciiTheme="minorEastAsia" w:hAnsiTheme="minorEastAsia" w:hint="eastAsia"/>
        </w:rPr>
        <w:t>国や地方自治体から支給される補助金またはより広く公的支援が、公正な競争秩序を歪めるという問題は、古くから指摘されており、</w:t>
      </w:r>
      <w:r w:rsidRPr="00C934D9">
        <w:rPr>
          <w:rFonts w:asciiTheme="minorEastAsia" w:hAnsiTheme="minorEastAsia"/>
        </w:rPr>
        <w:t>EU国家援助規制</w:t>
      </w:r>
      <w:r w:rsidRPr="00C934D9">
        <w:rPr>
          <w:rFonts w:asciiTheme="minorEastAsia" w:hAnsiTheme="minorEastAsia" w:hint="eastAsia"/>
        </w:rPr>
        <w:t>がしばしば参照され、特に、日本航空の再生に対する公的支援に関し、国交省「公的支援に関する競争政策検討小委員会」報告書（2013年）、2016年には、公取委「公的再生支援に関する競争政策上の考え方」（平成28年）が公表されている。</w:t>
      </w:r>
    </w:p>
    <w:p w14:paraId="6BB5F4C0" w14:textId="2FEB6A07" w:rsidR="00632748" w:rsidRPr="00C934D9" w:rsidRDefault="00632748" w:rsidP="00C64F5F">
      <w:pPr>
        <w:ind w:firstLine="210"/>
        <w:rPr>
          <w:rFonts w:asciiTheme="minorEastAsia" w:hAnsiTheme="minorEastAsia"/>
        </w:rPr>
      </w:pPr>
      <w:r w:rsidRPr="00C934D9">
        <w:rPr>
          <w:rFonts w:asciiTheme="minorEastAsia" w:hAnsiTheme="minorEastAsia" w:hint="eastAsia"/>
        </w:rPr>
        <w:t>コロナ関連の各種給付金は、極めて短期の</w:t>
      </w:r>
      <w:r w:rsidR="009A52DA">
        <w:rPr>
          <w:rFonts w:asciiTheme="minorEastAsia" w:hAnsiTheme="minorEastAsia" w:hint="eastAsia"/>
        </w:rPr>
        <w:t>特殊な</w:t>
      </w:r>
      <w:r w:rsidRPr="00C934D9">
        <w:rPr>
          <w:rFonts w:asciiTheme="minorEastAsia" w:hAnsiTheme="minorEastAsia" w:hint="eastAsia"/>
        </w:rPr>
        <w:t>状況の下でのものであろうが、今後、それらが長期化することもあり得る。東日本大震災の後の各種工事等において、入札談合等の独禁法違反行為が行われたことも忘れてはならない</w:t>
      </w:r>
      <w:r w:rsidRPr="00C934D9">
        <w:rPr>
          <w:rStyle w:val="af"/>
          <w:rFonts w:asciiTheme="minorEastAsia" w:hAnsiTheme="minorEastAsia"/>
        </w:rPr>
        <w:endnoteReference w:id="24"/>
      </w:r>
      <w:r w:rsidRPr="00C934D9">
        <w:rPr>
          <w:rFonts w:asciiTheme="minorEastAsia" w:hAnsiTheme="minorEastAsia" w:hint="eastAsia"/>
        </w:rPr>
        <w:t>。</w:t>
      </w:r>
    </w:p>
    <w:p w14:paraId="0F1C3BEB" w14:textId="4B32FF12" w:rsidR="00632748" w:rsidRPr="00C934D9" w:rsidRDefault="00632748" w:rsidP="00A059CF">
      <w:pPr>
        <w:ind w:firstLineChars="100" w:firstLine="210"/>
        <w:rPr>
          <w:rFonts w:asciiTheme="minorEastAsia" w:hAnsiTheme="minorEastAsia"/>
        </w:rPr>
      </w:pPr>
    </w:p>
    <w:p w14:paraId="4FBA76AD" w14:textId="77777777" w:rsidR="00632748" w:rsidRPr="00C934D9" w:rsidRDefault="00632748" w:rsidP="00194E05">
      <w:pPr>
        <w:ind w:firstLineChars="100" w:firstLine="210"/>
        <w:rPr>
          <w:rFonts w:asciiTheme="minorEastAsia" w:hAnsiTheme="minorEastAsia" w:cs="Arial"/>
          <w:color w:val="0070C0"/>
          <w:kern w:val="0"/>
        </w:rPr>
      </w:pPr>
    </w:p>
    <w:p w14:paraId="3F679F71" w14:textId="34BAAB10" w:rsidR="00632748" w:rsidRPr="00C934D9" w:rsidRDefault="00632748" w:rsidP="001A62CC">
      <w:pPr>
        <w:pStyle w:val="1"/>
        <w:ind w:firstLineChars="0" w:firstLine="0"/>
        <w:rPr>
          <w:rFonts w:asciiTheme="minorEastAsia" w:eastAsiaTheme="minorEastAsia" w:hAnsiTheme="minorEastAsia"/>
          <w:b/>
          <w:sz w:val="21"/>
          <w:szCs w:val="21"/>
        </w:rPr>
      </w:pPr>
      <w:r w:rsidRPr="00C934D9">
        <w:rPr>
          <w:rFonts w:asciiTheme="minorEastAsia" w:eastAsiaTheme="minorEastAsia" w:hAnsiTheme="minorEastAsia" w:hint="eastAsia"/>
          <w:b/>
          <w:sz w:val="21"/>
          <w:szCs w:val="21"/>
        </w:rPr>
        <w:lastRenderedPageBreak/>
        <w:t>Ⅲ　競争法に関連する諸問題</w:t>
      </w:r>
    </w:p>
    <w:p w14:paraId="386B7025" w14:textId="012AC06A" w:rsidR="00632748" w:rsidRPr="00C934D9" w:rsidRDefault="00632748" w:rsidP="00153A0C">
      <w:pPr>
        <w:pStyle w:val="2"/>
        <w:rPr>
          <w:rFonts w:asciiTheme="minorEastAsia" w:eastAsiaTheme="minorEastAsia" w:hAnsiTheme="minorEastAsia"/>
          <w:b/>
          <w:bCs/>
        </w:rPr>
      </w:pPr>
      <w:r w:rsidRPr="00C934D9">
        <w:rPr>
          <w:rFonts w:asciiTheme="minorEastAsia" w:eastAsiaTheme="minorEastAsia" w:hAnsiTheme="minorEastAsia" w:hint="eastAsia"/>
          <w:b/>
          <w:bCs/>
        </w:rPr>
        <w:t xml:space="preserve">１　</w:t>
      </w:r>
      <w:r w:rsidRPr="00C934D9">
        <w:rPr>
          <w:rFonts w:asciiTheme="minorEastAsia" w:eastAsiaTheme="minorEastAsia" w:hAnsiTheme="minorEastAsia"/>
          <w:b/>
          <w:bCs/>
        </w:rPr>
        <w:t>マスク</w:t>
      </w:r>
      <w:r w:rsidRPr="00C934D9">
        <w:rPr>
          <w:rFonts w:asciiTheme="minorEastAsia" w:eastAsiaTheme="minorEastAsia" w:hAnsiTheme="minorEastAsia" w:hint="eastAsia"/>
          <w:b/>
          <w:bCs/>
        </w:rPr>
        <w:t>の抱き合わせ販売</w:t>
      </w:r>
    </w:p>
    <w:p w14:paraId="19C617E0" w14:textId="6DCBA728" w:rsidR="00632748" w:rsidRPr="00C934D9" w:rsidRDefault="00632748" w:rsidP="00153A0C">
      <w:pPr>
        <w:rPr>
          <w:rFonts w:asciiTheme="minorEastAsia" w:hAnsiTheme="minorEastAsia"/>
        </w:rPr>
      </w:pPr>
      <w:r w:rsidRPr="00C934D9">
        <w:rPr>
          <w:rFonts w:asciiTheme="minorEastAsia" w:hAnsiTheme="minorEastAsia" w:hint="eastAsia"/>
        </w:rPr>
        <w:t xml:space="preserve">　2020年2月、マスクが品不足となり、マスクをインターネット上で高値販売される例も目立ち、供給不足を解消しようと国内の主要メーカーが24時間体制で増産しているとの報道もあったが、マスクが品不足はしばらく続き、国民は感染のおそれの下でマスクの購買に苦労するという状況が続いた。</w:t>
      </w:r>
    </w:p>
    <w:p w14:paraId="7DB8AC72" w14:textId="4B84D941" w:rsidR="00632748" w:rsidRPr="00C934D9" w:rsidRDefault="00632748" w:rsidP="008D3EF5">
      <w:pPr>
        <w:ind w:firstLineChars="100" w:firstLine="210"/>
        <w:rPr>
          <w:rFonts w:asciiTheme="minorEastAsia" w:hAnsiTheme="minorEastAsia"/>
        </w:rPr>
      </w:pPr>
      <w:r w:rsidRPr="00C934D9">
        <w:rPr>
          <w:rFonts w:asciiTheme="minorEastAsia" w:hAnsiTheme="minorEastAsia" w:hint="eastAsia"/>
        </w:rPr>
        <w:t>例えば、報道によれば、ドラッグストア「コクミンドラッグ」の一部店舗でマスクと栄養ドリンク、化粧品などをセットで販売した。運営会社の「コクミン」（大阪市）は「誤解を招く恐れのある販売方法だった」として抱き合わせ販売を中止し、社内調査で経緯を調べている、と伝えられた。</w:t>
      </w:r>
    </w:p>
    <w:p w14:paraId="6D07CB27" w14:textId="611DAC1E" w:rsidR="00632748" w:rsidRPr="00C934D9" w:rsidRDefault="00632748" w:rsidP="002F4A8F">
      <w:pPr>
        <w:rPr>
          <w:rFonts w:asciiTheme="minorEastAsia" w:hAnsiTheme="minorEastAsia"/>
        </w:rPr>
      </w:pPr>
      <w:r w:rsidRPr="00C934D9">
        <w:rPr>
          <w:rFonts w:asciiTheme="minorEastAsia" w:hAnsiTheme="minorEastAsia" w:hint="eastAsia"/>
        </w:rPr>
        <w:t xml:space="preserve">　</w:t>
      </w:r>
      <w:r w:rsidR="0033746C">
        <w:rPr>
          <w:rFonts w:asciiTheme="minorEastAsia" w:hAnsiTheme="minorEastAsia" w:hint="eastAsia"/>
        </w:rPr>
        <w:t>このような状況の下、</w:t>
      </w:r>
      <w:r w:rsidRPr="00C934D9">
        <w:rPr>
          <w:rFonts w:asciiTheme="minorEastAsia" w:hAnsiTheme="minorEastAsia" w:hint="eastAsia"/>
        </w:rPr>
        <w:t>公取委は、2020年2月27日、「</w:t>
      </w:r>
      <w:r w:rsidRPr="00C934D9">
        <w:rPr>
          <w:rFonts w:asciiTheme="minorEastAsia" w:hAnsiTheme="minorEastAsia"/>
        </w:rPr>
        <w:t>新型コロナウイルスに関連した感染症の発生に伴うマスク等の抱き合わせ販売に係る要請について</w:t>
      </w:r>
      <w:r w:rsidRPr="00C934D9">
        <w:rPr>
          <w:rFonts w:asciiTheme="minorEastAsia" w:hAnsiTheme="minorEastAsia" w:hint="eastAsia"/>
        </w:rPr>
        <w:t>」と題する文書を公表した。</w:t>
      </w:r>
    </w:p>
    <w:p w14:paraId="2ACCBE3F" w14:textId="2BFD8B92" w:rsidR="00632748" w:rsidRPr="00C934D9" w:rsidRDefault="00632748" w:rsidP="008D3EF5">
      <w:pPr>
        <w:ind w:firstLine="210"/>
        <w:rPr>
          <w:rFonts w:asciiTheme="minorEastAsia" w:hAnsiTheme="minorEastAsia"/>
        </w:rPr>
      </w:pPr>
      <w:r w:rsidRPr="00C934D9">
        <w:rPr>
          <w:rFonts w:asciiTheme="minorEastAsia" w:hAnsiTheme="minorEastAsia" w:hint="eastAsia"/>
          <w:color w:val="333333"/>
        </w:rPr>
        <w:t>「</w:t>
      </w:r>
      <w:r w:rsidRPr="00C934D9">
        <w:rPr>
          <w:rFonts w:asciiTheme="minorEastAsia" w:hAnsiTheme="minorEastAsia"/>
        </w:rPr>
        <w:t>今般の新型コロナウイルスに関連した感染症の発生に伴うマスク等の衛生用品の供給不足を背景に，マスク等の衛生用品の販売を行う一部の販売事業者がマスクに他の商品を抱き合わせて販売していたとの報道がありました。 公正取引委員会は，当該事業者が所属する関係業界団体に対して</w:t>
      </w:r>
      <w:r w:rsidRPr="0033746C">
        <w:rPr>
          <w:rFonts w:asciiTheme="minorEastAsia" w:hAnsiTheme="minorEastAsia"/>
        </w:rPr>
        <w:t>，商品の供給が不足しており，当該商品に代わる商品が存在しない状況の下で行われる抱き合わせ販売は，</w:t>
      </w:r>
      <w:r w:rsidRPr="00C934D9">
        <w:rPr>
          <w:rFonts w:asciiTheme="minorEastAsia" w:hAnsiTheme="minorEastAsia"/>
        </w:rPr>
        <w:t>独占禁止法が禁止する不公正な取引方法（抱き合わせ販売等）につながるおそれがあることから，今後，同様の行為を行わないよう会員企業へ周知することを要請しました</w:t>
      </w:r>
      <w:r w:rsidRPr="00C934D9">
        <w:rPr>
          <w:rFonts w:asciiTheme="minorEastAsia" w:hAnsiTheme="minorEastAsia" w:hint="eastAsia"/>
        </w:rPr>
        <w:t>」</w:t>
      </w:r>
      <w:r w:rsidRPr="00C934D9">
        <w:rPr>
          <w:rFonts w:asciiTheme="minorEastAsia" w:hAnsiTheme="minorEastAsia"/>
        </w:rPr>
        <w:t>。</w:t>
      </w:r>
    </w:p>
    <w:p w14:paraId="5782BA5B" w14:textId="2D5D9115" w:rsidR="00632748" w:rsidRPr="00C934D9" w:rsidRDefault="00632748" w:rsidP="00E3693F">
      <w:pPr>
        <w:ind w:firstLineChars="100" w:firstLine="210"/>
        <w:rPr>
          <w:rFonts w:asciiTheme="minorEastAsia" w:hAnsiTheme="minorEastAsia"/>
        </w:rPr>
      </w:pPr>
      <w:r w:rsidRPr="00C934D9">
        <w:rPr>
          <w:rFonts w:asciiTheme="minorEastAsia" w:hAnsiTheme="minorEastAsia" w:hint="eastAsia"/>
        </w:rPr>
        <w:t>こ</w:t>
      </w:r>
      <w:r w:rsidR="0033746C">
        <w:rPr>
          <w:rFonts w:asciiTheme="minorEastAsia" w:hAnsiTheme="minorEastAsia" w:hint="eastAsia"/>
        </w:rPr>
        <w:t>のような</w:t>
      </w:r>
      <w:r w:rsidR="0033746C" w:rsidRPr="0033746C">
        <w:rPr>
          <w:rFonts w:asciiTheme="minorEastAsia" w:hAnsiTheme="minorEastAsia"/>
        </w:rPr>
        <w:t>抱き合わせ販売</w:t>
      </w:r>
      <w:r w:rsidRPr="00C934D9">
        <w:rPr>
          <w:rFonts w:asciiTheme="minorEastAsia" w:hAnsiTheme="minorEastAsia" w:hint="eastAsia"/>
        </w:rPr>
        <w:t>は、藤田屋事件＝審判審決平成 4・2・28 （審決集 38 巻 41 頁）が明示するように、</w:t>
      </w:r>
      <w:r w:rsidRPr="00C934D9">
        <w:rPr>
          <w:rFonts w:asciiTheme="minorEastAsia" w:hAnsiTheme="minorEastAsia"/>
        </w:rPr>
        <w:t>搾取濫用型（＝顧客の商品選択の自由侵害）であり，競争手段の不公正</w:t>
      </w:r>
      <w:r w:rsidR="0033746C">
        <w:rPr>
          <w:rFonts w:asciiTheme="minorEastAsia" w:hAnsiTheme="minorEastAsia" w:hint="eastAsia"/>
        </w:rPr>
        <w:t>さ</w:t>
      </w:r>
      <w:r w:rsidRPr="00C934D9">
        <w:rPr>
          <w:rFonts w:asciiTheme="minorEastAsia" w:hAnsiTheme="minorEastAsia"/>
        </w:rPr>
        <w:t>（能率競争阻害）</w:t>
      </w:r>
      <w:r w:rsidRPr="00C934D9">
        <w:rPr>
          <w:rFonts w:asciiTheme="minorEastAsia" w:hAnsiTheme="minorEastAsia" w:hint="eastAsia"/>
        </w:rPr>
        <w:t>にも当たると考えられる。</w:t>
      </w:r>
    </w:p>
    <w:p w14:paraId="2934741D" w14:textId="77777777" w:rsidR="00632748" w:rsidRPr="00C934D9" w:rsidRDefault="00632748" w:rsidP="00E3693F">
      <w:pPr>
        <w:ind w:firstLineChars="100" w:firstLine="210"/>
        <w:rPr>
          <w:rFonts w:asciiTheme="minorEastAsia" w:hAnsiTheme="minorEastAsia"/>
        </w:rPr>
      </w:pPr>
    </w:p>
    <w:p w14:paraId="6CDE17E6" w14:textId="510D6B33" w:rsidR="00632748" w:rsidRPr="00C934D9" w:rsidRDefault="00632748" w:rsidP="002F4A8F">
      <w:pPr>
        <w:pStyle w:val="2"/>
        <w:rPr>
          <w:rFonts w:asciiTheme="minorEastAsia" w:eastAsiaTheme="minorEastAsia" w:hAnsiTheme="minorEastAsia"/>
          <w:b/>
          <w:bCs/>
        </w:rPr>
      </w:pPr>
      <w:r w:rsidRPr="00C934D9">
        <w:rPr>
          <w:rFonts w:asciiTheme="minorEastAsia" w:eastAsiaTheme="minorEastAsia" w:hAnsiTheme="minorEastAsia" w:hint="eastAsia"/>
          <w:b/>
          <w:bCs/>
        </w:rPr>
        <w:t>2　マスクの最高価格に係る再販売価格維持行為</w:t>
      </w:r>
    </w:p>
    <w:p w14:paraId="7D9DABA4" w14:textId="59A98785" w:rsidR="00632748" w:rsidRPr="00C934D9" w:rsidRDefault="00632748" w:rsidP="002F4A8F">
      <w:pPr>
        <w:ind w:firstLineChars="100" w:firstLine="210"/>
        <w:rPr>
          <w:rFonts w:asciiTheme="minorEastAsia" w:hAnsiTheme="minorEastAsia"/>
          <w:color w:val="333333"/>
        </w:rPr>
      </w:pPr>
      <w:r w:rsidRPr="00C934D9">
        <w:rPr>
          <w:rFonts w:asciiTheme="minorEastAsia" w:hAnsiTheme="minorEastAsia" w:hint="eastAsia"/>
          <w:color w:val="333333"/>
        </w:rPr>
        <w:t>新型コロナの感染拡大に伴って、マスクや除菌剤などの衛生用品はインターネット通販を中心に価格が高騰し、通常価格の10倍以上で出品される例もあった。</w:t>
      </w:r>
    </w:p>
    <w:p w14:paraId="0FC63C07" w14:textId="77777777" w:rsidR="00632748" w:rsidRPr="00C934D9" w:rsidRDefault="00632748" w:rsidP="002F4A8F">
      <w:pPr>
        <w:ind w:firstLineChars="100" w:firstLine="210"/>
        <w:rPr>
          <w:rFonts w:asciiTheme="minorEastAsia" w:hAnsiTheme="minorEastAsia"/>
          <w:color w:val="333333"/>
        </w:rPr>
      </w:pPr>
      <w:r w:rsidRPr="00C934D9">
        <w:rPr>
          <w:rFonts w:asciiTheme="minorEastAsia" w:hAnsiTheme="minorEastAsia" w:hint="eastAsia"/>
          <w:color w:val="333333"/>
        </w:rPr>
        <w:t>公取委は、2020年4月23日（翌日一部修正）、</w:t>
      </w:r>
      <w:r w:rsidRPr="00C934D9">
        <w:rPr>
          <w:rFonts w:asciiTheme="minorEastAsia" w:hAnsiTheme="minorEastAsia" w:hint="eastAsia"/>
        </w:rPr>
        <w:t>「新型コロナウイルス感染症への対応のための取組に係る独占禁止法に関するQ&amp;A」と題する</w:t>
      </w:r>
      <w:r w:rsidRPr="00C934D9">
        <w:rPr>
          <w:rFonts w:asciiTheme="minorEastAsia" w:hAnsiTheme="minorEastAsia" w:hint="eastAsia"/>
          <w:color w:val="333333"/>
        </w:rPr>
        <w:t>文書を公表した。</w:t>
      </w:r>
    </w:p>
    <w:p w14:paraId="747687FF" w14:textId="58483D26" w:rsidR="00632748" w:rsidRPr="00C934D9" w:rsidRDefault="00632748" w:rsidP="00926594">
      <w:pPr>
        <w:ind w:left="210"/>
        <w:rPr>
          <w:rFonts w:asciiTheme="minorEastAsia" w:hAnsiTheme="minorEastAsia"/>
        </w:rPr>
      </w:pPr>
      <w:r w:rsidRPr="00C934D9">
        <w:rPr>
          <w:rFonts w:asciiTheme="minorEastAsia" w:hAnsiTheme="minorEastAsia" w:hint="eastAsia"/>
        </w:rPr>
        <w:lastRenderedPageBreak/>
        <w:t>「1　メーカー等が小売業者の販売価格を拘束する行為は，正当な理由がない場合には，独占禁止法上問題となります(再販売価格の拘束)。</w:t>
      </w:r>
    </w:p>
    <w:p w14:paraId="024C3422" w14:textId="77777777" w:rsidR="00632748" w:rsidRPr="00C934D9" w:rsidRDefault="00632748" w:rsidP="00926594">
      <w:pPr>
        <w:ind w:left="210"/>
        <w:rPr>
          <w:rFonts w:asciiTheme="minorEastAsia" w:hAnsiTheme="minorEastAsia"/>
        </w:rPr>
      </w:pPr>
      <w:r w:rsidRPr="00C934D9">
        <w:rPr>
          <w:rFonts w:asciiTheme="minorEastAsia" w:hAnsiTheme="minorEastAsia" w:hint="eastAsia"/>
        </w:rPr>
        <w:t>2　しかしながら，新型コロナウイルス感染症の感染拡大が進む中でマスクのような商品について，小売業者が不当な高価格を設定しないよう期間を限定して，メーカー等が小売業者に対して一定の価格以下で販売するよう指示する行為は，通常，当該商品の購入に関して消費者の利益となり，正当な理由があると認められるので，独占禁止法上問題とはなりません。</w:t>
      </w:r>
    </w:p>
    <w:p w14:paraId="4078ACD5" w14:textId="664B507A" w:rsidR="00632748" w:rsidRPr="00C934D9" w:rsidRDefault="00632748" w:rsidP="00926594">
      <w:pPr>
        <w:ind w:left="210"/>
        <w:rPr>
          <w:rFonts w:asciiTheme="minorEastAsia" w:hAnsiTheme="minorEastAsia"/>
        </w:rPr>
      </w:pPr>
      <w:r w:rsidRPr="00C934D9">
        <w:rPr>
          <w:rFonts w:asciiTheme="minorEastAsia" w:hAnsiTheme="minorEastAsia" w:hint="eastAsia"/>
        </w:rPr>
        <w:t>3　なお，一定の価格以下で販売するよう指示することにより，かえって商品の小売価格の上昇を招くような場合には，正当な理由があるとは認められません。」</w:t>
      </w:r>
    </w:p>
    <w:p w14:paraId="17A59A56" w14:textId="4EACC021" w:rsidR="00632748" w:rsidRPr="00C934D9" w:rsidRDefault="00632748" w:rsidP="00926594">
      <w:pPr>
        <w:ind w:firstLineChars="100" w:firstLine="210"/>
        <w:rPr>
          <w:rFonts w:asciiTheme="minorEastAsia" w:hAnsiTheme="minorEastAsia"/>
        </w:rPr>
      </w:pPr>
      <w:r w:rsidRPr="00C934D9">
        <w:rPr>
          <w:rFonts w:asciiTheme="minorEastAsia" w:hAnsiTheme="minorEastAsia" w:hint="eastAsia"/>
        </w:rPr>
        <w:t>一部報道によれば、欧米では販売価格が法外につり上げられないように、メーカーが上限価格を指定する行為が比較的容認されている。欧州委員会などは3月、改めて考え方を示したほか、イタリアでは衛生用品の高騰に関する消費者からの苦情を受けて、当局がネット通販事業者に対して調査に入っている。これまで公取委の見解は曖昧だったため、専門家からは日本でも明確に上限価格の設定を認めるべきだとの声が上がっていた。</w:t>
      </w:r>
    </w:p>
    <w:p w14:paraId="4B697C73" w14:textId="48BE9012" w:rsidR="00632748" w:rsidRPr="00C934D9" w:rsidRDefault="00632748" w:rsidP="002F4A8F">
      <w:pPr>
        <w:ind w:firstLineChars="100" w:firstLine="210"/>
        <w:rPr>
          <w:rFonts w:asciiTheme="minorEastAsia" w:hAnsiTheme="minorEastAsia"/>
        </w:rPr>
      </w:pPr>
      <w:r w:rsidRPr="00C934D9">
        <w:rPr>
          <w:rFonts w:asciiTheme="minorEastAsia" w:hAnsiTheme="minorEastAsia" w:hint="eastAsia"/>
          <w:color w:val="333333"/>
        </w:rPr>
        <w:t>公取委の前記文書は、最高価格についての</w:t>
      </w:r>
      <w:r w:rsidRPr="00C934D9">
        <w:rPr>
          <w:rFonts w:asciiTheme="minorEastAsia" w:hAnsiTheme="minorEastAsia" w:hint="eastAsia"/>
        </w:rPr>
        <w:t>再販売価格維持行為について、感染拡大が進む中でという限定、期間の限定という条件化で認めるものである。しかし、既に多くの議論があるように、</w:t>
      </w:r>
      <w:r w:rsidRPr="00C934D9">
        <w:rPr>
          <w:rFonts w:asciiTheme="minorEastAsia" w:hAnsiTheme="minorEastAsia" w:hint="eastAsia"/>
          <w:color w:val="333333"/>
        </w:rPr>
        <w:t>最高価格の</w:t>
      </w:r>
      <w:r w:rsidRPr="00C934D9">
        <w:rPr>
          <w:rFonts w:asciiTheme="minorEastAsia" w:hAnsiTheme="minorEastAsia" w:hint="eastAsia"/>
        </w:rPr>
        <w:t>再販売価格維持行為を公正競争阻害性または競争の実質的制限がないとすることは、原則を破るものであるだけに、どのような条件、市場環境下で認めるかなど、さらに議論が必要であろう</w:t>
      </w:r>
      <w:r w:rsidRPr="00C934D9">
        <w:rPr>
          <w:rStyle w:val="af"/>
          <w:rFonts w:asciiTheme="minorEastAsia" w:hAnsiTheme="minorEastAsia"/>
        </w:rPr>
        <w:endnoteReference w:id="25"/>
      </w:r>
      <w:r w:rsidRPr="00C934D9">
        <w:rPr>
          <w:rFonts w:asciiTheme="minorEastAsia" w:hAnsiTheme="minorEastAsia" w:hint="eastAsia"/>
        </w:rPr>
        <w:t>。</w:t>
      </w:r>
    </w:p>
    <w:p w14:paraId="1AACFF62" w14:textId="14E29C28" w:rsidR="00632748" w:rsidRPr="00C934D9" w:rsidRDefault="00632748" w:rsidP="002F4A8F">
      <w:pPr>
        <w:ind w:firstLineChars="100" w:firstLine="210"/>
        <w:rPr>
          <w:rFonts w:asciiTheme="minorEastAsia" w:hAnsiTheme="minorEastAsia"/>
          <w:color w:val="333333"/>
        </w:rPr>
      </w:pPr>
      <w:r w:rsidRPr="00C934D9">
        <w:rPr>
          <w:rFonts w:asciiTheme="minorEastAsia" w:hAnsiTheme="minorEastAsia" w:hint="eastAsia"/>
        </w:rPr>
        <w:t>マスク価格高騰の中で、メーカーがマスクを供給する卸・小売事業者に対し、特定の上限価格以下で販売することを条件とする行為は、</w:t>
      </w:r>
      <w:r w:rsidR="00605AB5">
        <w:rPr>
          <w:rFonts w:asciiTheme="minorEastAsia" w:hAnsiTheme="minorEastAsia" w:hint="eastAsia"/>
        </w:rPr>
        <w:t>必ずしも</w:t>
      </w:r>
      <w:r w:rsidRPr="00C934D9">
        <w:rPr>
          <w:rFonts w:asciiTheme="minorEastAsia" w:hAnsiTheme="minorEastAsia" w:hint="eastAsia"/>
        </w:rPr>
        <w:t>競争減殺をもたらすものではなく、また、その意図・目的は高価格との批判を受けて、自己の商品の評判を落とすことを懸念するということであれば、公正競争阻害性はないと判断することもできると考えられる。</w:t>
      </w:r>
    </w:p>
    <w:p w14:paraId="34526D0A" w14:textId="548D7A54" w:rsidR="00632748" w:rsidRPr="00C934D9" w:rsidRDefault="00632748" w:rsidP="00153A0C">
      <w:pPr>
        <w:rPr>
          <w:rFonts w:asciiTheme="minorEastAsia" w:hAnsiTheme="minorEastAsia"/>
        </w:rPr>
      </w:pPr>
      <w:r w:rsidRPr="00C934D9">
        <w:rPr>
          <w:rFonts w:asciiTheme="minorEastAsia" w:hAnsiTheme="minorEastAsia" w:hint="eastAsia"/>
        </w:rPr>
        <w:t xml:space="preserve">　</w:t>
      </w:r>
    </w:p>
    <w:p w14:paraId="0062DAB3" w14:textId="2AB6A723" w:rsidR="00632748" w:rsidRPr="00C934D9" w:rsidRDefault="00632748" w:rsidP="00640BB0">
      <w:pPr>
        <w:pStyle w:val="2"/>
        <w:rPr>
          <w:rFonts w:asciiTheme="minorEastAsia" w:eastAsiaTheme="minorEastAsia" w:hAnsiTheme="minorEastAsia"/>
          <w:b/>
          <w:bCs/>
        </w:rPr>
      </w:pPr>
      <w:r w:rsidRPr="00C934D9">
        <w:rPr>
          <w:rFonts w:asciiTheme="minorEastAsia" w:eastAsiaTheme="minorEastAsia" w:hAnsiTheme="minorEastAsia" w:hint="eastAsia"/>
          <w:b/>
          <w:bCs/>
        </w:rPr>
        <w:t>3　不当な取引制限</w:t>
      </w:r>
    </w:p>
    <w:p w14:paraId="3C36A06A" w14:textId="5B4682D7" w:rsidR="00632748" w:rsidRPr="00C934D9" w:rsidRDefault="00632748" w:rsidP="008E37C6">
      <w:pPr>
        <w:rPr>
          <w:rFonts w:asciiTheme="minorEastAsia" w:hAnsiTheme="minorEastAsia"/>
        </w:rPr>
      </w:pPr>
      <w:r w:rsidRPr="00C934D9">
        <w:rPr>
          <w:rFonts w:asciiTheme="minorEastAsia" w:hAnsiTheme="minorEastAsia" w:hint="eastAsia"/>
        </w:rPr>
        <w:t xml:space="preserve">　公取委は、2020年4月28日、「</w:t>
      </w:r>
      <w:r w:rsidRPr="00C934D9">
        <w:rPr>
          <w:rFonts w:asciiTheme="minorEastAsia" w:hAnsiTheme="minorEastAsia"/>
        </w:rPr>
        <w:t>新型コロナウイルス感染症に関連する事業者等の取組に対する公正取引委員会の対応について</w:t>
      </w:r>
      <w:r w:rsidRPr="00C934D9">
        <w:rPr>
          <w:rFonts w:asciiTheme="minorEastAsia" w:hAnsiTheme="minorEastAsia" w:hint="eastAsia"/>
        </w:rPr>
        <w:t>」と題する文書を公表し、次のように述べる</w:t>
      </w:r>
      <w:r w:rsidRPr="00C934D9">
        <w:rPr>
          <w:rStyle w:val="af"/>
          <w:rFonts w:asciiTheme="minorEastAsia" w:hAnsiTheme="minorEastAsia"/>
        </w:rPr>
        <w:endnoteReference w:id="26"/>
      </w:r>
      <w:r w:rsidRPr="00C934D9">
        <w:rPr>
          <w:rFonts w:asciiTheme="minorEastAsia" w:hAnsiTheme="minorEastAsia" w:hint="eastAsia"/>
        </w:rPr>
        <w:t>。</w:t>
      </w:r>
    </w:p>
    <w:p w14:paraId="18B1311E" w14:textId="77777777" w:rsidR="00605AB5" w:rsidRDefault="00632748" w:rsidP="008E37C6">
      <w:pPr>
        <w:ind w:firstLineChars="100" w:firstLine="210"/>
        <w:rPr>
          <w:rFonts w:asciiTheme="minorEastAsia" w:hAnsiTheme="minorEastAsia"/>
        </w:rPr>
      </w:pPr>
      <w:r w:rsidRPr="00C934D9">
        <w:rPr>
          <w:rFonts w:asciiTheme="minorEastAsia" w:hAnsiTheme="minorEastAsia" w:hint="eastAsia"/>
        </w:rPr>
        <w:lastRenderedPageBreak/>
        <w:t>「新型コロナウイルス感染症の世界的な感染拡大に伴って原材料の調達や商品の生産に影響が出ており，供給量が不足している物資の円滑・公正な流通を確保するためには，同業者で協力し合って対応に当たることが必要となる場面も想定される。</w:t>
      </w:r>
      <w:r w:rsidRPr="00C934D9">
        <w:rPr>
          <w:rFonts w:asciiTheme="minorEastAsia" w:hAnsiTheme="minorEastAsia" w:hint="eastAsia"/>
        </w:rPr>
        <w:br/>
        <w:t xml:space="preserve">　公正取引委員会としては，今回のような事態下において，このような物資の不足を回避するために行われる必要かつ一時的な行為は独占禁止法上問題となるものではないと考えている」。　</w:t>
      </w:r>
    </w:p>
    <w:p w14:paraId="6626993B" w14:textId="529AD383" w:rsidR="00632748" w:rsidRPr="00C934D9" w:rsidRDefault="00632748" w:rsidP="008E37C6">
      <w:pPr>
        <w:ind w:firstLineChars="100" w:firstLine="210"/>
        <w:rPr>
          <w:rFonts w:asciiTheme="minorEastAsia" w:hAnsiTheme="minorEastAsia"/>
        </w:rPr>
      </w:pPr>
      <w:r w:rsidRPr="00C934D9">
        <w:rPr>
          <w:rFonts w:asciiTheme="minorEastAsia" w:hAnsiTheme="minorEastAsia" w:hint="eastAsia"/>
        </w:rPr>
        <w:t>さらに、平成</w:t>
      </w:r>
      <w:r w:rsidRPr="00C934D9">
        <w:rPr>
          <w:rFonts w:asciiTheme="minorEastAsia" w:hAnsiTheme="minorEastAsia"/>
        </w:rPr>
        <w:t>24</w:t>
      </w:r>
      <w:r w:rsidRPr="00C934D9">
        <w:rPr>
          <w:rFonts w:asciiTheme="minorEastAsia" w:hAnsiTheme="minorEastAsia" w:hint="eastAsia"/>
        </w:rPr>
        <w:t>年</w:t>
      </w:r>
      <w:r w:rsidRPr="00C934D9">
        <w:rPr>
          <w:rFonts w:asciiTheme="minorEastAsia" w:hAnsiTheme="minorEastAsia"/>
        </w:rPr>
        <w:t>3</w:t>
      </w:r>
      <w:r w:rsidRPr="00C934D9">
        <w:rPr>
          <w:rFonts w:asciiTheme="minorEastAsia" w:hAnsiTheme="minorEastAsia" w:hint="eastAsia"/>
        </w:rPr>
        <w:t>月に公正取引委員会が公表した｢震災等緊急時における取組に係る想定事例集｣が参考になると考える、とする。</w:t>
      </w:r>
    </w:p>
    <w:p w14:paraId="6EEBFBEB" w14:textId="31041452" w:rsidR="00632748" w:rsidRPr="00C934D9" w:rsidRDefault="00632748" w:rsidP="008E37C6">
      <w:pPr>
        <w:ind w:firstLineChars="100" w:firstLine="210"/>
        <w:rPr>
          <w:rFonts w:asciiTheme="minorEastAsia" w:hAnsiTheme="minorEastAsia"/>
        </w:rPr>
      </w:pPr>
      <w:r w:rsidRPr="00C934D9">
        <w:rPr>
          <w:rFonts w:asciiTheme="minorEastAsia" w:hAnsiTheme="minorEastAsia" w:hint="eastAsia"/>
        </w:rPr>
        <w:t>そこに掲載されている想定事例の多くは、事業者間または事業者団体による情報交換・交流、製造委託等の協力等である。</w:t>
      </w:r>
    </w:p>
    <w:p w14:paraId="5F0356C4" w14:textId="77777777" w:rsidR="00632748" w:rsidRPr="00C934D9" w:rsidRDefault="00632748" w:rsidP="008E37C6">
      <w:pPr>
        <w:ind w:firstLineChars="100" w:firstLine="210"/>
        <w:rPr>
          <w:rFonts w:asciiTheme="minorEastAsia" w:hAnsiTheme="minorEastAsia"/>
        </w:rPr>
      </w:pPr>
    </w:p>
    <w:p w14:paraId="055C8EAB" w14:textId="7B2D15B0" w:rsidR="00632748" w:rsidRPr="00C934D9" w:rsidRDefault="00632748" w:rsidP="00640BB0">
      <w:pPr>
        <w:pStyle w:val="2"/>
        <w:rPr>
          <w:rFonts w:asciiTheme="minorEastAsia" w:eastAsiaTheme="minorEastAsia" w:hAnsiTheme="minorEastAsia"/>
          <w:b/>
          <w:bCs/>
        </w:rPr>
      </w:pPr>
      <w:r w:rsidRPr="00C934D9">
        <w:rPr>
          <w:rFonts w:asciiTheme="minorEastAsia" w:eastAsiaTheme="minorEastAsia" w:hAnsiTheme="minorEastAsia" w:hint="eastAsia"/>
          <w:b/>
          <w:bCs/>
        </w:rPr>
        <w:t>4 企業結合規制</w:t>
      </w:r>
    </w:p>
    <w:p w14:paraId="1277B157" w14:textId="3A51D52C" w:rsidR="00632748" w:rsidRPr="00C934D9" w:rsidRDefault="00632748" w:rsidP="002D43B6">
      <w:pPr>
        <w:ind w:firstLineChars="100" w:firstLine="210"/>
        <w:rPr>
          <w:rFonts w:asciiTheme="minorEastAsia" w:hAnsiTheme="minorEastAsia"/>
        </w:rPr>
      </w:pPr>
      <w:r w:rsidRPr="00C934D9">
        <w:rPr>
          <w:rFonts w:asciiTheme="minorEastAsia" w:hAnsiTheme="minorEastAsia" w:hint="eastAsia"/>
        </w:rPr>
        <w:t>2020年11月、韓国のアナシア航空を大韓航空が買収する計画を決定した。</w:t>
      </w:r>
      <w:r w:rsidRPr="00C934D9">
        <w:rPr>
          <w:rFonts w:asciiTheme="minorEastAsia" w:hAnsiTheme="minorEastAsia" w:cs="Segoe UI"/>
          <w:color w:val="333333"/>
          <w:shd w:val="clear" w:color="auto" w:fill="FFFFFF"/>
        </w:rPr>
        <w:t>今後は各国の独占禁止法審査が焦点となる。</w:t>
      </w:r>
      <w:r w:rsidRPr="00C934D9">
        <w:rPr>
          <w:rFonts w:asciiTheme="minorEastAsia" w:hAnsiTheme="minorEastAsia" w:hint="eastAsia"/>
        </w:rPr>
        <w:t xml:space="preserve">ほかの国でも､同様に1国1キャリアになる動きもあり、企業結合審査において、この種の事案への対応が問題になろう（企業結合ガイドラインガイドライン第4の2　</w:t>
      </w:r>
      <w:r w:rsidRPr="00C934D9">
        <w:rPr>
          <w:rFonts w:asciiTheme="minorEastAsia" w:hAnsiTheme="minorEastAsia"/>
        </w:rPr>
        <w:t>(8)</w:t>
      </w:r>
      <w:r w:rsidRPr="00C934D9">
        <w:rPr>
          <w:rFonts w:asciiTheme="minorEastAsia" w:hAnsiTheme="minorEastAsia" w:hint="eastAsia"/>
        </w:rPr>
        <w:t>イ①「業績不振等」参照）</w:t>
      </w:r>
      <w:r w:rsidR="00C02356" w:rsidRPr="00C934D9">
        <w:rPr>
          <w:rStyle w:val="af"/>
          <w:rFonts w:asciiTheme="minorEastAsia" w:hAnsiTheme="minorEastAsia"/>
        </w:rPr>
        <w:endnoteReference w:id="27"/>
      </w:r>
      <w:r w:rsidRPr="00C934D9">
        <w:rPr>
          <w:rFonts w:asciiTheme="minorEastAsia" w:hAnsiTheme="minorEastAsia" w:hint="eastAsia"/>
        </w:rPr>
        <w:t>。</w:t>
      </w:r>
    </w:p>
    <w:p w14:paraId="00EA607F" w14:textId="14A01DD0" w:rsidR="00632748" w:rsidRPr="00C934D9" w:rsidRDefault="00632748" w:rsidP="00CE16FA">
      <w:pPr>
        <w:rPr>
          <w:rFonts w:asciiTheme="minorEastAsia" w:hAnsiTheme="minorEastAsia" w:cs="Arial"/>
          <w:color w:val="222222"/>
          <w:kern w:val="0"/>
        </w:rPr>
      </w:pPr>
    </w:p>
    <w:p w14:paraId="5DA48303" w14:textId="2CFC1FBC" w:rsidR="00632748" w:rsidRPr="00C934D9" w:rsidRDefault="00632748" w:rsidP="00ED6EA8">
      <w:pPr>
        <w:pStyle w:val="2"/>
        <w:rPr>
          <w:rFonts w:asciiTheme="minorEastAsia" w:eastAsiaTheme="minorEastAsia" w:hAnsiTheme="minorEastAsia"/>
          <w:b/>
          <w:bCs/>
        </w:rPr>
      </w:pPr>
      <w:r w:rsidRPr="00C934D9">
        <w:rPr>
          <w:rFonts w:asciiTheme="minorEastAsia" w:eastAsiaTheme="minorEastAsia" w:hAnsiTheme="minorEastAsia" w:hint="eastAsia"/>
          <w:b/>
          <w:bCs/>
        </w:rPr>
        <w:t>5　下請法</w:t>
      </w:r>
    </w:p>
    <w:p w14:paraId="214B5DFB" w14:textId="0703DD06" w:rsidR="00632748" w:rsidRPr="00C934D9" w:rsidRDefault="00632748" w:rsidP="00CB2BA9">
      <w:pPr>
        <w:ind w:left="210"/>
        <w:rPr>
          <w:rFonts w:asciiTheme="minorEastAsia" w:hAnsiTheme="minorEastAsia"/>
        </w:rPr>
      </w:pPr>
      <w:r w:rsidRPr="00C934D9">
        <w:rPr>
          <w:rFonts w:asciiTheme="minorEastAsia" w:hAnsiTheme="minorEastAsia" w:cs="Arial" w:hint="eastAsia"/>
          <w:color w:val="222222"/>
          <w:kern w:val="0"/>
        </w:rPr>
        <w:t xml:space="preserve"> 公取委は、</w:t>
      </w:r>
      <w:r w:rsidR="00605AB5" w:rsidRPr="00C934D9">
        <w:rPr>
          <w:rFonts w:asciiTheme="minorEastAsia" w:hAnsiTheme="minorEastAsia" w:cs="Arial" w:hint="eastAsia"/>
          <w:color w:val="222222"/>
          <w:kern w:val="0"/>
        </w:rPr>
        <w:t>2020年</w:t>
      </w:r>
      <w:r w:rsidRPr="00C934D9">
        <w:rPr>
          <w:rFonts w:asciiTheme="minorEastAsia" w:hAnsiTheme="minorEastAsia"/>
        </w:rPr>
        <w:t>5</w:t>
      </w:r>
      <w:r w:rsidRPr="00C934D9">
        <w:rPr>
          <w:rFonts w:asciiTheme="minorEastAsia" w:hAnsiTheme="minorEastAsia" w:hint="eastAsia"/>
        </w:rPr>
        <w:t>月</w:t>
      </w:r>
      <w:r w:rsidRPr="00C934D9">
        <w:rPr>
          <w:rFonts w:asciiTheme="minorEastAsia" w:hAnsiTheme="minorEastAsia"/>
        </w:rPr>
        <w:t>13</w:t>
      </w:r>
      <w:r w:rsidRPr="00C934D9">
        <w:rPr>
          <w:rFonts w:asciiTheme="minorEastAsia" w:hAnsiTheme="minorEastAsia" w:hint="eastAsia"/>
        </w:rPr>
        <w:t>日、公正取引委員会及び中小企業庁が連名で</w:t>
      </w:r>
      <w:r w:rsidR="00F14918">
        <w:rPr>
          <w:rFonts w:asciiTheme="minorEastAsia" w:hAnsiTheme="minorEastAsia" w:hint="eastAsia"/>
        </w:rPr>
        <w:t>、</w:t>
      </w:r>
      <w:r w:rsidRPr="00C934D9">
        <w:rPr>
          <w:rFonts w:asciiTheme="minorEastAsia" w:hAnsiTheme="minorEastAsia" w:hint="eastAsia"/>
        </w:rPr>
        <w:t>下請法の考え方を示した｢新型コロナウイルス感染症拡大に関連する下請取引</w:t>
      </w:r>
      <w:r w:rsidRPr="00C934D9">
        <w:rPr>
          <w:rFonts w:asciiTheme="minorEastAsia" w:hAnsiTheme="minorEastAsia"/>
        </w:rPr>
        <w:t>Q&amp;A</w:t>
      </w:r>
      <w:r w:rsidRPr="00C934D9">
        <w:rPr>
          <w:rFonts w:asciiTheme="minorEastAsia" w:hAnsiTheme="minorEastAsia" w:hint="eastAsia"/>
        </w:rPr>
        <w:t>」を公表した。</w:t>
      </w:r>
    </w:p>
    <w:p w14:paraId="1F86573D" w14:textId="3B41DB2B" w:rsidR="00632748" w:rsidRPr="00C934D9" w:rsidRDefault="00632748" w:rsidP="00640BB0">
      <w:pPr>
        <w:ind w:firstLineChars="100" w:firstLine="210"/>
        <w:rPr>
          <w:rFonts w:asciiTheme="minorEastAsia" w:hAnsiTheme="minorEastAsia"/>
        </w:rPr>
      </w:pPr>
      <w:r w:rsidRPr="00C934D9">
        <w:rPr>
          <w:rFonts w:asciiTheme="minorEastAsia" w:hAnsiTheme="minorEastAsia" w:cs="Arial" w:hint="eastAsia"/>
          <w:color w:val="222222"/>
          <w:kern w:val="0"/>
        </w:rPr>
        <w:t>また、2020年11月18日、</w:t>
      </w:r>
      <w:r w:rsidRPr="00C934D9">
        <w:rPr>
          <w:rFonts w:asciiTheme="minorEastAsia" w:hAnsiTheme="minorEastAsia" w:cs="Arial"/>
          <w:color w:val="222222"/>
          <w:shd w:val="clear" w:color="auto" w:fill="FFFFFF"/>
        </w:rPr>
        <w:t>「令和</w:t>
      </w:r>
      <w:r w:rsidRPr="00C934D9">
        <w:rPr>
          <w:rFonts w:asciiTheme="minorEastAsia" w:hAnsiTheme="minorEastAsia" w:cs="Arial" w:hint="eastAsia"/>
          <w:color w:val="222222"/>
          <w:shd w:val="clear" w:color="auto" w:fill="FFFFFF"/>
        </w:rPr>
        <w:t>2</w:t>
      </w:r>
      <w:r w:rsidRPr="00C934D9">
        <w:rPr>
          <w:rFonts w:asciiTheme="minorEastAsia" w:hAnsiTheme="minorEastAsia" w:cs="Arial"/>
          <w:color w:val="222222"/>
          <w:shd w:val="clear" w:color="auto" w:fill="FFFFFF"/>
        </w:rPr>
        <w:t>年度上半期における下請法の運用状況，企業間取引の公正化への取組」</w:t>
      </w:r>
      <w:r w:rsidRPr="00C934D9">
        <w:rPr>
          <w:rFonts w:asciiTheme="minorEastAsia" w:hAnsiTheme="minorEastAsia" w:cs="Arial" w:hint="eastAsia"/>
          <w:color w:val="222222"/>
          <w:shd w:val="clear" w:color="auto" w:fill="FFFFFF"/>
        </w:rPr>
        <w:t>を公表した。</w:t>
      </w:r>
      <w:r w:rsidRPr="00C934D9">
        <w:rPr>
          <w:rFonts w:asciiTheme="minorEastAsia" w:hAnsiTheme="minorEastAsia" w:hint="eastAsia"/>
        </w:rPr>
        <w:t>その中で、</w:t>
      </w:r>
      <w:r w:rsidRPr="00C934D9">
        <w:rPr>
          <w:rFonts w:asciiTheme="minorEastAsia" w:hAnsiTheme="minorEastAsia"/>
        </w:rPr>
        <w:t>下請法違反実例等</w:t>
      </w:r>
      <w:r w:rsidRPr="00C934D9">
        <w:rPr>
          <w:rFonts w:asciiTheme="minorEastAsia" w:hAnsiTheme="minorEastAsia" w:hint="eastAsia"/>
        </w:rPr>
        <w:t>の「</w:t>
      </w:r>
      <w:r w:rsidRPr="00C934D9">
        <w:rPr>
          <w:rFonts w:asciiTheme="minorEastAsia" w:hAnsiTheme="minorEastAsia"/>
        </w:rPr>
        <w:t>ａ 新型コロナウイルス感染症に関連するもの</w:t>
      </w:r>
      <w:r w:rsidRPr="00C934D9">
        <w:rPr>
          <w:rFonts w:asciiTheme="minorEastAsia" w:hAnsiTheme="minorEastAsia" w:hint="eastAsia"/>
        </w:rPr>
        <w:t>」として、以下の記述がある。</w:t>
      </w:r>
    </w:p>
    <w:p w14:paraId="2B4F224A" w14:textId="5C57363B" w:rsidR="00632748" w:rsidRPr="00C934D9" w:rsidRDefault="00632748" w:rsidP="00640BB0">
      <w:pPr>
        <w:ind w:firstLineChars="100" w:firstLine="210"/>
        <w:rPr>
          <w:rFonts w:asciiTheme="minorEastAsia" w:hAnsiTheme="minorEastAsia"/>
        </w:rPr>
      </w:pPr>
      <w:r w:rsidRPr="00C934D9">
        <w:rPr>
          <w:rFonts w:asciiTheme="minorEastAsia" w:hAnsiTheme="minorEastAsia" w:hint="eastAsia"/>
        </w:rPr>
        <w:t>「</w:t>
      </w:r>
      <w:r w:rsidRPr="00C934D9">
        <w:rPr>
          <w:rFonts w:asciiTheme="minorEastAsia" w:hAnsiTheme="minorEastAsia"/>
        </w:rPr>
        <w:t>新型コロナウイルス感染症の感染拡大に伴い，事業活動に様々な影響が生じているところ，親事業者による受領拒否などの下請法違反となる行為が起こり得ることが懸念されている。 公正取引委員会は，令和２年４月 28 日以降，下請法違反行為について改善指導を行った親事業者 5,084 名に対し，当該指導に加えて，新型コロナウイルス感染症による取引への影響について，下請事業者に対して適切な配慮をするとともに，適正な費用負担なしに一方的に契約を変更・解除するなどの下請法違反行為を行わないよう注意喚起を行</w:t>
      </w:r>
      <w:r w:rsidRPr="00C934D9">
        <w:rPr>
          <w:rFonts w:asciiTheme="minorEastAsia" w:hAnsiTheme="minorEastAsia"/>
        </w:rPr>
        <w:lastRenderedPageBreak/>
        <w:t>ったほか，同年６月，親事業者 60,000 名に対し，定期調査を行う際に，同様の注意喚起を行った。 公正取引委員会は，新型コロナウイルス感染症に関連する下請法違反行為について厳正に対処することとしているところ，新型コロナウイルス感染症に関連する下請法違反実例は別紙３の１のとおりである</w:t>
      </w:r>
      <w:r w:rsidRPr="00C934D9">
        <w:rPr>
          <w:rFonts w:asciiTheme="minorEastAsia" w:hAnsiTheme="minorEastAsia" w:hint="eastAsia"/>
        </w:rPr>
        <w:t>」</w:t>
      </w:r>
      <w:r w:rsidRPr="00C934D9">
        <w:rPr>
          <w:rFonts w:asciiTheme="minorEastAsia" w:hAnsiTheme="minorEastAsia"/>
        </w:rPr>
        <w:t>。</w:t>
      </w:r>
    </w:p>
    <w:p w14:paraId="37AFE84B" w14:textId="25DAB76A" w:rsidR="00632748" w:rsidRPr="00C934D9" w:rsidRDefault="00632748" w:rsidP="00640BB0">
      <w:pPr>
        <w:ind w:firstLineChars="100" w:firstLine="210"/>
        <w:rPr>
          <w:rFonts w:asciiTheme="minorEastAsia" w:hAnsiTheme="minorEastAsia"/>
        </w:rPr>
      </w:pPr>
      <w:r w:rsidRPr="00C934D9">
        <w:rPr>
          <w:rFonts w:asciiTheme="minorEastAsia" w:hAnsiTheme="minorEastAsia" w:hint="eastAsia"/>
        </w:rPr>
        <w:t>この</w:t>
      </w:r>
      <w:r w:rsidRPr="00C934D9">
        <w:rPr>
          <w:rFonts w:asciiTheme="minorEastAsia" w:hAnsiTheme="minorEastAsia"/>
        </w:rPr>
        <w:t>別紙３の１</w:t>
      </w:r>
      <w:r w:rsidRPr="00C934D9">
        <w:rPr>
          <w:rFonts w:asciiTheme="minorEastAsia" w:hAnsiTheme="minorEastAsia" w:hint="eastAsia"/>
        </w:rPr>
        <w:t>に挙げられているのは、次の事例1件である。</w:t>
      </w:r>
    </w:p>
    <w:p w14:paraId="31ABCE30" w14:textId="28645029" w:rsidR="00632748" w:rsidRPr="00C934D9" w:rsidRDefault="00632748" w:rsidP="00640BB0">
      <w:pPr>
        <w:ind w:firstLineChars="100" w:firstLine="210"/>
        <w:rPr>
          <w:rFonts w:asciiTheme="minorEastAsia" w:hAnsiTheme="minorEastAsia"/>
        </w:rPr>
      </w:pPr>
      <w:r w:rsidRPr="00C934D9">
        <w:rPr>
          <w:rFonts w:asciiTheme="minorEastAsia" w:hAnsiTheme="minorEastAsia" w:hint="eastAsia"/>
        </w:rPr>
        <w:t>「</w:t>
      </w:r>
      <w:r w:rsidRPr="00C934D9">
        <w:rPr>
          <w:rFonts w:asciiTheme="minorEastAsia" w:hAnsiTheme="minorEastAsia"/>
        </w:rPr>
        <w:t>企業等から受託した職員研修の講師業務を下請事業者に再委託している社員教育受託会社Ａ社（本社東京都）は，新型コロナウイルス感染防止を理由に取引先から講師派遣をキャンセルされたことを理由として，下請事業者に生じた費用を負担することなく，下請事業者への発注を取り消していた。このような行為は，下請法が禁止する不当な給付内容の変更及び不当なやり直しに該当するおそれがある</w:t>
      </w:r>
      <w:r w:rsidRPr="00C934D9">
        <w:rPr>
          <w:rFonts w:asciiTheme="minorEastAsia" w:hAnsiTheme="minorEastAsia" w:hint="eastAsia"/>
        </w:rPr>
        <w:t>」</w:t>
      </w:r>
      <w:r w:rsidRPr="00C934D9">
        <w:rPr>
          <w:rFonts w:asciiTheme="minorEastAsia" w:hAnsiTheme="minorEastAsia"/>
        </w:rPr>
        <w:t>。</w:t>
      </w:r>
    </w:p>
    <w:p w14:paraId="53CEBFB8" w14:textId="77777777" w:rsidR="00632748" w:rsidRPr="00C934D9" w:rsidRDefault="00632748" w:rsidP="00CE16FA">
      <w:pPr>
        <w:rPr>
          <w:rFonts w:asciiTheme="minorEastAsia" w:hAnsiTheme="minorEastAsia" w:cs="Arial"/>
          <w:color w:val="222222"/>
          <w:kern w:val="0"/>
        </w:rPr>
      </w:pPr>
    </w:p>
    <w:p w14:paraId="33AC2C94" w14:textId="32CB3F24" w:rsidR="00632748" w:rsidRPr="00C934D9" w:rsidRDefault="00632748" w:rsidP="003332F6">
      <w:pPr>
        <w:pStyle w:val="2"/>
        <w:rPr>
          <w:rFonts w:asciiTheme="minorEastAsia" w:eastAsiaTheme="minorEastAsia" w:hAnsiTheme="minorEastAsia"/>
          <w:b/>
        </w:rPr>
      </w:pPr>
      <w:r w:rsidRPr="00C934D9">
        <w:rPr>
          <w:rFonts w:asciiTheme="minorEastAsia" w:eastAsiaTheme="minorEastAsia" w:hAnsiTheme="minorEastAsia" w:hint="eastAsia"/>
          <w:b/>
        </w:rPr>
        <w:t>５　景表法</w:t>
      </w:r>
    </w:p>
    <w:p w14:paraId="3BED7862" w14:textId="45B5F553" w:rsidR="00632748" w:rsidRPr="00C934D9" w:rsidRDefault="00632748" w:rsidP="003332F6">
      <w:pPr>
        <w:ind w:firstLineChars="100" w:firstLine="210"/>
        <w:rPr>
          <w:rFonts w:asciiTheme="minorEastAsia" w:hAnsiTheme="minorEastAsia"/>
        </w:rPr>
      </w:pPr>
      <w:r w:rsidRPr="00C934D9">
        <w:rPr>
          <w:rFonts w:asciiTheme="minorEastAsia" w:hAnsiTheme="minorEastAsia" w:hint="eastAsia"/>
        </w:rPr>
        <w:t>消費者庁は、2021年2月以降、新型コロナウイルス感染症の拡大に乗じて、インターネット広告上で同ウイルスへの予防効果を標ぼうしている健康食品や除菌スプレーなどの商品に対する緊急監視を実施し、45事業者による42商品・役務について、景品表示法及び健康増進法の観点から表示の適正化について改善要請を行うとともに、ツイッター等のＳＮＳを通じて一般消費者への注意喚起を行った</w:t>
      </w:r>
      <w:r w:rsidRPr="00C934D9">
        <w:rPr>
          <w:rStyle w:val="af"/>
          <w:rFonts w:asciiTheme="minorEastAsia" w:hAnsiTheme="minorEastAsia"/>
        </w:rPr>
        <w:endnoteReference w:id="28"/>
      </w:r>
      <w:r w:rsidRPr="00C934D9">
        <w:rPr>
          <w:rFonts w:asciiTheme="minorEastAsia" w:hAnsiTheme="minorEastAsia" w:hint="eastAsia"/>
        </w:rPr>
        <w:t>。</w:t>
      </w:r>
    </w:p>
    <w:p w14:paraId="78593C97" w14:textId="555C45CB" w:rsidR="00632748" w:rsidRPr="00C934D9" w:rsidRDefault="00632748" w:rsidP="00CB2BA9">
      <w:pPr>
        <w:ind w:firstLineChars="100" w:firstLine="210"/>
        <w:rPr>
          <w:rFonts w:asciiTheme="minorEastAsia" w:hAnsiTheme="minorEastAsia"/>
        </w:rPr>
      </w:pPr>
      <w:r w:rsidRPr="00C934D9">
        <w:rPr>
          <w:rFonts w:asciiTheme="minorEastAsia" w:hAnsiTheme="minorEastAsia" w:hint="eastAsia"/>
        </w:rPr>
        <w:t>その他、景品表示基準の弾力的運用、携帯型の空間除菌用品の販売事業者</w:t>
      </w:r>
      <w:r w:rsidRPr="00C934D9">
        <w:rPr>
          <w:rFonts w:asciiTheme="minorEastAsia" w:hAnsiTheme="minorEastAsia"/>
        </w:rPr>
        <w:t>5</w:t>
      </w:r>
      <w:r w:rsidRPr="00C934D9">
        <w:rPr>
          <w:rFonts w:asciiTheme="minorEastAsia" w:hAnsiTheme="minorEastAsia" w:hint="eastAsia"/>
        </w:rPr>
        <w:t>社に対する行政指導、株式会社メイフラワーの手指洗浄用クリーム</w:t>
      </w:r>
      <w:r w:rsidRPr="00C934D9">
        <w:rPr>
          <w:rFonts w:asciiTheme="minorEastAsia" w:hAnsiTheme="minorEastAsia" w:hint="eastAsia"/>
          <w:color w:val="222222"/>
          <w:shd w:val="clear" w:color="auto" w:fill="FFFFFF"/>
        </w:rPr>
        <w:t>「ハンドクリーンジェル」</w:t>
      </w:r>
      <w:r w:rsidRPr="00C934D9">
        <w:rPr>
          <w:rFonts w:asciiTheme="minorEastAsia" w:hAnsiTheme="minorEastAsia" w:hint="eastAsia"/>
        </w:rPr>
        <w:t>に対する景品表示法に基づく措置命令（令和2・5・19）を行った。</w:t>
      </w:r>
    </w:p>
    <w:p w14:paraId="0EEE086E" w14:textId="77777777" w:rsidR="00632748" w:rsidRPr="00C934D9" w:rsidRDefault="00632748" w:rsidP="00CB2BA9">
      <w:pPr>
        <w:ind w:firstLineChars="100" w:firstLine="210"/>
        <w:rPr>
          <w:rFonts w:asciiTheme="minorEastAsia" w:hAnsiTheme="minorEastAsia"/>
        </w:rPr>
      </w:pPr>
    </w:p>
    <w:p w14:paraId="3A84929F" w14:textId="142A5D82" w:rsidR="00632748" w:rsidRPr="00C934D9" w:rsidRDefault="00632748" w:rsidP="0060383F">
      <w:pPr>
        <w:pStyle w:val="2"/>
        <w:rPr>
          <w:rFonts w:asciiTheme="minorEastAsia" w:eastAsiaTheme="minorEastAsia" w:hAnsiTheme="minorEastAsia"/>
        </w:rPr>
      </w:pPr>
      <w:r w:rsidRPr="00C934D9">
        <w:rPr>
          <w:rFonts w:asciiTheme="minorEastAsia" w:eastAsiaTheme="minorEastAsia" w:hAnsiTheme="minorEastAsia" w:hint="eastAsia"/>
        </w:rPr>
        <w:t>6　その他</w:t>
      </w:r>
    </w:p>
    <w:p w14:paraId="3851F36F" w14:textId="01B41513" w:rsidR="00632748" w:rsidRPr="00C934D9" w:rsidRDefault="00632748" w:rsidP="00F61194">
      <w:pPr>
        <w:pStyle w:val="2"/>
        <w:rPr>
          <w:rFonts w:asciiTheme="minorEastAsia" w:eastAsiaTheme="minorEastAsia" w:hAnsiTheme="minorEastAsia"/>
        </w:rPr>
      </w:pPr>
      <w:r w:rsidRPr="00C934D9">
        <w:rPr>
          <w:rFonts w:asciiTheme="minorEastAsia" w:eastAsiaTheme="minorEastAsia" w:hAnsiTheme="minorEastAsia" w:hint="eastAsia"/>
        </w:rPr>
        <w:t>（1）　オンライン診療サービス</w:t>
      </w:r>
    </w:p>
    <w:p w14:paraId="16D977F1" w14:textId="5CB1B750" w:rsidR="00632748" w:rsidRPr="00C934D9" w:rsidRDefault="00632748" w:rsidP="000307D4">
      <w:pPr>
        <w:rPr>
          <w:rFonts w:asciiTheme="minorEastAsia" w:hAnsiTheme="minorEastAsia"/>
        </w:rPr>
      </w:pPr>
      <w:r w:rsidRPr="00C934D9">
        <w:rPr>
          <w:rFonts w:asciiTheme="minorEastAsia" w:hAnsiTheme="minorEastAsia" w:hint="eastAsia"/>
        </w:rPr>
        <w:t xml:space="preserve">　コロナ感染拡大に伴って、生活・経済・行政のデジタル化、オンライン化が顕著である。その多様な展開のなかで、ここではオンライン診療サービスについて簡単に触れておく</w:t>
      </w:r>
      <w:r w:rsidRPr="00C934D9">
        <w:rPr>
          <w:rStyle w:val="af"/>
          <w:rFonts w:asciiTheme="minorEastAsia" w:hAnsiTheme="minorEastAsia"/>
        </w:rPr>
        <w:endnoteReference w:id="29"/>
      </w:r>
      <w:r w:rsidRPr="00C934D9">
        <w:rPr>
          <w:rFonts w:asciiTheme="minorEastAsia" w:hAnsiTheme="minorEastAsia" w:hint="eastAsia"/>
        </w:rPr>
        <w:t>。</w:t>
      </w:r>
    </w:p>
    <w:p w14:paraId="6DE82495" w14:textId="48D121EA" w:rsidR="00632748" w:rsidRPr="00C934D9" w:rsidRDefault="00632748" w:rsidP="00FA1022">
      <w:pPr>
        <w:ind w:firstLineChars="100" w:firstLine="210"/>
        <w:rPr>
          <w:rFonts w:asciiTheme="minorEastAsia" w:hAnsiTheme="minorEastAsia"/>
        </w:rPr>
      </w:pPr>
      <w:r w:rsidRPr="00C934D9">
        <w:rPr>
          <w:rFonts w:asciiTheme="minorEastAsia" w:hAnsiTheme="minorEastAsia" w:hint="eastAsia"/>
        </w:rPr>
        <w:t>新型コロナウイルス感染拡大に伴い，厚労省は時限的な措置として，オンライン診療（＝遠隔医療）の範囲を段階的に拡大し，これまで原則として認められていなかった初診からオンライン診療を可能とする時限的措置がとられている</w:t>
      </w:r>
      <w:r w:rsidRPr="00C934D9">
        <w:rPr>
          <w:rStyle w:val="af"/>
          <w:rFonts w:asciiTheme="minorEastAsia" w:hAnsiTheme="minorEastAsia"/>
        </w:rPr>
        <w:endnoteReference w:id="30"/>
      </w:r>
      <w:r w:rsidRPr="00C934D9">
        <w:rPr>
          <w:rFonts w:asciiTheme="minorEastAsia" w:hAnsiTheme="minorEastAsia" w:hint="eastAsia"/>
        </w:rPr>
        <w:t>。現在、厚生労働省</w:t>
      </w:r>
      <w:r w:rsidR="00B228F5">
        <w:rPr>
          <w:rFonts w:asciiTheme="minorEastAsia" w:hAnsiTheme="minorEastAsia" w:hint="eastAsia"/>
        </w:rPr>
        <w:t>において</w:t>
      </w:r>
      <w:r w:rsidRPr="00C934D9">
        <w:rPr>
          <w:rFonts w:asciiTheme="minorEastAsia" w:hAnsiTheme="minorEastAsia" w:hint="eastAsia"/>
        </w:rPr>
        <w:t>、</w:t>
      </w:r>
      <w:r w:rsidRPr="00C934D9">
        <w:rPr>
          <w:rFonts w:asciiTheme="minorEastAsia" w:hAnsiTheme="minorEastAsia"/>
        </w:rPr>
        <w:lastRenderedPageBreak/>
        <w:t>ICT</w:t>
      </w:r>
      <w:r w:rsidRPr="00C934D9">
        <w:rPr>
          <w:rFonts w:asciiTheme="minorEastAsia" w:hAnsiTheme="minorEastAsia" w:hint="eastAsia"/>
        </w:rPr>
        <w:t>を活用した効率的で質の高い医療提供体制の構築を目指して、データヘルス集中改革プランが進められている</w:t>
      </w:r>
      <w:r w:rsidRPr="00C934D9">
        <w:rPr>
          <w:rStyle w:val="af"/>
          <w:rFonts w:asciiTheme="minorEastAsia" w:hAnsiTheme="minorEastAsia"/>
        </w:rPr>
        <w:endnoteReference w:id="31"/>
      </w:r>
      <w:r w:rsidRPr="00C934D9">
        <w:rPr>
          <w:rFonts w:asciiTheme="minorEastAsia" w:hAnsiTheme="minorEastAsia" w:hint="eastAsia"/>
        </w:rPr>
        <w:t>。</w:t>
      </w:r>
    </w:p>
    <w:p w14:paraId="42041C7D" w14:textId="0DB22E29" w:rsidR="00632748" w:rsidRPr="00C934D9" w:rsidRDefault="00632748" w:rsidP="00240FB8">
      <w:pPr>
        <w:ind w:firstLineChars="100" w:firstLine="210"/>
        <w:rPr>
          <w:rFonts w:asciiTheme="minorEastAsia" w:hAnsiTheme="minorEastAsia"/>
        </w:rPr>
      </w:pPr>
      <w:r w:rsidRPr="00C934D9">
        <w:rPr>
          <w:rFonts w:asciiTheme="minorEastAsia" w:hAnsiTheme="minorEastAsia" w:hint="eastAsia"/>
        </w:rPr>
        <w:t>診療用のツールとして</w:t>
      </w:r>
      <w:r w:rsidR="00B228F5">
        <w:rPr>
          <w:rFonts w:asciiTheme="minorEastAsia" w:hAnsiTheme="minorEastAsia" w:hint="eastAsia"/>
        </w:rPr>
        <w:t>は</w:t>
      </w:r>
      <w:r w:rsidRPr="00C934D9">
        <w:rPr>
          <w:rFonts w:asciiTheme="minorEastAsia" w:hAnsiTheme="minorEastAsia" w:hint="eastAsia"/>
        </w:rPr>
        <w:t>、各種の専用オンライン診療システムだけでなく，Zoom, Skype等の汎用ウェブ会議システムから音声通話（電話等）のみまでさまざまである。オンライン診療システムとしては、L</w:t>
      </w:r>
      <w:r w:rsidRPr="00C934D9">
        <w:rPr>
          <w:rFonts w:asciiTheme="minorEastAsia" w:hAnsiTheme="minorEastAsia"/>
        </w:rPr>
        <w:t>INE</w:t>
      </w:r>
      <w:r w:rsidRPr="00C934D9">
        <w:rPr>
          <w:rFonts w:asciiTheme="minorEastAsia" w:hAnsiTheme="minorEastAsia" w:hint="eastAsia"/>
        </w:rPr>
        <w:t>ヘルスケア株式会社がクリニックの検索・予約や、診察・決済を全て</w:t>
      </w:r>
      <w:r w:rsidRPr="00C934D9">
        <w:rPr>
          <w:rFonts w:asciiTheme="minorEastAsia" w:hAnsiTheme="minorEastAsia"/>
        </w:rPr>
        <w:t>LINE 上で可能に</w:t>
      </w:r>
      <w:r w:rsidRPr="00C934D9">
        <w:rPr>
          <w:rFonts w:asciiTheme="minorEastAsia" w:hAnsiTheme="minorEastAsia" w:hint="eastAsia"/>
        </w:rPr>
        <w:t>する「</w:t>
      </w:r>
      <w:r w:rsidRPr="00C934D9">
        <w:rPr>
          <w:rFonts w:asciiTheme="minorEastAsia" w:hAnsiTheme="minorEastAsia"/>
        </w:rPr>
        <w:t>LINE</w:t>
      </w:r>
      <w:r w:rsidRPr="00C934D9">
        <w:rPr>
          <w:rFonts w:asciiTheme="minorEastAsia" w:hAnsiTheme="minorEastAsia" w:hint="eastAsia"/>
        </w:rPr>
        <w:t>ドクター」の提供を発表し、</w:t>
      </w:r>
      <w:r w:rsidRPr="00C934D9">
        <w:rPr>
          <w:rFonts w:asciiTheme="minorEastAsia" w:hAnsiTheme="minorEastAsia"/>
        </w:rPr>
        <w:t>KDDI</w:t>
      </w:r>
      <w:r w:rsidRPr="00C934D9">
        <w:rPr>
          <w:rFonts w:asciiTheme="minorEastAsia" w:hAnsiTheme="minorEastAsia" w:hint="eastAsia"/>
        </w:rPr>
        <w:t>や日医工もオンライン診療アプリの提供を発表している。</w:t>
      </w:r>
    </w:p>
    <w:p w14:paraId="3361E232" w14:textId="203EB5C7" w:rsidR="00632748" w:rsidRPr="00C934D9" w:rsidRDefault="00632748" w:rsidP="00240FB8">
      <w:pPr>
        <w:ind w:firstLineChars="100" w:firstLine="210"/>
        <w:rPr>
          <w:rFonts w:asciiTheme="minorEastAsia" w:hAnsiTheme="minorEastAsia"/>
        </w:rPr>
      </w:pPr>
      <w:r w:rsidRPr="00C934D9">
        <w:rPr>
          <w:rFonts w:asciiTheme="minorEastAsia" w:hAnsiTheme="minorEastAsia" w:hint="eastAsia"/>
        </w:rPr>
        <w:t>従来，医師による診療サービスについては，「対面原則」論が根強く，診療行為は五感で情報を得ることが望ましいと考えられてきたが，ポスト・コロナ時代において，初診を含めたオンライン診療が制度として恒久化すると同時に，医師・患者間の取引慣行としても定着していくであろう。</w:t>
      </w:r>
    </w:p>
    <w:p w14:paraId="4540BAAE" w14:textId="575C6C76" w:rsidR="00632748" w:rsidRPr="00C934D9" w:rsidRDefault="00632748" w:rsidP="00240FB8">
      <w:pPr>
        <w:ind w:firstLineChars="100" w:firstLine="210"/>
        <w:rPr>
          <w:rFonts w:asciiTheme="minorEastAsia" w:hAnsiTheme="minorEastAsia"/>
        </w:rPr>
      </w:pPr>
      <w:r w:rsidRPr="00C934D9">
        <w:rPr>
          <w:rFonts w:asciiTheme="minorEastAsia" w:hAnsiTheme="minorEastAsia" w:hint="eastAsia"/>
        </w:rPr>
        <w:t>主要各社が提供するオンライン診療システムには，狭義のオンライン診療関連サービス（予約，問診，処方，決済）だけでなく，利用者に対する様々なサポート機能が実装されている場合が多い。これらは、患者と医師・医療機関をつなぐデジタル・プラットフォーム（以下，「DPF」という）としての性格を有する。</w:t>
      </w:r>
    </w:p>
    <w:p w14:paraId="180D8420" w14:textId="7B844229" w:rsidR="00240FB8" w:rsidRPr="00C934D9" w:rsidRDefault="00B228F5" w:rsidP="00240FB8">
      <w:pPr>
        <w:ind w:firstLineChars="100" w:firstLine="210"/>
        <w:rPr>
          <w:rFonts w:asciiTheme="minorEastAsia" w:hAnsiTheme="minorEastAsia"/>
        </w:rPr>
      </w:pPr>
      <w:r>
        <w:rPr>
          <w:rFonts w:asciiTheme="minorEastAsia" w:hAnsiTheme="minorEastAsia" w:hint="eastAsia"/>
        </w:rPr>
        <w:t>他方で、</w:t>
      </w:r>
      <w:r w:rsidR="00632748" w:rsidRPr="00C934D9">
        <w:rPr>
          <w:rFonts w:asciiTheme="minorEastAsia" w:hAnsiTheme="minorEastAsia" w:hint="eastAsia"/>
        </w:rPr>
        <w:t>競争政策・競争法の観点からは、今後，従来の地域医師会による</w:t>
      </w:r>
      <w:r>
        <w:rPr>
          <w:rFonts w:asciiTheme="minorEastAsia" w:hAnsiTheme="minorEastAsia" w:hint="eastAsia"/>
        </w:rPr>
        <w:t>反競争的</w:t>
      </w:r>
      <w:r w:rsidR="00632748" w:rsidRPr="00C934D9">
        <w:rPr>
          <w:rFonts w:asciiTheme="minorEastAsia" w:hAnsiTheme="minorEastAsia" w:hint="eastAsia"/>
        </w:rPr>
        <w:t>行動のみならず， DPFによる市場支配力行使や，DPFが提供する情報交換の「場」を利用したDPF・医師間，医師相互間の市場操作やカルテル等が全国レベルで展開される可能性などが懸念される</w:t>
      </w:r>
      <w:r w:rsidR="00632748" w:rsidRPr="00C934D9">
        <w:rPr>
          <w:rStyle w:val="af"/>
          <w:rFonts w:asciiTheme="minorEastAsia" w:hAnsiTheme="minorEastAsia"/>
        </w:rPr>
        <w:endnoteReference w:id="32"/>
      </w:r>
      <w:r w:rsidR="00632748" w:rsidRPr="00C934D9">
        <w:rPr>
          <w:rFonts w:asciiTheme="minorEastAsia" w:hAnsiTheme="minorEastAsia" w:hint="eastAsia"/>
        </w:rPr>
        <w:t>。</w:t>
      </w:r>
    </w:p>
    <w:p w14:paraId="724E1922" w14:textId="749922BC" w:rsidR="00F61194" w:rsidRPr="00C934D9" w:rsidRDefault="00F61194" w:rsidP="00240FB8">
      <w:pPr>
        <w:ind w:firstLineChars="100" w:firstLine="210"/>
        <w:rPr>
          <w:rFonts w:asciiTheme="minorEastAsia" w:hAnsiTheme="minorEastAsia"/>
        </w:rPr>
      </w:pPr>
    </w:p>
    <w:p w14:paraId="31D68647" w14:textId="60DFDB60" w:rsidR="00F61194" w:rsidRPr="00C934D9" w:rsidRDefault="00F61194" w:rsidP="00F61194">
      <w:pPr>
        <w:pStyle w:val="2"/>
        <w:rPr>
          <w:rFonts w:asciiTheme="minorEastAsia" w:eastAsiaTheme="minorEastAsia" w:hAnsiTheme="minorEastAsia"/>
        </w:rPr>
      </w:pPr>
      <w:r w:rsidRPr="00C934D9">
        <w:rPr>
          <w:rFonts w:asciiTheme="minorEastAsia" w:eastAsiaTheme="minorEastAsia" w:hAnsiTheme="minorEastAsia" w:hint="eastAsia"/>
        </w:rPr>
        <w:t>(2)</w:t>
      </w:r>
      <w:r w:rsidRPr="00C934D9">
        <w:rPr>
          <w:rFonts w:asciiTheme="minorEastAsia" w:eastAsiaTheme="minorEastAsia" w:hAnsiTheme="minorEastAsia"/>
        </w:rPr>
        <w:t xml:space="preserve"> </w:t>
      </w:r>
      <w:r w:rsidR="00CC5AF6">
        <w:rPr>
          <w:rFonts w:asciiTheme="minorEastAsia" w:eastAsiaTheme="minorEastAsia" w:hAnsiTheme="minorEastAsia" w:hint="eastAsia"/>
        </w:rPr>
        <w:t>コロナ治療薬・</w:t>
      </w:r>
      <w:r w:rsidRPr="00C934D9">
        <w:rPr>
          <w:rFonts w:asciiTheme="minorEastAsia" w:eastAsiaTheme="minorEastAsia" w:hAnsiTheme="minorEastAsia" w:hint="eastAsia"/>
        </w:rPr>
        <w:t>ワクチン</w:t>
      </w:r>
    </w:p>
    <w:p w14:paraId="437870AE" w14:textId="77777777" w:rsidR="00D84B80" w:rsidRDefault="00CC5AF6" w:rsidP="00CC5AF6">
      <w:pPr>
        <w:ind w:firstLineChars="100" w:firstLine="210"/>
        <w:rPr>
          <w:rFonts w:asciiTheme="minorEastAsia" w:hAnsiTheme="minorEastAsia"/>
        </w:rPr>
      </w:pPr>
      <w:r>
        <w:rPr>
          <w:rFonts w:asciiTheme="minorEastAsia" w:hAnsiTheme="minorEastAsia" w:hint="eastAsia"/>
        </w:rPr>
        <w:t>コロナ治療薬や</w:t>
      </w:r>
      <w:r w:rsidRPr="00C934D9">
        <w:rPr>
          <w:rFonts w:asciiTheme="minorEastAsia" w:hAnsiTheme="minorEastAsia" w:hint="eastAsia"/>
        </w:rPr>
        <w:t>ワクチン</w:t>
      </w:r>
      <w:r>
        <w:rPr>
          <w:rFonts w:asciiTheme="minorEastAsia" w:hAnsiTheme="minorEastAsia" w:hint="eastAsia"/>
        </w:rPr>
        <w:t>については、</w:t>
      </w:r>
      <w:r w:rsidR="00F61194" w:rsidRPr="00C934D9">
        <w:rPr>
          <w:rFonts w:asciiTheme="minorEastAsia" w:hAnsiTheme="minorEastAsia" w:hint="eastAsia"/>
        </w:rPr>
        <w:t>製薬会社間の競争（世界のワクチン製薬会社と各国</w:t>
      </w:r>
      <w:r>
        <w:rPr>
          <w:rFonts w:asciiTheme="minorEastAsia" w:hAnsiTheme="minorEastAsia" w:hint="eastAsia"/>
        </w:rPr>
        <w:t>政府</w:t>
      </w:r>
      <w:r w:rsidR="00F61194" w:rsidRPr="00C934D9">
        <w:rPr>
          <w:rFonts w:asciiTheme="minorEastAsia" w:hAnsiTheme="minorEastAsia" w:hint="eastAsia"/>
        </w:rPr>
        <w:t>の間の取引、コロナ検査・治療薬の開発・取引）が注目され</w:t>
      </w:r>
      <w:r>
        <w:rPr>
          <w:rFonts w:asciiTheme="minorEastAsia" w:hAnsiTheme="minorEastAsia" w:hint="eastAsia"/>
        </w:rPr>
        <w:t>てい</w:t>
      </w:r>
      <w:r w:rsidR="00F61194" w:rsidRPr="00C934D9">
        <w:rPr>
          <w:rFonts w:asciiTheme="minorEastAsia" w:hAnsiTheme="minorEastAsia" w:hint="eastAsia"/>
        </w:rPr>
        <w:t>る。</w:t>
      </w:r>
    </w:p>
    <w:p w14:paraId="58C70B8D" w14:textId="351360E1" w:rsidR="0060383F" w:rsidRPr="00C934D9" w:rsidRDefault="00CC5AF6" w:rsidP="00CC5AF6">
      <w:pPr>
        <w:ind w:firstLineChars="100" w:firstLine="210"/>
        <w:rPr>
          <w:rFonts w:asciiTheme="minorEastAsia" w:hAnsiTheme="minorEastAsia"/>
        </w:rPr>
      </w:pPr>
      <w:r>
        <w:rPr>
          <w:rFonts w:asciiTheme="minorEastAsia" w:hAnsiTheme="minorEastAsia" w:hint="eastAsia"/>
        </w:rPr>
        <w:t>これらのうち、</w:t>
      </w:r>
      <w:r w:rsidR="00DA0286" w:rsidRPr="00C934D9">
        <w:rPr>
          <w:rFonts w:asciiTheme="minorEastAsia" w:hAnsiTheme="minorEastAsia" w:hint="eastAsia"/>
        </w:rPr>
        <w:t>ワクチンについては、</w:t>
      </w:r>
      <w:r w:rsidR="0060383F" w:rsidRPr="00C934D9">
        <w:rPr>
          <w:rFonts w:asciiTheme="minorEastAsia" w:hAnsiTheme="minorEastAsia" w:hint="eastAsia"/>
        </w:rPr>
        <w:t>ワクチン生産国間の供給をめぐる諸問題ばかりが話題となって</w:t>
      </w:r>
      <w:r>
        <w:rPr>
          <w:rFonts w:asciiTheme="minorEastAsia" w:hAnsiTheme="minorEastAsia" w:hint="eastAsia"/>
        </w:rPr>
        <w:t>おり</w:t>
      </w:r>
      <w:r w:rsidR="0060383F" w:rsidRPr="00C934D9">
        <w:rPr>
          <w:rFonts w:asciiTheme="minorEastAsia" w:hAnsiTheme="minorEastAsia" w:hint="eastAsia"/>
        </w:rPr>
        <w:t>、製薬会社間の競争</w:t>
      </w:r>
      <w:r>
        <w:rPr>
          <w:rFonts w:asciiTheme="minorEastAsia" w:hAnsiTheme="minorEastAsia" w:hint="eastAsia"/>
        </w:rPr>
        <w:t>の実態</w:t>
      </w:r>
      <w:r w:rsidR="00827BD3" w:rsidRPr="00C934D9">
        <w:rPr>
          <w:rFonts w:asciiTheme="minorEastAsia" w:hAnsiTheme="minorEastAsia" w:hint="eastAsia"/>
        </w:rPr>
        <w:t>に関して</w:t>
      </w:r>
      <w:r w:rsidR="0060383F" w:rsidRPr="00C934D9">
        <w:rPr>
          <w:rFonts w:asciiTheme="minorEastAsia" w:hAnsiTheme="minorEastAsia" w:hint="eastAsia"/>
        </w:rPr>
        <w:t>は、ワクチンの価格、取引条件を含め、</w:t>
      </w:r>
      <w:r w:rsidR="00833838" w:rsidRPr="00C934D9">
        <w:rPr>
          <w:rFonts w:asciiTheme="minorEastAsia" w:hAnsiTheme="minorEastAsia" w:hint="eastAsia"/>
        </w:rPr>
        <w:t>断片的な情報しか公にされてい</w:t>
      </w:r>
      <w:r w:rsidR="0060383F" w:rsidRPr="00C934D9">
        <w:rPr>
          <w:rFonts w:asciiTheme="minorEastAsia" w:hAnsiTheme="minorEastAsia" w:hint="eastAsia"/>
        </w:rPr>
        <w:t>ない。</w:t>
      </w:r>
      <w:r w:rsidR="00DA0286" w:rsidRPr="00C934D9">
        <w:rPr>
          <w:rFonts w:asciiTheme="minorEastAsia" w:hAnsiTheme="minorEastAsia" w:hint="eastAsia"/>
        </w:rPr>
        <w:t>おそらく厳格な秘密保持契約（NDA）が、ワクチン製造会社側から要求されているのであろう。</w:t>
      </w:r>
    </w:p>
    <w:p w14:paraId="7CFFA784" w14:textId="7D980EF2" w:rsidR="00F61194" w:rsidRPr="00C934D9" w:rsidRDefault="00F61194" w:rsidP="00F61194">
      <w:pPr>
        <w:ind w:firstLineChars="100" w:firstLine="210"/>
        <w:rPr>
          <w:rFonts w:asciiTheme="minorEastAsia" w:hAnsiTheme="minorEastAsia"/>
        </w:rPr>
      </w:pPr>
      <w:r w:rsidRPr="00C934D9">
        <w:rPr>
          <w:rFonts w:asciiTheme="minorEastAsia" w:hAnsiTheme="minorEastAsia" w:hint="eastAsia"/>
        </w:rPr>
        <w:t>ワクチン接種は、すべての国民に無料で提供され、接種が推奨されるということから、いわば市場経済の枠から外して実施される。しかし、ワクチンは私企業によって開発され、</w:t>
      </w:r>
      <w:r w:rsidRPr="00C934D9">
        <w:rPr>
          <w:rFonts w:asciiTheme="minorEastAsia" w:hAnsiTheme="minorEastAsia" w:hint="eastAsia"/>
        </w:rPr>
        <w:lastRenderedPageBreak/>
        <w:t>契約によって各国に販売されるのであるから、国際的な市場経済の枠内で行われている。現在は、おそらくワクチン製薬会社の秘密保持契約によって、価格や取引条件などは公開されていない。しかし、ワクチンは今後も接種を繰り返す必要があるので、国の財政にとって重い負担になり続けるであろう。これらを競争秩序の中にどう位置づけるかという課題がいずれ表れるであろう。</w:t>
      </w:r>
    </w:p>
    <w:p w14:paraId="34DEE34D" w14:textId="77777777" w:rsidR="00F61194" w:rsidRPr="00C934D9" w:rsidRDefault="00F61194" w:rsidP="005D511D">
      <w:pPr>
        <w:rPr>
          <w:rFonts w:asciiTheme="minorEastAsia" w:hAnsiTheme="minorEastAsia"/>
        </w:rPr>
      </w:pPr>
    </w:p>
    <w:sectPr w:rsidR="00F61194" w:rsidRPr="00C934D9">
      <w:endnotePr>
        <w:numFmt w:val="decimalFullWidth"/>
      </w:end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3826" w14:textId="77777777" w:rsidR="009B5B7B" w:rsidRDefault="009B5B7B" w:rsidP="0081138E">
      <w:pPr>
        <w:spacing w:line="240" w:lineRule="auto"/>
      </w:pPr>
      <w:r>
        <w:separator/>
      </w:r>
    </w:p>
  </w:endnote>
  <w:endnote w:type="continuationSeparator" w:id="0">
    <w:p w14:paraId="02237BE4" w14:textId="77777777" w:rsidR="009B5B7B" w:rsidRDefault="009B5B7B" w:rsidP="0081138E">
      <w:pPr>
        <w:spacing w:line="240" w:lineRule="auto"/>
      </w:pPr>
      <w:r>
        <w:continuationSeparator/>
      </w:r>
    </w:p>
  </w:endnote>
  <w:endnote w:id="1">
    <w:p w14:paraId="67890308" w14:textId="5C829A62" w:rsidR="00632748" w:rsidRPr="007B3A65" w:rsidRDefault="00632748" w:rsidP="00383DCE">
      <w:pPr>
        <w:pStyle w:val="Web"/>
      </w:pPr>
      <w:r>
        <w:rPr>
          <w:rStyle w:val="af"/>
        </w:rPr>
        <w:endnoteRef/>
      </w:r>
      <w:r>
        <w:t xml:space="preserve"> </w:t>
      </w:r>
      <w:r>
        <w:rPr>
          <w:rFonts w:hint="eastAsia"/>
        </w:rPr>
        <w:t xml:space="preserve">　</w:t>
      </w:r>
      <w:r w:rsidRPr="00F34AA7">
        <w:rPr>
          <w:rFonts w:asciiTheme="minorEastAsia" w:eastAsiaTheme="minorEastAsia" w:hAnsiTheme="minorEastAsia" w:hint="eastAsia"/>
          <w:sz w:val="21"/>
          <w:szCs w:val="21"/>
        </w:rPr>
        <w:t>他の法分野でも、コロナ関連の研究が既に行われている。例えば、</w:t>
      </w:r>
      <w:r w:rsidRPr="00F34AA7">
        <w:rPr>
          <w:rFonts w:asciiTheme="minorEastAsia" w:eastAsiaTheme="minorEastAsia" w:hAnsiTheme="minorEastAsia"/>
          <w:sz w:val="21"/>
          <w:szCs w:val="21"/>
        </w:rPr>
        <w:t>論究ジュリスト2020年秋号（35号）「特集：パンデミックと公法の課題」</w:t>
      </w:r>
      <w:r w:rsidRPr="00F34AA7">
        <w:rPr>
          <w:rFonts w:asciiTheme="minorEastAsia" w:eastAsiaTheme="minorEastAsia" w:hAnsiTheme="minorEastAsia" w:hint="eastAsia"/>
          <w:sz w:val="21"/>
          <w:szCs w:val="21"/>
        </w:rPr>
        <w:t>、</w:t>
      </w:r>
      <w:r w:rsidRPr="00F34AA7">
        <w:rPr>
          <w:rFonts w:asciiTheme="minorEastAsia" w:eastAsiaTheme="minorEastAsia" w:hAnsiTheme="minorEastAsia" w:cs="Arial"/>
          <w:color w:val="000000"/>
          <w:sz w:val="21"/>
          <w:szCs w:val="21"/>
          <w:shd w:val="clear" w:color="auto" w:fill="FFFFFF"/>
        </w:rPr>
        <w:t>短期集中連載「</w:t>
      </w:r>
      <w:r w:rsidRPr="00F34AA7">
        <w:rPr>
          <w:rFonts w:asciiTheme="minorEastAsia" w:eastAsiaTheme="minorEastAsia" w:hAnsiTheme="minorEastAsia" w:cs="Arial"/>
          <w:bCs/>
          <w:color w:val="000000"/>
          <w:sz w:val="21"/>
          <w:szCs w:val="21"/>
          <w:shd w:val="clear" w:color="auto" w:fill="FFFFFF"/>
        </w:rPr>
        <w:t>パンデミックと法実務</w:t>
      </w:r>
      <w:r w:rsidRPr="00F34AA7">
        <w:rPr>
          <w:rFonts w:asciiTheme="minorEastAsia" w:eastAsiaTheme="minorEastAsia" w:hAnsiTheme="minorEastAsia" w:cs="Arial"/>
          <w:color w:val="000000"/>
          <w:sz w:val="21"/>
          <w:szCs w:val="21"/>
          <w:shd w:val="clear" w:color="auto" w:fill="FFFFFF"/>
        </w:rPr>
        <w:t>」</w:t>
      </w:r>
      <w:r w:rsidRPr="00F34AA7">
        <w:rPr>
          <w:rFonts w:asciiTheme="minorEastAsia" w:eastAsiaTheme="minorEastAsia" w:hAnsiTheme="minorEastAsia" w:cs="Arial" w:hint="eastAsia"/>
          <w:color w:val="000000"/>
          <w:sz w:val="21"/>
          <w:szCs w:val="21"/>
          <w:shd w:val="clear" w:color="auto" w:fill="FFFFFF"/>
        </w:rPr>
        <w:t>ジュリスト1547号以降</w:t>
      </w:r>
      <w:r>
        <w:rPr>
          <w:rFonts w:asciiTheme="minorEastAsia" w:eastAsiaTheme="minorEastAsia" w:hAnsiTheme="minorEastAsia" w:cs="Arial" w:hint="eastAsia"/>
          <w:color w:val="000000"/>
          <w:sz w:val="21"/>
          <w:szCs w:val="21"/>
          <w:shd w:val="clear" w:color="auto" w:fill="FFFFFF"/>
        </w:rPr>
        <w:t>等。</w:t>
      </w:r>
    </w:p>
  </w:endnote>
  <w:endnote w:id="2">
    <w:p w14:paraId="4F1EBD6D" w14:textId="228B159F" w:rsidR="00632748" w:rsidRPr="00A73467" w:rsidRDefault="00632748">
      <w:pPr>
        <w:pStyle w:val="ad"/>
      </w:pPr>
      <w:r>
        <w:rPr>
          <w:rStyle w:val="af"/>
        </w:rPr>
        <w:endnoteRef/>
      </w:r>
      <w:r>
        <w:t xml:space="preserve"> </w:t>
      </w:r>
      <w:r>
        <w:rPr>
          <w:rFonts w:hint="eastAsia"/>
        </w:rPr>
        <w:t xml:space="preserve">　</w:t>
      </w:r>
      <w:r w:rsidRPr="00A73467">
        <w:rPr>
          <w:rFonts w:ascii="ＭＳ 明朝" w:eastAsia="ＭＳ 明朝" w:hAnsi="ＭＳ 明朝" w:hint="eastAsia"/>
        </w:rPr>
        <w:t>これら3タイプについては、</w:t>
      </w:r>
      <w:r w:rsidRPr="00A73467">
        <w:rPr>
          <w:rFonts w:hAnsi="ＭＳ 明朝" w:cs="ＭＳ 明朝" w:hint="eastAsia"/>
          <w:spacing w:val="2"/>
          <w:kern w:val="0"/>
        </w:rPr>
        <w:t>舟田「経済法序説</w:t>
      </w:r>
      <w:r w:rsidRPr="00A73467">
        <w:rPr>
          <w:rFonts w:hAnsi="ＭＳ 明朝" w:cs="ＭＳ 明朝" w:hint="eastAsia"/>
          <w:spacing w:val="2"/>
          <w:kern w:val="0"/>
        </w:rPr>
        <w:t>(1)</w:t>
      </w:r>
      <w:r w:rsidRPr="00A73467">
        <w:rPr>
          <w:rFonts w:hAnsi="ＭＳ 明朝" w:cs="ＭＳ 明朝" w:hint="eastAsia"/>
          <w:spacing w:val="2"/>
          <w:kern w:val="0"/>
        </w:rPr>
        <w:t>」</w:t>
      </w:r>
      <w:r w:rsidRPr="00A73467">
        <w:rPr>
          <w:rFonts w:asciiTheme="minorEastAsia" w:hAnsiTheme="minorEastAsia" w:hint="eastAsia"/>
        </w:rPr>
        <w:t>立教法学90号1頁以下(2014)</w:t>
      </w:r>
      <w:r w:rsidRPr="00A73467">
        <w:rPr>
          <w:rFonts w:hAnsi="ＭＳ 明朝" w:hint="eastAsia"/>
        </w:rPr>
        <w:t>第</w:t>
      </w:r>
      <w:r w:rsidRPr="00A73467">
        <w:rPr>
          <w:rFonts w:hAnsi="ＭＳ 明朝" w:hint="eastAsia"/>
        </w:rPr>
        <w:t>1</w:t>
      </w:r>
      <w:r w:rsidRPr="00A73467">
        <w:rPr>
          <w:rFonts w:hAnsi="ＭＳ 明朝" w:hint="eastAsia"/>
        </w:rPr>
        <w:t>章第</w:t>
      </w:r>
      <w:r w:rsidRPr="00A73467">
        <w:rPr>
          <w:rFonts w:hAnsi="ＭＳ 明朝" w:hint="eastAsia"/>
        </w:rPr>
        <w:t>1</w:t>
      </w:r>
      <w:r w:rsidRPr="00A73467">
        <w:rPr>
          <w:rFonts w:hAnsi="ＭＳ 明朝" w:hint="eastAsia"/>
        </w:rPr>
        <w:t>節五</w:t>
      </w:r>
      <w:r w:rsidRPr="00A73467">
        <w:rPr>
          <w:rFonts w:hAnsi="ＭＳ 明朝" w:hint="eastAsia"/>
        </w:rPr>
        <w:t>2.(4)</w:t>
      </w:r>
      <w:r w:rsidRPr="00A73467">
        <w:rPr>
          <w:rFonts w:hAnsi="ＭＳ 明朝" w:hint="eastAsia"/>
        </w:rPr>
        <w:t>、</w:t>
      </w:r>
      <w:r w:rsidRPr="00A73467">
        <w:rPr>
          <w:rFonts w:ascii="ＭＳ 明朝" w:eastAsia="ＭＳ 明朝" w:hAnsi="ＭＳ 明朝" w:hint="eastAsia"/>
        </w:rPr>
        <w:t>舟田『独占禁止法研究』</w:t>
      </w:r>
      <w:r w:rsidR="00545F1A">
        <w:rPr>
          <w:rFonts w:ascii="ＭＳ 明朝" w:eastAsia="ＭＳ 明朝" w:hAnsi="ＭＳ 明朝" w:hint="eastAsia"/>
        </w:rPr>
        <w:t>(勁草書房,2021)</w:t>
      </w:r>
      <w:r w:rsidRPr="00A73467">
        <w:rPr>
          <w:rFonts w:ascii="ＭＳ 明朝" w:eastAsia="ＭＳ 明朝" w:hAnsi="ＭＳ 明朝" w:hint="eastAsia"/>
        </w:rPr>
        <w:t>）第1章1.7を参照。</w:t>
      </w:r>
    </w:p>
  </w:endnote>
  <w:endnote w:id="3">
    <w:p w14:paraId="5EC07B86" w14:textId="77777777" w:rsidR="00632748" w:rsidRPr="00FB6810" w:rsidRDefault="00632748" w:rsidP="00A73467">
      <w:pPr>
        <w:rPr>
          <w:rFonts w:ascii="ＭＳ Ｐ明朝" w:eastAsia="ＭＳ Ｐ明朝" w:hAnsi="ＭＳ Ｐ明朝"/>
        </w:rPr>
      </w:pPr>
      <w:r>
        <w:rPr>
          <w:rStyle w:val="af"/>
        </w:rPr>
        <w:endnoteRef/>
      </w:r>
      <w:r>
        <w:t xml:space="preserve"> </w:t>
      </w:r>
      <w:r>
        <w:rPr>
          <w:rFonts w:hint="eastAsia"/>
        </w:rPr>
        <w:t xml:space="preserve">　</w:t>
      </w:r>
      <w:r w:rsidRPr="009E5EE1">
        <w:t>新型インフルエンザ等対策研究会</w:t>
      </w:r>
      <w:r>
        <w:rPr>
          <w:rFonts w:hint="eastAsia"/>
        </w:rPr>
        <w:t>（</w:t>
      </w:r>
      <w:r w:rsidRPr="009E5EE1">
        <w:t>編</w:t>
      </w:r>
      <w:r>
        <w:rPr>
          <w:rFonts w:hint="eastAsia"/>
        </w:rPr>
        <w:t>）</w:t>
      </w:r>
      <w:r w:rsidRPr="009E5EE1">
        <w:t>『逐条解説　新型インフルエンザ等対策特別措置法』（中央法規、</w:t>
      </w:r>
      <w:r w:rsidRPr="009E5EE1">
        <w:t>2013</w:t>
      </w:r>
      <w:r w:rsidRPr="009E5EE1">
        <w:t>年）</w:t>
      </w:r>
      <w:r>
        <w:rPr>
          <w:rFonts w:hint="eastAsia"/>
        </w:rPr>
        <w:t>。川本哲郎氏は、同法について、</w:t>
      </w:r>
      <w:r>
        <w:t>処分に対する不服申し立ての手続がない、手続の透明性、公正性を担保できない</w:t>
      </w:r>
      <w:r>
        <w:rPr>
          <w:rFonts w:hint="eastAsia"/>
        </w:rPr>
        <w:t>等と批判する（</w:t>
      </w:r>
      <w:r>
        <w:rPr>
          <w:rFonts w:hint="eastAsia"/>
        </w:rPr>
        <w:t>2020</w:t>
      </w:r>
      <w:r>
        <w:rPr>
          <w:rFonts w:hint="eastAsia"/>
        </w:rPr>
        <w:t>年</w:t>
      </w:r>
      <w:r>
        <w:rPr>
          <w:rFonts w:hint="eastAsia"/>
        </w:rPr>
        <w:t>3</w:t>
      </w:r>
      <w:r>
        <w:rPr>
          <w:rFonts w:hint="eastAsia"/>
        </w:rPr>
        <w:t>月</w:t>
      </w:r>
      <w:r>
        <w:rPr>
          <w:rFonts w:hint="eastAsia"/>
        </w:rPr>
        <w:t>13</w:t>
      </w:r>
      <w:r>
        <w:rPr>
          <w:rFonts w:hint="eastAsia"/>
        </w:rPr>
        <w:t>日</w:t>
      </w:r>
      <w:r>
        <w:t>TBS</w:t>
      </w:r>
      <w:r>
        <w:t>ニュース</w:t>
      </w:r>
      <w:r>
        <w:rPr>
          <w:rFonts w:hint="eastAsia"/>
        </w:rPr>
        <w:t>番組）。</w:t>
      </w:r>
      <w:r w:rsidRPr="00FB6810">
        <w:rPr>
          <w:rFonts w:ascii="ＭＳ Ｐ明朝" w:eastAsia="ＭＳ Ｐ明朝" w:hAnsi="ＭＳ Ｐ明朝" w:hint="eastAsia"/>
        </w:rPr>
        <w:t>川本哲郎「</w:t>
      </w:r>
      <w:r w:rsidRPr="00FB6810">
        <w:rPr>
          <w:rFonts w:ascii="ＭＳ Ｐ明朝" w:eastAsia="ＭＳ Ｐ明朝" w:hAnsi="ＭＳ Ｐ明朝"/>
        </w:rPr>
        <w:t>新型インフルエンザ特措法と自治体</w:t>
      </w:r>
      <w:r w:rsidRPr="00FB6810">
        <w:rPr>
          <w:rFonts w:ascii="ＭＳ Ｐ明朝" w:eastAsia="ＭＳ Ｐ明朝" w:hAnsi="ＭＳ Ｐ明朝" w:hint="eastAsia"/>
        </w:rPr>
        <w:t>」</w:t>
      </w:r>
      <w:r w:rsidRPr="00FB6810">
        <w:rPr>
          <w:rFonts w:ascii="ＭＳ Ｐ明朝" w:eastAsia="ＭＳ Ｐ明朝" w:hAnsi="ＭＳ Ｐ明朝"/>
          <w:color w:val="333333"/>
          <w:shd w:val="clear" w:color="auto" w:fill="FFFFFF"/>
        </w:rPr>
        <w:t>月刊自治研</w:t>
      </w:r>
      <w:r w:rsidRPr="00FB6810">
        <w:rPr>
          <w:rFonts w:ascii="ＭＳ Ｐ明朝" w:eastAsia="ＭＳ Ｐ明朝" w:hAnsi="ＭＳ Ｐ明朝" w:hint="eastAsia"/>
          <w:color w:val="333333"/>
          <w:shd w:val="clear" w:color="auto" w:fill="FFFFFF"/>
        </w:rPr>
        <w:t>72巻9号51頁以下（2020）</w:t>
      </w:r>
      <w:r>
        <w:rPr>
          <w:rFonts w:ascii="ＭＳ Ｐ明朝" w:eastAsia="ＭＳ Ｐ明朝" w:hAnsi="ＭＳ Ｐ明朝" w:hint="eastAsia"/>
          <w:color w:val="333333"/>
          <w:shd w:val="clear" w:color="auto" w:fill="FFFFFF"/>
        </w:rPr>
        <w:t>、同</w:t>
      </w:r>
      <w:r w:rsidRPr="00FB6810">
        <w:rPr>
          <w:rFonts w:ascii="ＭＳ Ｐ明朝" w:eastAsia="ＭＳ Ｐ明朝" w:hAnsi="ＭＳ Ｐ明朝" w:hint="eastAsia"/>
        </w:rPr>
        <w:t>「特措法に罰則　どうして必要なのか国民に説明が必要」毎日新聞2121年1月23日付朝刊</w:t>
      </w:r>
      <w:r>
        <w:rPr>
          <w:rFonts w:ascii="ＭＳ Ｐ明朝" w:eastAsia="ＭＳ Ｐ明朝" w:hAnsi="ＭＳ Ｐ明朝" w:hint="eastAsia"/>
        </w:rPr>
        <w:t>、同</w:t>
      </w:r>
      <w:r w:rsidRPr="00FB6810">
        <w:rPr>
          <w:rFonts w:ascii="ＭＳ Ｐ明朝" w:eastAsia="ＭＳ Ｐ明朝" w:hAnsi="ＭＳ Ｐ明朝" w:hint="eastAsia"/>
        </w:rPr>
        <w:t>「特措法改正　強制力行使には慎重な姿勢を」毎日新聞2121年3月10日付朝刊</w:t>
      </w:r>
    </w:p>
    <w:p w14:paraId="1973C87B" w14:textId="2FEAAFC9" w:rsidR="00632748" w:rsidRPr="000B388E" w:rsidRDefault="00632748" w:rsidP="00A73467">
      <w:r>
        <w:rPr>
          <w:rFonts w:ascii="ＭＳ Ｐ明朝" w:eastAsia="ＭＳ Ｐ明朝" w:hAnsi="ＭＳ Ｐ明朝" w:hint="eastAsia"/>
        </w:rPr>
        <w:t>参照。</w:t>
      </w:r>
    </w:p>
  </w:endnote>
  <w:endnote w:id="4">
    <w:p w14:paraId="0D844877" w14:textId="38545BF8" w:rsidR="00632748" w:rsidRPr="00486606" w:rsidRDefault="00632748" w:rsidP="00D84B80">
      <w:r>
        <w:rPr>
          <w:rStyle w:val="af"/>
        </w:rPr>
        <w:endnoteRef/>
      </w:r>
      <w:r>
        <w:t xml:space="preserve"> </w:t>
      </w:r>
      <w:r>
        <w:rPr>
          <w:rFonts w:hint="eastAsia"/>
        </w:rPr>
        <w:t xml:space="preserve">　</w:t>
      </w:r>
      <w:r w:rsidRPr="002F0D48">
        <w:rPr>
          <w:rFonts w:hint="eastAsia"/>
        </w:rPr>
        <w:t>その背景</w:t>
      </w:r>
      <w:r>
        <w:rPr>
          <w:rFonts w:hint="eastAsia"/>
        </w:rPr>
        <w:t>の</w:t>
      </w:r>
      <w:r>
        <w:rPr>
          <w:rFonts w:hint="eastAsia"/>
        </w:rPr>
        <w:t>1</w:t>
      </w:r>
      <w:r>
        <w:rPr>
          <w:rFonts w:hint="eastAsia"/>
        </w:rPr>
        <w:t>つ</w:t>
      </w:r>
      <w:r w:rsidRPr="002F0D48">
        <w:rPr>
          <w:rFonts w:hint="eastAsia"/>
        </w:rPr>
        <w:t>には、</w:t>
      </w:r>
      <w:r>
        <w:rPr>
          <w:rFonts w:hint="eastAsia"/>
        </w:rPr>
        <w:t>前年の</w:t>
      </w:r>
      <w:r w:rsidRPr="002F0D48">
        <w:rPr>
          <w:rFonts w:hint="eastAsia"/>
        </w:rPr>
        <w:t>熊本地裁</w:t>
      </w:r>
      <w:r>
        <w:rPr>
          <w:rFonts w:hint="eastAsia"/>
        </w:rPr>
        <w:t>令和元年</w:t>
      </w:r>
      <w:r w:rsidRPr="002F0D48">
        <w:rPr>
          <w:rFonts w:hint="eastAsia"/>
        </w:rPr>
        <w:t>6</w:t>
      </w:r>
      <w:r w:rsidRPr="002F0D48">
        <w:rPr>
          <w:rFonts w:hint="eastAsia"/>
        </w:rPr>
        <w:t>月</w:t>
      </w:r>
      <w:r w:rsidRPr="002F0D48">
        <w:rPr>
          <w:rFonts w:hint="eastAsia"/>
        </w:rPr>
        <w:t>28</w:t>
      </w:r>
      <w:r w:rsidRPr="002F0D48">
        <w:rPr>
          <w:rFonts w:hint="eastAsia"/>
        </w:rPr>
        <w:t>日判決において、国が続けたハンセン病患者の隔離政策によって家族も、就学・就労の拒否、結婚差別などの被害が生じたなどと判断し、また、遅くとも</w:t>
      </w:r>
      <w:r w:rsidRPr="002F0D48">
        <w:rPr>
          <w:rFonts w:hint="eastAsia"/>
        </w:rPr>
        <w:t>1960</w:t>
      </w:r>
      <w:r w:rsidRPr="002F0D48">
        <w:rPr>
          <w:rFonts w:hint="eastAsia"/>
        </w:rPr>
        <w:t>年には隔離政策を廃止する義務があったのに怠ったとして国の立法不作為も認定し、計約</w:t>
      </w:r>
      <w:r w:rsidRPr="002F0D48">
        <w:rPr>
          <w:rFonts w:hint="eastAsia"/>
        </w:rPr>
        <w:t>3</w:t>
      </w:r>
      <w:r w:rsidRPr="002F0D48">
        <w:rPr>
          <w:rFonts w:hint="eastAsia"/>
        </w:rPr>
        <w:t>億</w:t>
      </w:r>
      <w:r w:rsidRPr="002F0D48">
        <w:rPr>
          <w:rFonts w:hint="eastAsia"/>
        </w:rPr>
        <w:t>7</w:t>
      </w:r>
      <w:r w:rsidRPr="002F0D48">
        <w:rPr>
          <w:rFonts w:hint="eastAsia"/>
        </w:rPr>
        <w:t>千万円の賠償を命じ、</w:t>
      </w:r>
      <w:r w:rsidRPr="002F0D48">
        <w:rPr>
          <w:rFonts w:hint="eastAsia"/>
        </w:rPr>
        <w:t>7</w:t>
      </w:r>
      <w:r w:rsidRPr="002F0D48">
        <w:rPr>
          <w:rFonts w:hint="eastAsia"/>
        </w:rPr>
        <w:t>月</w:t>
      </w:r>
      <w:r w:rsidRPr="002F0D48">
        <w:rPr>
          <w:rFonts w:hint="eastAsia"/>
        </w:rPr>
        <w:t>9</w:t>
      </w:r>
      <w:r>
        <w:rPr>
          <w:rFonts w:hint="eastAsia"/>
        </w:rPr>
        <w:t>日、当時の安倍晋三首相は、国の責任を認め、同</w:t>
      </w:r>
      <w:r w:rsidRPr="002F0D48">
        <w:rPr>
          <w:rFonts w:hint="eastAsia"/>
        </w:rPr>
        <w:t>判決を受け入れ、控訴しないと表明し、同事件は一審で確定したということもある</w:t>
      </w:r>
      <w:r>
        <w:rPr>
          <w:rFonts w:hint="eastAsia"/>
        </w:rPr>
        <w:t>と説く者もあった</w:t>
      </w:r>
      <w:r w:rsidRPr="002F0D48">
        <w:rPr>
          <w:rFonts w:hint="eastAsia"/>
        </w:rPr>
        <w:t>。</w:t>
      </w:r>
      <w:r>
        <w:rPr>
          <w:rFonts w:hint="eastAsia"/>
        </w:rPr>
        <w:t>その当否はともかく、政府</w:t>
      </w:r>
      <w:r>
        <w:rPr>
          <w:rFonts w:hint="eastAsia"/>
        </w:rPr>
        <w:t>(</w:t>
      </w:r>
      <w:r>
        <w:rPr>
          <w:rFonts w:hint="eastAsia"/>
        </w:rPr>
        <w:t>特に厚労省</w:t>
      </w:r>
      <w:r>
        <w:rPr>
          <w:rFonts w:hint="eastAsia"/>
        </w:rPr>
        <w:t>)</w:t>
      </w:r>
      <w:r>
        <w:rPr>
          <w:rFonts w:hint="eastAsia"/>
        </w:rPr>
        <w:t>には、感染症に関し強力な行政措置をとることに消極的な姿勢がみられる。</w:t>
      </w:r>
    </w:p>
  </w:endnote>
  <w:endnote w:id="5">
    <w:p w14:paraId="44FFB17B" w14:textId="0D60DD64" w:rsidR="00632748" w:rsidRPr="002235ED" w:rsidRDefault="00632748" w:rsidP="005B77BE">
      <w:r>
        <w:rPr>
          <w:rStyle w:val="af"/>
        </w:rPr>
        <w:endnoteRef/>
      </w:r>
      <w:r>
        <w:t xml:space="preserve"> </w:t>
      </w:r>
      <w:r>
        <w:rPr>
          <w:rFonts w:hint="eastAsia"/>
        </w:rPr>
        <w:t xml:space="preserve">　</w:t>
      </w:r>
      <w:r w:rsidRPr="00470A94">
        <w:rPr>
          <w:rFonts w:hint="eastAsia"/>
        </w:rPr>
        <w:t>「働き方改革を推進するための関係法律の整備に関する法律」（平成</w:t>
      </w:r>
      <w:r w:rsidRPr="00470A94">
        <w:rPr>
          <w:rFonts w:hint="eastAsia"/>
        </w:rPr>
        <w:t>30</w:t>
      </w:r>
      <w:r w:rsidRPr="00470A94">
        <w:rPr>
          <w:rFonts w:hint="eastAsia"/>
        </w:rPr>
        <w:t>年７月６日公布）</w:t>
      </w:r>
      <w:r>
        <w:rPr>
          <w:rFonts w:hint="eastAsia"/>
        </w:rPr>
        <w:t>。本法に基づき、</w:t>
      </w:r>
      <w:r w:rsidRPr="00470A94">
        <w:t>時間外労働の上限規制が大企業</w:t>
      </w:r>
      <w:r>
        <w:rPr>
          <w:rFonts w:hint="eastAsia"/>
        </w:rPr>
        <w:t>は</w:t>
      </w:r>
      <w:r w:rsidRPr="00470A94">
        <w:t>2019</w:t>
      </w:r>
      <w:r w:rsidRPr="00470A94">
        <w:t>年４月から</w:t>
      </w:r>
      <w:r>
        <w:rPr>
          <w:rFonts w:hint="eastAsia"/>
        </w:rPr>
        <w:t>、</w:t>
      </w:r>
      <w:r w:rsidRPr="00470A94">
        <w:t>中小企業</w:t>
      </w:r>
      <w:r>
        <w:rPr>
          <w:rFonts w:hint="eastAsia"/>
        </w:rPr>
        <w:t>は</w:t>
      </w:r>
      <w:r w:rsidRPr="00470A94">
        <w:t>2020</w:t>
      </w:r>
      <w:r w:rsidRPr="00470A94">
        <w:t>年４月から導入され</w:t>
      </w:r>
      <w:r w:rsidR="00D84B80">
        <w:rPr>
          <w:rFonts w:hint="eastAsia"/>
        </w:rPr>
        <w:t>てい</w:t>
      </w:r>
      <w:r>
        <w:rPr>
          <w:rFonts w:hint="eastAsia"/>
        </w:rPr>
        <w:t>る</w:t>
      </w:r>
      <w:r w:rsidRPr="00470A94">
        <w:t>。</w:t>
      </w:r>
    </w:p>
  </w:endnote>
  <w:endnote w:id="6">
    <w:p w14:paraId="06227A1D" w14:textId="333F0E0F" w:rsidR="00632748" w:rsidRPr="005B77BE" w:rsidRDefault="00632748" w:rsidP="00420CA8">
      <w:r>
        <w:rPr>
          <w:rStyle w:val="af"/>
        </w:rPr>
        <w:endnoteRef/>
      </w:r>
      <w:r>
        <w:t xml:space="preserve"> </w:t>
      </w:r>
      <w:r w:rsidRPr="00CF0B12">
        <w:rPr>
          <w:rFonts w:ascii="ＭＳ Ｐ明朝" w:eastAsia="ＭＳ Ｐ明朝" w:hAnsi="ＭＳ Ｐ明朝" w:hint="eastAsia"/>
        </w:rPr>
        <w:t>地域医療法人の連携促進</w:t>
      </w:r>
      <w:r>
        <w:rPr>
          <w:rFonts w:ascii="ＭＳ Ｐ明朝" w:eastAsia="ＭＳ Ｐ明朝" w:hAnsi="ＭＳ Ｐ明朝" w:hint="eastAsia"/>
        </w:rPr>
        <w:t>等については、</w:t>
      </w:r>
      <w:r w:rsidRPr="00CF0B12">
        <w:rPr>
          <w:rFonts w:ascii="ＭＳ Ｐ明朝" w:eastAsia="ＭＳ Ｐ明朝" w:hAnsi="ＭＳ Ｐ明朝" w:hint="eastAsia"/>
        </w:rPr>
        <w:t>佐藤吾郎「地域医療法人の連携促進に伴う競争政策上の課題に関する一考察」金井貴嗣＝土田和博＝東條吉純(編)『経済法の現代的課題</w:t>
      </w:r>
      <w:r>
        <w:rPr>
          <w:rFonts w:ascii="ＭＳ Ｐ明朝" w:eastAsia="ＭＳ Ｐ明朝" w:hAnsi="ＭＳ Ｐ明朝" w:hint="eastAsia"/>
        </w:rPr>
        <w:t xml:space="preserve"> </w:t>
      </w:r>
      <w:r w:rsidRPr="00CF0B12">
        <w:rPr>
          <w:rFonts w:ascii="ＭＳ Ｐ明朝" w:eastAsia="ＭＳ Ｐ明朝" w:hAnsi="ＭＳ Ｐ明朝" w:hint="eastAsia"/>
        </w:rPr>
        <w:t>舟田古稀』（有斐閣、2017）669 頁以下</w:t>
      </w:r>
      <w:r>
        <w:rPr>
          <w:rFonts w:ascii="ＭＳ Ｐ明朝" w:eastAsia="ＭＳ Ｐ明朝" w:hAnsi="ＭＳ Ｐ明朝" w:hint="eastAsia"/>
        </w:rPr>
        <w:t>、同「医療分野における競争法と消費者」日本経済法学会年報40号77頁以下（2019）参照。</w:t>
      </w:r>
    </w:p>
  </w:endnote>
  <w:endnote w:id="7">
    <w:p w14:paraId="673F506C" w14:textId="77777777" w:rsidR="00D84B80" w:rsidRDefault="00632748" w:rsidP="008B21E2">
      <w:pPr>
        <w:rPr>
          <w:rFonts w:ascii="ＭＳ Ｐ明朝" w:eastAsia="ＭＳ Ｐ明朝" w:hAnsi="ＭＳ Ｐ明朝"/>
        </w:rPr>
      </w:pPr>
      <w:r>
        <w:rPr>
          <w:rStyle w:val="af"/>
        </w:rPr>
        <w:endnoteRef/>
      </w:r>
      <w:r>
        <w:t xml:space="preserve"> </w:t>
      </w:r>
      <w:r>
        <w:rPr>
          <w:rFonts w:hint="eastAsia"/>
        </w:rPr>
        <w:t>同法は、</w:t>
      </w:r>
      <w:r>
        <w:rPr>
          <w:rFonts w:hint="eastAsia"/>
        </w:rPr>
        <w:t>26</w:t>
      </w:r>
      <w:r>
        <w:rPr>
          <w:rFonts w:hint="eastAsia"/>
        </w:rPr>
        <w:t>条で、</w:t>
      </w:r>
      <w:r w:rsidRPr="00FB6810">
        <w:rPr>
          <w:rFonts w:ascii="ＭＳ Ｐ明朝" w:eastAsia="ＭＳ Ｐ明朝" w:hAnsi="ＭＳ Ｐ明朝"/>
        </w:rPr>
        <w:t>（割当て又は配給等）</w:t>
      </w:r>
      <w:r>
        <w:rPr>
          <w:rFonts w:ascii="ＭＳ Ｐ明朝" w:eastAsia="ＭＳ Ｐ明朝" w:hAnsi="ＭＳ Ｐ明朝" w:hint="eastAsia"/>
        </w:rPr>
        <w:t>として以下を定めている。</w:t>
      </w:r>
      <w:r w:rsidR="00D84B80">
        <w:rPr>
          <w:rFonts w:ascii="ＭＳ Ｐ明朝" w:eastAsia="ＭＳ Ｐ明朝" w:hAnsi="ＭＳ Ｐ明朝" w:hint="eastAsia"/>
        </w:rPr>
        <w:t xml:space="preserve">　</w:t>
      </w:r>
    </w:p>
    <w:p w14:paraId="4AA77F4E" w14:textId="767FDB04" w:rsidR="00632748" w:rsidRDefault="00D84B80" w:rsidP="00D84B80">
      <w:pPr>
        <w:ind w:firstLineChars="100" w:firstLine="210"/>
        <w:rPr>
          <w:rFonts w:ascii="ＭＳ Ｐ明朝" w:eastAsia="ＭＳ Ｐ明朝" w:hAnsi="ＭＳ Ｐ明朝"/>
        </w:rPr>
      </w:pPr>
      <w:r>
        <w:rPr>
          <w:rFonts w:ascii="ＭＳ Ｐ明朝" w:eastAsia="ＭＳ Ｐ明朝" w:hAnsi="ＭＳ Ｐ明朝" w:hint="eastAsia"/>
        </w:rPr>
        <w:t>「</w:t>
      </w:r>
      <w:r w:rsidR="00632748" w:rsidRPr="00FB6810">
        <w:rPr>
          <w:rFonts w:ascii="ＭＳ Ｐ明朝" w:eastAsia="ＭＳ Ｐ明朝" w:hAnsi="ＭＳ Ｐ明朝"/>
        </w:rPr>
        <w:t>物価が著しく高騰し又は高騰するおそれがある場合において、生活関連物資等の供給が著しく不足し、かつ、その需給の均衡を回復することが相当の期間極めて困難であることにより、国民生活の安定又は国民経済の円滑な運営に重大な支障が生じ又は生ずるおそれがあると認められるときは、別に法律の定めがある場合を除き、当該生活関連物資等を政令で指定し、政令で、当該生活関連物資等の割当て若しくは配給又は当該生活関連物資等の使用若しくは譲渡若しくは譲受の制限若しくは禁止に関し必要な事項を定めることができる。</w:t>
      </w:r>
      <w:r w:rsidR="00632748" w:rsidRPr="00FB6810">
        <w:rPr>
          <w:rFonts w:ascii="ＭＳ Ｐ明朝" w:eastAsia="ＭＳ Ｐ明朝" w:hAnsi="ＭＳ Ｐ明朝"/>
        </w:rPr>
        <w:br/>
        <w:t>２　前項の政令で定める事項は、同項に規定する事態を克服するため必要な限度を超えるものであつてはならない</w:t>
      </w:r>
      <w:r>
        <w:rPr>
          <w:rFonts w:ascii="ＭＳ Ｐ明朝" w:eastAsia="ＭＳ Ｐ明朝" w:hAnsi="ＭＳ Ｐ明朝" w:hint="eastAsia"/>
        </w:rPr>
        <w:t>」</w:t>
      </w:r>
      <w:r w:rsidR="00632748" w:rsidRPr="00FB6810">
        <w:rPr>
          <w:rFonts w:ascii="ＭＳ Ｐ明朝" w:eastAsia="ＭＳ Ｐ明朝" w:hAnsi="ＭＳ Ｐ明朝"/>
        </w:rPr>
        <w:t>。</w:t>
      </w:r>
    </w:p>
    <w:p w14:paraId="758E217D" w14:textId="1F82F857" w:rsidR="00031114" w:rsidRDefault="00031114" w:rsidP="00031114">
      <w:r>
        <w:rPr>
          <w:rFonts w:hint="eastAsia"/>
        </w:rPr>
        <w:t>参照、</w:t>
      </w:r>
      <w:r w:rsidRPr="00772273">
        <w:rPr>
          <w:rFonts w:hint="eastAsia"/>
        </w:rPr>
        <w:t>厚生労働省ほか</w:t>
      </w:r>
      <w:r>
        <w:rPr>
          <w:rFonts w:hint="eastAsia"/>
        </w:rPr>
        <w:t>「国民生活安定緊急措置</w:t>
      </w:r>
      <w:r w:rsidRPr="00772273">
        <w:rPr>
          <w:rFonts w:hint="eastAsia"/>
        </w:rPr>
        <w:t>法による転売規制についての</w:t>
      </w:r>
      <w:r w:rsidRPr="00772273">
        <w:t>Q&amp;A</w:t>
      </w:r>
      <w:r w:rsidRPr="00772273">
        <w:rPr>
          <w:rFonts w:hint="eastAsia"/>
        </w:rPr>
        <w:t>」</w:t>
      </w:r>
      <w:r w:rsidRPr="00772273">
        <w:t>(</w:t>
      </w:r>
      <w:r w:rsidRPr="00772273">
        <w:rPr>
          <w:rFonts w:hint="eastAsia"/>
        </w:rPr>
        <w:t>令和</w:t>
      </w:r>
      <w:r w:rsidRPr="00772273">
        <w:t>2</w:t>
      </w:r>
      <w:r w:rsidRPr="00772273">
        <w:rPr>
          <w:rFonts w:hint="eastAsia"/>
        </w:rPr>
        <w:t>年</w:t>
      </w:r>
      <w:r w:rsidRPr="00772273">
        <w:t>3</w:t>
      </w:r>
      <w:r w:rsidRPr="00772273">
        <w:rPr>
          <w:rFonts w:hint="eastAsia"/>
        </w:rPr>
        <w:t>月</w:t>
      </w:r>
      <w:r w:rsidRPr="00772273">
        <w:t>11</w:t>
      </w:r>
      <w:r w:rsidRPr="00772273">
        <w:rPr>
          <w:rFonts w:hint="eastAsia"/>
        </w:rPr>
        <w:t>日</w:t>
      </w:r>
      <w:r>
        <w:rPr>
          <w:rFonts w:hint="eastAsia"/>
        </w:rPr>
        <w:t>。</w:t>
      </w:r>
      <w:r>
        <w:t>最終更新：令和</w:t>
      </w:r>
      <w:r>
        <w:t xml:space="preserve"> 2 </w:t>
      </w:r>
      <w:r>
        <w:t>年</w:t>
      </w:r>
      <w:r>
        <w:t xml:space="preserve"> 5 </w:t>
      </w:r>
      <w:r>
        <w:t>月</w:t>
      </w:r>
      <w:r>
        <w:t xml:space="preserve"> 25 </w:t>
      </w:r>
      <w:r>
        <w:t>日</w:t>
      </w:r>
      <w:r w:rsidRPr="00772273">
        <w:rPr>
          <w:rFonts w:hint="eastAsia"/>
        </w:rPr>
        <w:t>）</w:t>
      </w:r>
    </w:p>
    <w:p w14:paraId="23790A55" w14:textId="7E7DD887" w:rsidR="00031114" w:rsidRPr="00031114" w:rsidRDefault="00031114" w:rsidP="008B21E2">
      <w:r w:rsidRPr="00EE71C3">
        <w:t>https://www.pref.gunma.jp/contents/100155494.pdf</w:t>
      </w:r>
    </w:p>
  </w:endnote>
  <w:endnote w:id="8">
    <w:p w14:paraId="742389DD" w14:textId="0C374DA7" w:rsidR="00632748" w:rsidRPr="008B21E2" w:rsidRDefault="00632748" w:rsidP="008B21E2">
      <w:r>
        <w:rPr>
          <w:rStyle w:val="af"/>
        </w:rPr>
        <w:endnoteRef/>
      </w:r>
      <w:r>
        <w:t xml:space="preserve"> </w:t>
      </w:r>
      <w:r>
        <w:rPr>
          <w:rFonts w:hint="eastAsia"/>
        </w:rPr>
        <w:t xml:space="preserve">　</w:t>
      </w:r>
      <w:bookmarkStart w:id="3" w:name="_Hlk68375615"/>
      <w:r w:rsidR="00833576">
        <w:rPr>
          <w:rFonts w:ascii="ＭＳ Ｐ明朝" w:eastAsia="ＭＳ Ｐ明朝" w:hAnsi="ＭＳ Ｐ明朝" w:hint="eastAsia"/>
        </w:rPr>
        <w:t>「</w:t>
      </w:r>
      <w:r w:rsidR="00833576" w:rsidRPr="00FB6810">
        <w:rPr>
          <w:rFonts w:ascii="ＭＳ Ｐ明朝" w:eastAsia="ＭＳ Ｐ明朝" w:hAnsi="ＭＳ Ｐ明朝" w:hint="eastAsia"/>
        </w:rPr>
        <w:t>品不足に付け込んで、衛生上必需品であるマスクを高額で転売することは批判されるべきものと考える。そのため、出品者に対して、規約違反で出品取消、アカウント停止等の処分をすることは、プラットフォーム事業者自身の信用確保のために行うべきことは当然である</w:t>
      </w:r>
      <w:r w:rsidR="00833576">
        <w:rPr>
          <w:rFonts w:ascii="ＭＳ Ｐ明朝" w:eastAsia="ＭＳ Ｐ明朝" w:hAnsi="ＭＳ Ｐ明朝" w:hint="eastAsia"/>
        </w:rPr>
        <w:t>」</w:t>
      </w:r>
      <w:r w:rsidRPr="00866EA4">
        <w:t>松澤昇</w:t>
      </w:r>
      <w:r w:rsidRPr="00866EA4">
        <w:rPr>
          <w:rFonts w:hint="eastAsia"/>
        </w:rPr>
        <w:t>「マスク高額転売をどう考えるか－法的な規制は可能なのか」</w:t>
      </w:r>
      <w:r>
        <w:rPr>
          <w:rFonts w:hint="eastAsia"/>
        </w:rPr>
        <w:t>（</w:t>
      </w:r>
      <w:r w:rsidRPr="00FB6810">
        <w:rPr>
          <w:rFonts w:ascii="ＭＳ Ｐ明朝" w:eastAsia="ＭＳ Ｐ明朝" w:hAnsi="ＭＳ Ｐ明朝"/>
        </w:rPr>
        <w:t>ニッセイ基礎研究所</w:t>
      </w:r>
      <w:r>
        <w:rPr>
          <w:rFonts w:ascii="ＭＳ Ｐ明朝" w:eastAsia="ＭＳ Ｐ明朝" w:hAnsi="ＭＳ Ｐ明朝" w:hint="eastAsia"/>
        </w:rPr>
        <w:t>）</w:t>
      </w:r>
      <w:r w:rsidRPr="00FB6810">
        <w:rPr>
          <w:rFonts w:ascii="ＭＳ Ｐ明朝" w:eastAsia="ＭＳ Ｐ明朝" w:hAnsi="ＭＳ Ｐ明朝"/>
        </w:rPr>
        <w:t xml:space="preserve">　</w:t>
      </w:r>
      <w:hyperlink r:id="rId1" w:history="1">
        <w:r w:rsidRPr="00FB6810">
          <w:rPr>
            <w:rStyle w:val="aa"/>
            <w:rFonts w:ascii="ＭＳ Ｐ明朝" w:eastAsia="ＭＳ Ｐ明朝" w:hAnsi="ＭＳ Ｐ明朝"/>
          </w:rPr>
          <w:t>https://www.nli-research.co.jp/report/detail/id=63836?site=nli</w:t>
        </w:r>
      </w:hyperlink>
      <w:bookmarkEnd w:id="3"/>
    </w:p>
  </w:endnote>
  <w:endnote w:id="9">
    <w:p w14:paraId="2B73F224" w14:textId="3CE8A95B" w:rsidR="00632748" w:rsidRPr="008B21E2" w:rsidRDefault="00632748" w:rsidP="00031114">
      <w:r>
        <w:rPr>
          <w:rStyle w:val="af"/>
        </w:rPr>
        <w:endnoteRef/>
      </w:r>
      <w:r>
        <w:t xml:space="preserve"> </w:t>
      </w:r>
      <w:r w:rsidRPr="009E0588">
        <w:t>https://www.mhlw.go.jp/stf/newpage_09935.html</w:t>
      </w:r>
    </w:p>
  </w:endnote>
  <w:endnote w:id="10">
    <w:p w14:paraId="18DD704E" w14:textId="605A9E2B" w:rsidR="00632748" w:rsidRPr="00327BBF" w:rsidRDefault="00632748" w:rsidP="00327BBF">
      <w:pPr>
        <w:rPr>
          <w:rStyle w:val="aa"/>
          <w:rFonts w:asciiTheme="minorEastAsia" w:hAnsiTheme="minorEastAsia"/>
          <w:color w:val="auto"/>
          <w:u w:val="none"/>
        </w:rPr>
      </w:pPr>
      <w:r>
        <w:rPr>
          <w:rStyle w:val="af"/>
        </w:rPr>
        <w:endnoteRef/>
      </w:r>
      <w:r>
        <w:t xml:space="preserve"> </w:t>
      </w:r>
      <w:hyperlink r:id="rId2" w:history="1">
        <w:r w:rsidRPr="00327BBF">
          <w:rPr>
            <w:rStyle w:val="aa"/>
            <w:rFonts w:asciiTheme="minorEastAsia" w:hAnsiTheme="minorEastAsia"/>
            <w:color w:val="auto"/>
            <w:u w:val="none"/>
          </w:rPr>
          <w:t>http://www.city.katsushika.lg.jp/information/kouho/1005542/1023478.html</w:t>
        </w:r>
      </w:hyperlink>
      <w:r w:rsidRPr="00327BBF">
        <w:rPr>
          <w:rStyle w:val="aa"/>
          <w:rFonts w:asciiTheme="minorEastAsia" w:hAnsiTheme="minorEastAsia" w:hint="eastAsia"/>
          <w:color w:val="auto"/>
          <w:u w:val="none"/>
        </w:rPr>
        <w:t>（現在は閲覧できない</w:t>
      </w:r>
      <w:r>
        <w:rPr>
          <w:rStyle w:val="aa"/>
          <w:rFonts w:asciiTheme="minorEastAsia" w:hAnsiTheme="minorEastAsia" w:hint="eastAsia"/>
          <w:color w:val="auto"/>
          <w:u w:val="none"/>
        </w:rPr>
        <w:t>。しかし下のサイトは閲覧可能</w:t>
      </w:r>
      <w:r w:rsidRPr="00327BBF">
        <w:rPr>
          <w:rStyle w:val="aa"/>
          <w:rFonts w:asciiTheme="minorEastAsia" w:hAnsiTheme="minorEastAsia" w:hint="eastAsia"/>
          <w:color w:val="auto"/>
          <w:u w:val="none"/>
        </w:rPr>
        <w:t>）</w:t>
      </w:r>
    </w:p>
    <w:p w14:paraId="75EBB203" w14:textId="22022E81" w:rsidR="00632748" w:rsidRPr="00327BBF" w:rsidRDefault="00632748" w:rsidP="00D84B80">
      <w:pPr>
        <w:ind w:left="210"/>
      </w:pPr>
      <w:r w:rsidRPr="00327BBF">
        <w:rPr>
          <w:rStyle w:val="aa"/>
          <w:rFonts w:asciiTheme="minorEastAsia" w:hAnsiTheme="minorEastAsia"/>
          <w:color w:val="auto"/>
          <w:u w:val="none"/>
        </w:rPr>
        <w:t>https://www.city.katsushika.lg.jp/_res/projects/default_project/_page_/001/023/486/0525go4.txt</w:t>
      </w:r>
    </w:p>
  </w:endnote>
  <w:endnote w:id="11">
    <w:p w14:paraId="10FE03E1" w14:textId="6D0C51F4" w:rsidR="00632748" w:rsidRPr="00EF1DAC" w:rsidRDefault="00632748" w:rsidP="00183148">
      <w:r>
        <w:rPr>
          <w:rStyle w:val="af"/>
        </w:rPr>
        <w:endnoteRef/>
      </w:r>
      <w:r>
        <w:t xml:space="preserve"> </w:t>
      </w:r>
      <w:r w:rsidRPr="00682828">
        <w:rPr>
          <w:rFonts w:hint="eastAsia"/>
        </w:rPr>
        <w:t>「</w:t>
      </w:r>
      <w:r w:rsidRPr="00682828">
        <w:rPr>
          <w:rFonts w:hint="eastAsia"/>
        </w:rPr>
        <w:t xml:space="preserve">Go To </w:t>
      </w:r>
      <w:r w:rsidRPr="00682828">
        <w:rPr>
          <w:rFonts w:hint="eastAsia"/>
        </w:rPr>
        <w:t>キャンペーンやり直しへ　委託費に批判」朝日新聞</w:t>
      </w:r>
      <w:r w:rsidRPr="00682828">
        <w:rPr>
          <w:rFonts w:hint="eastAsia"/>
        </w:rPr>
        <w:t>2002</w:t>
      </w:r>
      <w:r w:rsidRPr="00682828">
        <w:rPr>
          <w:rFonts w:hint="eastAsia"/>
        </w:rPr>
        <w:t>年</w:t>
      </w:r>
      <w:r w:rsidRPr="00682828">
        <w:rPr>
          <w:rFonts w:hint="eastAsia"/>
        </w:rPr>
        <w:t>6</w:t>
      </w:r>
      <w:r w:rsidRPr="00682828">
        <w:rPr>
          <w:rFonts w:hint="eastAsia"/>
        </w:rPr>
        <w:t>月</w:t>
      </w:r>
      <w:r w:rsidRPr="00682828">
        <w:rPr>
          <w:rFonts w:hint="eastAsia"/>
        </w:rPr>
        <w:t>5</w:t>
      </w:r>
      <w:r w:rsidRPr="00682828">
        <w:rPr>
          <w:rFonts w:hint="eastAsia"/>
        </w:rPr>
        <w:t>日付け朝刊</w:t>
      </w:r>
      <w:r>
        <w:rPr>
          <w:rFonts w:hint="eastAsia"/>
        </w:rPr>
        <w:t>。</w:t>
      </w:r>
    </w:p>
  </w:endnote>
  <w:endnote w:id="12">
    <w:p w14:paraId="2FDFE615" w14:textId="77777777" w:rsidR="00632748" w:rsidRPr="00495F9C" w:rsidRDefault="00632748" w:rsidP="00C910F7">
      <w:r>
        <w:rPr>
          <w:rStyle w:val="af"/>
        </w:rPr>
        <w:endnoteRef/>
      </w:r>
      <w:r>
        <w:t xml:space="preserve"> </w:t>
      </w:r>
      <w:r w:rsidRPr="00F14CF8">
        <w:t>https://www.meti.go.jp/covid-19/jizokuka-kyufukin.html</w:t>
      </w:r>
    </w:p>
  </w:endnote>
  <w:endnote w:id="13">
    <w:p w14:paraId="4B621160" w14:textId="43954D42" w:rsidR="00632748" w:rsidRDefault="00632748" w:rsidP="00584516">
      <w:r>
        <w:rPr>
          <w:rStyle w:val="af"/>
        </w:rPr>
        <w:endnoteRef/>
      </w:r>
      <w:r>
        <w:t xml:space="preserve"> </w:t>
      </w:r>
      <w:hyperlink r:id="rId3" w:history="1">
        <w:r w:rsidRPr="00CA15A6">
          <w:rPr>
            <w:rStyle w:val="aa"/>
          </w:rPr>
          <w:t>https://www.jftc.go.jp/houdou/pressrelease/2020/dec/201217.html</w:t>
        </w:r>
      </w:hyperlink>
    </w:p>
    <w:p w14:paraId="65C1CEA1" w14:textId="48BEBCB1" w:rsidR="00632748" w:rsidRPr="00183148" w:rsidRDefault="00632748" w:rsidP="00D84B80">
      <w:r w:rsidRPr="00674BE3">
        <w:rPr>
          <w:rFonts w:asciiTheme="minorEastAsia" w:hAnsiTheme="minorEastAsia"/>
        </w:rPr>
        <w:t>川木秀昭</w:t>
      </w:r>
      <w:r>
        <w:rPr>
          <w:rFonts w:asciiTheme="minorEastAsia" w:hAnsiTheme="minorEastAsia"/>
        </w:rPr>
        <w:t>＝</w:t>
      </w:r>
      <w:r w:rsidRPr="00674BE3">
        <w:rPr>
          <w:rFonts w:asciiTheme="minorEastAsia" w:hAnsiTheme="minorEastAsia"/>
        </w:rPr>
        <w:t>村松聡</w:t>
      </w:r>
      <w:r>
        <w:rPr>
          <w:rFonts w:asciiTheme="minorEastAsia" w:hAnsiTheme="minorEastAsia"/>
        </w:rPr>
        <w:t>「</w:t>
      </w:r>
      <w:r w:rsidRPr="00674BE3">
        <w:rPr>
          <w:rFonts w:asciiTheme="minorEastAsia" w:hAnsiTheme="minorEastAsia"/>
        </w:rPr>
        <w:t>株式会社電通に対する独占禁止法違反被疑事件の処理について</w:t>
      </w:r>
      <w:r>
        <w:rPr>
          <w:rFonts w:asciiTheme="minorEastAsia" w:hAnsiTheme="minorEastAsia"/>
        </w:rPr>
        <w:t>」公正取引845号</w:t>
      </w:r>
      <w:r w:rsidRPr="00674BE3">
        <w:rPr>
          <w:rFonts w:asciiTheme="minorEastAsia" w:hAnsiTheme="minorEastAsia"/>
        </w:rPr>
        <w:t>57</w:t>
      </w:r>
      <w:r>
        <w:rPr>
          <w:rFonts w:asciiTheme="minorEastAsia" w:hAnsiTheme="minorEastAsia"/>
        </w:rPr>
        <w:t>頁以下（2021）</w:t>
      </w:r>
      <w:r>
        <w:rPr>
          <w:rFonts w:asciiTheme="minorEastAsia" w:hAnsiTheme="minorEastAsia" w:hint="eastAsia"/>
        </w:rPr>
        <w:t>参照。</w:t>
      </w:r>
    </w:p>
  </w:endnote>
  <w:endnote w:id="14">
    <w:p w14:paraId="4C4FA19A" w14:textId="32174802" w:rsidR="00632748" w:rsidRPr="00635AFE" w:rsidRDefault="00632748">
      <w:pPr>
        <w:pStyle w:val="ad"/>
        <w:rPr>
          <w:lang w:eastAsia="zh-CN"/>
        </w:rPr>
      </w:pPr>
      <w:r>
        <w:rPr>
          <w:rStyle w:val="af"/>
        </w:rPr>
        <w:endnoteRef/>
      </w:r>
      <w:r>
        <w:rPr>
          <w:lang w:eastAsia="zh-CN"/>
        </w:rPr>
        <w:t xml:space="preserve"> </w:t>
      </w:r>
      <w:r w:rsidRPr="00635AFE">
        <w:rPr>
          <w:rFonts w:hint="eastAsia"/>
          <w:lang w:eastAsia="zh-CN"/>
        </w:rPr>
        <w:t xml:space="preserve">　</w:t>
      </w:r>
      <w:r w:rsidRPr="00635AFE">
        <w:rPr>
          <w:rFonts w:ascii="ＭＳ 明朝" w:hAnsi="ＭＳ 明朝" w:hint="eastAsia"/>
          <w:lang w:eastAsia="zh-CN"/>
        </w:rPr>
        <w:t>金井貴嗣＝川濵昇＝泉水文雄（編）『独占禁止法』（弘文堂、第</w:t>
      </w:r>
      <w:r w:rsidRPr="00635AFE">
        <w:rPr>
          <w:rFonts w:ascii="ＭＳ 明朝" w:hAnsi="ＭＳ 明朝"/>
          <w:lang w:eastAsia="zh-CN"/>
        </w:rPr>
        <w:t>6版、2018）</w:t>
      </w:r>
      <w:r w:rsidRPr="00635AFE">
        <w:rPr>
          <w:rFonts w:ascii="ＭＳ 明朝" w:hAnsi="ＭＳ 明朝" w:hint="eastAsia"/>
          <w:lang w:eastAsia="zh-CN"/>
        </w:rPr>
        <w:t>382頁以下参照。</w:t>
      </w:r>
    </w:p>
  </w:endnote>
  <w:endnote w:id="15">
    <w:p w14:paraId="3CF68618" w14:textId="5859A41F" w:rsidR="00DD3A96" w:rsidRPr="00DD3A96" w:rsidRDefault="00DD3A96" w:rsidP="00D84B80">
      <w:pPr>
        <w:pStyle w:val="1"/>
        <w:shd w:val="clear" w:color="auto" w:fill="FFFFFF"/>
        <w:ind w:firstLineChars="0" w:firstLine="0"/>
      </w:pPr>
      <w:r>
        <w:rPr>
          <w:rStyle w:val="af"/>
        </w:rPr>
        <w:endnoteRef/>
      </w:r>
      <w:r>
        <w:t xml:space="preserve"> </w:t>
      </w:r>
      <w:r w:rsidRPr="005B5A23">
        <w:rPr>
          <w:rFonts w:asciiTheme="minorEastAsia" w:eastAsiaTheme="minorEastAsia" w:hAnsiTheme="minorEastAsia" w:hint="eastAsia"/>
          <w:sz w:val="21"/>
          <w:szCs w:val="21"/>
        </w:rPr>
        <w:t>「</w:t>
      </w:r>
      <w:r w:rsidRPr="005B5A23">
        <w:rPr>
          <w:rFonts w:asciiTheme="minorEastAsia" w:eastAsiaTheme="minorEastAsia" w:hAnsiTheme="minorEastAsia" w:cs="Segoe UI"/>
          <w:color w:val="333333"/>
          <w:sz w:val="21"/>
          <w:szCs w:val="21"/>
        </w:rPr>
        <w:t>政府の情報システム</w:t>
      </w:r>
      <w:r w:rsidRPr="005B5A23">
        <w:rPr>
          <w:rFonts w:asciiTheme="minorEastAsia" w:eastAsiaTheme="minorEastAsia" w:hAnsiTheme="minorEastAsia" w:cs="Segoe UI" w:hint="eastAsia"/>
          <w:color w:val="333333"/>
          <w:sz w:val="21"/>
          <w:szCs w:val="21"/>
        </w:rPr>
        <w:t>『</w:t>
      </w:r>
      <w:r w:rsidRPr="005B5A23">
        <w:rPr>
          <w:rFonts w:asciiTheme="minorEastAsia" w:eastAsiaTheme="minorEastAsia" w:hAnsiTheme="minorEastAsia" w:cs="Segoe UI"/>
          <w:color w:val="333333"/>
          <w:sz w:val="21"/>
          <w:szCs w:val="21"/>
        </w:rPr>
        <w:t>囲い込み</w:t>
      </w:r>
      <w:r w:rsidRPr="005B5A23">
        <w:rPr>
          <w:rFonts w:asciiTheme="minorEastAsia" w:eastAsiaTheme="minorEastAsia" w:hAnsiTheme="minorEastAsia" w:cs="Segoe UI" w:hint="eastAsia"/>
          <w:color w:val="333333"/>
          <w:sz w:val="21"/>
          <w:szCs w:val="21"/>
        </w:rPr>
        <w:t>』</w:t>
      </w:r>
      <w:r w:rsidRPr="005B5A23">
        <w:rPr>
          <w:rFonts w:asciiTheme="minorEastAsia" w:eastAsiaTheme="minorEastAsia" w:hAnsiTheme="minorEastAsia" w:cs="Segoe UI"/>
          <w:color w:val="333333"/>
          <w:sz w:val="21"/>
          <w:szCs w:val="21"/>
        </w:rPr>
        <w:t>実態　公取委が調査へ</w:t>
      </w:r>
      <w:r w:rsidRPr="005B5A23">
        <w:rPr>
          <w:rFonts w:asciiTheme="minorEastAsia" w:eastAsiaTheme="minorEastAsia" w:hAnsiTheme="minorEastAsia" w:cs="Segoe UI" w:hint="eastAsia"/>
          <w:color w:val="333333"/>
          <w:sz w:val="21"/>
          <w:szCs w:val="21"/>
        </w:rPr>
        <w:t>」日本経済新聞2021年6月5日付朝刊</w:t>
      </w:r>
      <w:r>
        <w:rPr>
          <w:rFonts w:asciiTheme="minorEastAsia" w:eastAsiaTheme="minorEastAsia" w:hAnsiTheme="minorEastAsia" w:cs="Segoe UI" w:hint="eastAsia"/>
          <w:color w:val="333333"/>
          <w:sz w:val="21"/>
          <w:szCs w:val="21"/>
        </w:rPr>
        <w:t>、その他各紙参照。</w:t>
      </w:r>
    </w:p>
  </w:endnote>
  <w:endnote w:id="16">
    <w:p w14:paraId="576CAC9E" w14:textId="6B75BDF4" w:rsidR="00632748" w:rsidRPr="00635AFE" w:rsidRDefault="00632748" w:rsidP="00635AFE">
      <w:pPr>
        <w:rPr>
          <w:rFonts w:ascii="ＭＳ 明朝" w:eastAsia="ＭＳ 明朝" w:hAnsi="ＭＳ 明朝"/>
        </w:rPr>
      </w:pPr>
      <w:r>
        <w:rPr>
          <w:rStyle w:val="af"/>
        </w:rPr>
        <w:endnoteRef/>
      </w:r>
      <w:r w:rsidRPr="00635AFE">
        <w:rPr>
          <w:rFonts w:ascii="ＭＳ 明朝" w:eastAsia="ＭＳ 明朝" w:hAnsi="ＭＳ 明朝" w:hint="eastAsia"/>
        </w:rPr>
        <w:t xml:space="preserve">　</w:t>
      </w:r>
      <w:r w:rsidRPr="00635AFE">
        <w:rPr>
          <w:rFonts w:ascii="ＭＳ 明朝" w:eastAsia="ＭＳ 明朝" w:hAnsi="ＭＳ 明朝"/>
        </w:rPr>
        <w:t>国会でもたびたび</w:t>
      </w:r>
      <w:r w:rsidRPr="00635AFE">
        <w:rPr>
          <w:rFonts w:ascii="ＭＳ 明朝" w:eastAsia="ＭＳ 明朝" w:hAnsi="ＭＳ 明朝" w:hint="eastAsia"/>
        </w:rPr>
        <w:t>議論の</w:t>
      </w:r>
      <w:r w:rsidRPr="00635AFE">
        <w:rPr>
          <w:rFonts w:ascii="ＭＳ 明朝" w:eastAsia="ＭＳ 明朝" w:hAnsi="ＭＳ 明朝"/>
        </w:rPr>
        <w:t>根拠にされている週刊文春の記事</w:t>
      </w:r>
      <w:r w:rsidRPr="00635AFE">
        <w:rPr>
          <w:rFonts w:ascii="ＭＳ 明朝" w:eastAsia="ＭＳ 明朝" w:hAnsi="ＭＳ 明朝" w:hint="eastAsia"/>
        </w:rPr>
        <w:t>については、</w:t>
      </w:r>
    </w:p>
    <w:bookmarkStart w:id="7" w:name="_Hlk68722191"/>
    <w:p w14:paraId="7F271A63" w14:textId="77777777" w:rsidR="00632748" w:rsidRDefault="00632748" w:rsidP="001F6DEB">
      <w:pPr>
        <w:ind w:firstLineChars="100" w:firstLine="210"/>
        <w:rPr>
          <w:rStyle w:val="aa"/>
          <w:rFonts w:ascii="ＭＳ 明朝" w:eastAsia="ＭＳ 明朝" w:hAnsi="ＭＳ 明朝" w:cs="Arial"/>
          <w:shd w:val="clear" w:color="auto" w:fill="FFFFFF"/>
        </w:rPr>
      </w:pPr>
      <w:r>
        <w:fldChar w:fldCharType="begin"/>
      </w:r>
      <w:r>
        <w:instrText xml:space="preserve"> HYPERLINK "https://bunshun.jp/articles/-/38584" </w:instrText>
      </w:r>
      <w:r>
        <w:fldChar w:fldCharType="separate"/>
      </w:r>
      <w:r w:rsidRPr="008973CF">
        <w:rPr>
          <w:rStyle w:val="aa"/>
          <w:rFonts w:ascii="ＭＳ 明朝" w:eastAsia="ＭＳ 明朝" w:hAnsi="ＭＳ 明朝" w:cs="Arial"/>
          <w:shd w:val="clear" w:color="auto" w:fill="FFFFFF"/>
        </w:rPr>
        <w:t>https://bunshun.jp/articles/-/38584</w:t>
      </w:r>
      <w:r>
        <w:rPr>
          <w:rStyle w:val="aa"/>
          <w:rFonts w:ascii="ＭＳ 明朝" w:eastAsia="ＭＳ 明朝" w:hAnsi="ＭＳ 明朝" w:cs="Arial"/>
          <w:shd w:val="clear" w:color="auto" w:fill="FFFFFF"/>
        </w:rPr>
        <w:fldChar w:fldCharType="end"/>
      </w:r>
    </w:p>
    <w:p w14:paraId="1A2C44DF" w14:textId="77777777" w:rsidR="00632748" w:rsidRPr="008973CF" w:rsidRDefault="00632748" w:rsidP="001F6DEB">
      <w:pPr>
        <w:ind w:firstLineChars="100" w:firstLine="210"/>
        <w:rPr>
          <w:rFonts w:ascii="ＭＳ 明朝" w:eastAsia="ＭＳ 明朝" w:hAnsi="ＭＳ 明朝"/>
        </w:rPr>
      </w:pPr>
      <w:r w:rsidRPr="00584516">
        <w:rPr>
          <w:rFonts w:ascii="ＭＳ 明朝" w:eastAsia="ＭＳ 明朝" w:hAnsi="ＭＳ 明朝"/>
        </w:rPr>
        <w:t>https://bunshun.jp/articles/-/38064?page=2#photo_3</w:t>
      </w:r>
    </w:p>
    <w:bookmarkEnd w:id="7"/>
    <w:p w14:paraId="2F5AF10F" w14:textId="08AAE03C" w:rsidR="00632748" w:rsidRPr="008973CF" w:rsidRDefault="00632748" w:rsidP="001F6DEB">
      <w:pPr>
        <w:rPr>
          <w:rFonts w:ascii="ＭＳ 明朝" w:eastAsia="ＭＳ 明朝" w:hAnsi="ＭＳ 明朝"/>
        </w:rPr>
      </w:pPr>
      <w:r w:rsidRPr="008973CF">
        <w:rPr>
          <w:rFonts w:ascii="ＭＳ 明朝" w:eastAsia="ＭＳ 明朝" w:hAnsi="ＭＳ 明朝" w:hint="eastAsia"/>
        </w:rPr>
        <w:t>朝日新聞</w:t>
      </w:r>
      <w:r>
        <w:rPr>
          <w:rFonts w:ascii="ＭＳ 明朝" w:eastAsia="ＭＳ 明朝" w:hAnsi="ＭＳ 明朝" w:hint="eastAsia"/>
        </w:rPr>
        <w:t>2020年6月27日付け</w:t>
      </w:r>
      <w:r w:rsidRPr="008973CF">
        <w:rPr>
          <w:rFonts w:ascii="ＭＳ 明朝" w:eastAsia="ＭＳ 明朝" w:hAnsi="ＭＳ 明朝" w:hint="eastAsia"/>
        </w:rPr>
        <w:t>（社説）「民間への委託　統一ルールが必要だ」も、末尾で独禁法違反がなかったか調べるべきだと指摘されてい</w:t>
      </w:r>
      <w:r>
        <w:rPr>
          <w:rFonts w:ascii="ＭＳ 明朝" w:eastAsia="ＭＳ 明朝" w:hAnsi="ＭＳ 明朝" w:hint="eastAsia"/>
        </w:rPr>
        <w:t>る</w:t>
      </w:r>
      <w:r w:rsidRPr="008973CF">
        <w:rPr>
          <w:rFonts w:ascii="ＭＳ 明朝" w:eastAsia="ＭＳ 明朝" w:hAnsi="ＭＳ 明朝" w:hint="eastAsia"/>
        </w:rPr>
        <w:t>。</w:t>
      </w:r>
    </w:p>
    <w:p w14:paraId="4EDEA251" w14:textId="77777777" w:rsidR="00632748" w:rsidRPr="008973CF" w:rsidRDefault="009B5B7B" w:rsidP="001F6DEB">
      <w:pPr>
        <w:rPr>
          <w:rFonts w:ascii="ＭＳ 明朝" w:eastAsia="ＭＳ 明朝" w:hAnsi="ＭＳ 明朝"/>
        </w:rPr>
      </w:pPr>
      <w:hyperlink r:id="rId4" w:history="1">
        <w:r w:rsidR="00632748" w:rsidRPr="008973CF">
          <w:rPr>
            <w:rStyle w:val="aa"/>
            <w:rFonts w:ascii="ＭＳ 明朝" w:eastAsia="ＭＳ 明朝" w:hAnsi="ＭＳ 明朝"/>
          </w:rPr>
          <w:t>https://www.asahi.com/articles/DA3S14527841.html?iref=pc_ss_date</w:t>
        </w:r>
      </w:hyperlink>
    </w:p>
    <w:p w14:paraId="4E05DD69" w14:textId="0BFD7319" w:rsidR="00632748" w:rsidRPr="00867840" w:rsidRDefault="00632748" w:rsidP="00867840">
      <w:pPr>
        <w:rPr>
          <w:rFonts w:ascii="ＭＳ 明朝" w:eastAsia="ＭＳ 明朝" w:hAnsi="ＭＳ 明朝"/>
        </w:rPr>
      </w:pPr>
      <w:r w:rsidRPr="00867840">
        <w:rPr>
          <w:rFonts w:ascii="ＭＳ 明朝" w:eastAsia="ＭＳ 明朝" w:hAnsi="ＭＳ 明朝" w:hint="eastAsia"/>
        </w:rPr>
        <w:t>東京新聞2020年6月26日付け朝刊</w:t>
      </w:r>
    </w:p>
    <w:p w14:paraId="014E981B" w14:textId="208EBB44" w:rsidR="00632748" w:rsidRPr="001F6DEB" w:rsidRDefault="009B5B7B" w:rsidP="00867840">
      <w:hyperlink r:id="rId5" w:history="1">
        <w:r w:rsidR="00632748" w:rsidRPr="008973CF">
          <w:rPr>
            <w:rStyle w:val="aa"/>
            <w:rFonts w:ascii="ＭＳ 明朝" w:eastAsia="ＭＳ 明朝" w:hAnsi="ＭＳ 明朝"/>
          </w:rPr>
          <w:t>https://www.tokyo-np.co.jp/article/37899</w:t>
        </w:r>
      </w:hyperlink>
    </w:p>
  </w:endnote>
  <w:endnote w:id="17">
    <w:p w14:paraId="2CADE922" w14:textId="77777777" w:rsidR="00632748" w:rsidRPr="00B107EA" w:rsidRDefault="00632748" w:rsidP="00C35126">
      <w:r>
        <w:rPr>
          <w:rStyle w:val="af"/>
        </w:rPr>
        <w:endnoteRef/>
      </w:r>
      <w:r>
        <w:t xml:space="preserve"> </w:t>
      </w:r>
      <w:r>
        <w:rPr>
          <w:rFonts w:hint="eastAsia"/>
        </w:rPr>
        <w:t xml:space="preserve">　経産省</w:t>
      </w:r>
      <w:bookmarkStart w:id="10" w:name="_Hlk68879205"/>
      <w:r w:rsidRPr="00B107EA">
        <w:rPr>
          <w:rFonts w:hint="eastAsia"/>
        </w:rPr>
        <w:t>「調達等の在り方に関する検討会」</w:t>
      </w:r>
      <w:bookmarkEnd w:id="10"/>
      <w:r w:rsidRPr="009222DA">
        <w:rPr>
          <w:rFonts w:hAnsi="ＭＳ 明朝" w:hint="eastAsia"/>
        </w:rPr>
        <w:t>報告書</w:t>
      </w:r>
      <w:r>
        <w:rPr>
          <w:rFonts w:hAnsi="ＭＳ 明朝" w:hint="eastAsia"/>
        </w:rPr>
        <w:t>（</w:t>
      </w:r>
      <w:r>
        <w:rPr>
          <w:rFonts w:hAnsi="ＭＳ 明朝" w:hint="eastAsia"/>
        </w:rPr>
        <w:t>2021</w:t>
      </w:r>
      <w:r>
        <w:rPr>
          <w:rFonts w:hAnsi="ＭＳ 明朝" w:hint="eastAsia"/>
        </w:rPr>
        <w:t>年</w:t>
      </w:r>
      <w:r>
        <w:rPr>
          <w:rFonts w:hAnsi="ＭＳ 明朝" w:hint="eastAsia"/>
        </w:rPr>
        <w:t>1</w:t>
      </w:r>
      <w:r>
        <w:rPr>
          <w:rFonts w:hAnsi="ＭＳ 明朝" w:hint="eastAsia"/>
        </w:rPr>
        <w:t>月）</w:t>
      </w:r>
    </w:p>
    <w:p w14:paraId="26D57A58" w14:textId="77777777" w:rsidR="00632748" w:rsidRPr="00B107EA" w:rsidRDefault="009B5B7B" w:rsidP="00C35126">
      <w:hyperlink r:id="rId6" w:history="1">
        <w:r w:rsidR="00632748" w:rsidRPr="00B107EA">
          <w:rPr>
            <w:rStyle w:val="aa"/>
          </w:rPr>
          <w:t>https://www.meti.go.jp/information_2/publicoffer/keiyaku_kentoukai.html</w:t>
        </w:r>
      </w:hyperlink>
    </w:p>
    <w:p w14:paraId="66C35643" w14:textId="77777777" w:rsidR="00632748" w:rsidRPr="00603F90" w:rsidRDefault="00632748" w:rsidP="00C35126">
      <w:pPr>
        <w:pStyle w:val="ad"/>
      </w:pPr>
    </w:p>
  </w:endnote>
  <w:endnote w:id="18">
    <w:p w14:paraId="6CE645A9" w14:textId="2EEF4650" w:rsidR="00632748" w:rsidRPr="00D20EDB" w:rsidRDefault="00632748">
      <w:pPr>
        <w:pStyle w:val="ad"/>
      </w:pPr>
      <w:r>
        <w:rPr>
          <w:rStyle w:val="af"/>
        </w:rPr>
        <w:endnoteRef/>
      </w:r>
      <w:r>
        <w:t xml:space="preserve"> </w:t>
      </w:r>
      <w:r w:rsidRPr="002070D2">
        <w:t>民間資金等の活用による公共施設等の整備等の促進に関する法律（</w:t>
      </w:r>
      <w:r>
        <w:rPr>
          <w:rFonts w:hint="eastAsia"/>
        </w:rPr>
        <w:t>平成</w:t>
      </w:r>
      <w:r>
        <w:rPr>
          <w:rFonts w:hint="eastAsia"/>
        </w:rPr>
        <w:t>11</w:t>
      </w:r>
      <w:r>
        <w:rPr>
          <w:rFonts w:hint="eastAsia"/>
        </w:rPr>
        <w:t>年法律</w:t>
      </w:r>
      <w:r>
        <w:rPr>
          <w:rFonts w:hint="eastAsia"/>
        </w:rPr>
        <w:t>117</w:t>
      </w:r>
      <w:r>
        <w:rPr>
          <w:rFonts w:hint="eastAsia"/>
        </w:rPr>
        <w:t>号。「</w:t>
      </w:r>
      <w:r w:rsidRPr="002070D2">
        <w:t>PFI</w:t>
      </w:r>
      <w:r w:rsidRPr="002070D2">
        <w:t>法</w:t>
      </w:r>
      <w:r>
        <w:rPr>
          <w:rFonts w:hint="eastAsia"/>
        </w:rPr>
        <w:t>」</w:t>
      </w:r>
      <w:r w:rsidRPr="002070D2">
        <w:t>）</w:t>
      </w:r>
      <w:r>
        <w:rPr>
          <w:rFonts w:hint="eastAsia"/>
        </w:rPr>
        <w:t>。</w:t>
      </w:r>
    </w:p>
  </w:endnote>
  <w:endnote w:id="19">
    <w:p w14:paraId="0BCF8A73" w14:textId="2D0EE470" w:rsidR="00632748" w:rsidRPr="00D20EDB" w:rsidRDefault="00632748">
      <w:pPr>
        <w:pStyle w:val="ad"/>
      </w:pPr>
      <w:r>
        <w:rPr>
          <w:rStyle w:val="af"/>
        </w:rPr>
        <w:endnoteRef/>
      </w:r>
      <w:r>
        <w:t xml:space="preserve"> </w:t>
      </w:r>
      <w:r w:rsidRPr="00D20EDB">
        <w:rPr>
          <w:rFonts w:asciiTheme="minorEastAsia" w:hAnsiTheme="minorEastAsia" w:hint="eastAsia"/>
        </w:rPr>
        <w:t>競争の導入による公共サービスの改革に関する法律（</w:t>
      </w:r>
      <w:r w:rsidRPr="00F872E3">
        <w:rPr>
          <w:rFonts w:asciiTheme="minorEastAsia" w:hAnsiTheme="minorEastAsia"/>
        </w:rPr>
        <w:t>平成18年法律51号</w:t>
      </w:r>
      <w:r>
        <w:rPr>
          <w:rFonts w:asciiTheme="minorEastAsia" w:hAnsiTheme="minorEastAsia" w:hint="eastAsia"/>
        </w:rPr>
        <w:t>。</w:t>
      </w:r>
      <w:r w:rsidRPr="00F872E3">
        <w:rPr>
          <w:rFonts w:asciiTheme="minorEastAsia" w:hAnsiTheme="minorEastAsia" w:hint="eastAsia"/>
        </w:rPr>
        <w:t>公共サービス改革法または市場化テスト法）</w:t>
      </w:r>
      <w:r>
        <w:rPr>
          <w:rFonts w:asciiTheme="minorEastAsia" w:hAnsiTheme="minorEastAsia" w:hint="eastAsia"/>
        </w:rPr>
        <w:t>。</w:t>
      </w:r>
    </w:p>
  </w:endnote>
  <w:endnote w:id="20">
    <w:p w14:paraId="20B5D2B0" w14:textId="0C61E294" w:rsidR="00632748" w:rsidRPr="00D84B80" w:rsidRDefault="00632748" w:rsidP="002F10D6">
      <w:r>
        <w:rPr>
          <w:rStyle w:val="af"/>
        </w:rPr>
        <w:endnoteRef/>
      </w:r>
      <w:r>
        <w:t xml:space="preserve"> </w:t>
      </w:r>
      <w:r w:rsidRPr="00D84B80">
        <w:rPr>
          <w:rFonts w:hint="eastAsia"/>
        </w:rPr>
        <w:t>紙野健二「総論</w:t>
      </w:r>
      <w:r w:rsidRPr="00D84B80">
        <w:t>NPM</w:t>
      </w:r>
      <w:r w:rsidRPr="00D84B80">
        <w:rPr>
          <w:rFonts w:hint="eastAsia"/>
        </w:rPr>
        <w:t>と行政法学の課題」法律時報</w:t>
      </w:r>
      <w:r w:rsidRPr="00D84B80">
        <w:t xml:space="preserve">78 </w:t>
      </w:r>
      <w:r w:rsidRPr="00D84B80">
        <w:rPr>
          <w:rFonts w:hint="eastAsia"/>
        </w:rPr>
        <w:t>巻</w:t>
      </w:r>
      <w:r w:rsidRPr="00D84B80">
        <w:t xml:space="preserve">9 </w:t>
      </w:r>
      <w:r w:rsidRPr="00D84B80">
        <w:rPr>
          <w:rFonts w:hint="eastAsia"/>
        </w:rPr>
        <w:t>号</w:t>
      </w:r>
      <w:r w:rsidRPr="00D84B80">
        <w:t xml:space="preserve">27 </w:t>
      </w:r>
      <w:r w:rsidRPr="00D84B80">
        <w:rPr>
          <w:rFonts w:hint="eastAsia"/>
        </w:rPr>
        <w:t>頁以下（</w:t>
      </w:r>
      <w:r w:rsidRPr="00D84B80">
        <w:rPr>
          <w:rFonts w:hint="eastAsia"/>
        </w:rPr>
        <w:t>2006</w:t>
      </w:r>
      <w:r w:rsidRPr="00D84B80">
        <w:rPr>
          <w:rFonts w:hint="eastAsia"/>
        </w:rPr>
        <w:t>）、紙野健二「</w:t>
      </w:r>
      <w:r w:rsidRPr="00D84B80">
        <w:t>協働の観念と定義の公法学的検討</w:t>
      </w:r>
      <w:r w:rsidRPr="00D84B80">
        <w:t> </w:t>
      </w:r>
      <w:r w:rsidRPr="00D84B80">
        <w:t>」名古屋大学法政論集</w:t>
      </w:r>
      <w:r w:rsidRPr="00D84B80">
        <w:t xml:space="preserve"> 225</w:t>
      </w:r>
      <w:r w:rsidRPr="00D84B80">
        <w:t>号</w:t>
      </w:r>
      <w:r w:rsidRPr="00D84B80">
        <w:t>1</w:t>
      </w:r>
      <w:r w:rsidRPr="00D84B80">
        <w:t>頁以下（</w:t>
      </w:r>
      <w:r w:rsidRPr="00D84B80">
        <w:t>2008</w:t>
      </w:r>
      <w:r w:rsidRPr="00D84B80">
        <w:t>）、</w:t>
      </w:r>
    </w:p>
    <w:p w14:paraId="6F7ED107" w14:textId="3724326B" w:rsidR="00632748" w:rsidRPr="00BB07C3" w:rsidRDefault="00632748" w:rsidP="002F10D6">
      <w:pPr>
        <w:rPr>
          <w:color w:val="FF0000"/>
        </w:rPr>
      </w:pPr>
      <w:r w:rsidRPr="00D84B80">
        <w:rPr>
          <w:rFonts w:asciiTheme="minorEastAsia" w:hAnsiTheme="minorEastAsia" w:hint="eastAsia"/>
        </w:rPr>
        <w:t>菊地</w:t>
      </w:r>
      <w:r w:rsidRPr="00D84B80">
        <w:rPr>
          <w:rFonts w:asciiTheme="minorEastAsia" w:hAnsiTheme="minorEastAsia"/>
        </w:rPr>
        <w:t>端夫</w:t>
      </w:r>
      <w:r w:rsidRPr="00D84B80">
        <w:rPr>
          <w:rFonts w:asciiTheme="minorEastAsia" w:hAnsiTheme="minorEastAsia" w:hint="eastAsia"/>
        </w:rPr>
        <w:t>「</w:t>
      </w:r>
      <w:r w:rsidRPr="00D84B80">
        <w:rPr>
          <w:rFonts w:asciiTheme="minorEastAsia" w:hAnsiTheme="minorEastAsia"/>
        </w:rPr>
        <w:t>市場化,効率化と自治体行政の『民間化』--</w:t>
      </w:r>
      <w:r w:rsidRPr="00D84B80">
        <w:rPr>
          <w:rFonts w:asciiTheme="minorEastAsia" w:hAnsiTheme="minorEastAsia" w:hint="eastAsia"/>
        </w:rPr>
        <w:t>『</w:t>
      </w:r>
      <w:r w:rsidRPr="00D84B80">
        <w:rPr>
          <w:rFonts w:asciiTheme="minorEastAsia" w:hAnsiTheme="minorEastAsia"/>
        </w:rPr>
        <w:t>市場化テスト</w:t>
      </w:r>
      <w:r w:rsidRPr="00D84B80">
        <w:rPr>
          <w:rFonts w:asciiTheme="minorEastAsia" w:hAnsiTheme="minorEastAsia" w:hint="eastAsia"/>
        </w:rPr>
        <w:t>』</w:t>
      </w:r>
      <w:r w:rsidRPr="00D84B80">
        <w:rPr>
          <w:rFonts w:asciiTheme="minorEastAsia" w:hAnsiTheme="minorEastAsia"/>
        </w:rPr>
        <w:t>事例を手掛かりに</w:t>
      </w:r>
      <w:r w:rsidRPr="00D84B80">
        <w:rPr>
          <w:rFonts w:asciiTheme="minorEastAsia" w:hAnsiTheme="minorEastAsia" w:hint="eastAsia"/>
        </w:rPr>
        <w:t>」</w:t>
      </w:r>
      <w:r w:rsidRPr="00D84B80">
        <w:rPr>
          <w:rFonts w:asciiTheme="minorEastAsia" w:hAnsiTheme="minorEastAsia"/>
        </w:rPr>
        <w:t>政経論叢 79</w:t>
      </w:r>
      <w:r w:rsidRPr="00D84B80">
        <w:rPr>
          <w:rFonts w:asciiTheme="minorEastAsia" w:hAnsiTheme="minorEastAsia" w:hint="eastAsia"/>
        </w:rPr>
        <w:t>巻</w:t>
      </w:r>
      <w:r w:rsidRPr="00D84B80">
        <w:rPr>
          <w:rFonts w:asciiTheme="minorEastAsia" w:hAnsiTheme="minorEastAsia"/>
        </w:rPr>
        <w:t>3・4</w:t>
      </w:r>
      <w:r w:rsidRPr="00D84B80">
        <w:rPr>
          <w:rFonts w:asciiTheme="minorEastAsia" w:hAnsiTheme="minorEastAsia" w:hint="eastAsia"/>
        </w:rPr>
        <w:t>号</w:t>
      </w:r>
      <w:r w:rsidRPr="00D84B80">
        <w:rPr>
          <w:rFonts w:asciiTheme="minorEastAsia" w:hAnsiTheme="minorEastAsia"/>
        </w:rPr>
        <w:t>591</w:t>
      </w:r>
      <w:r w:rsidRPr="00D84B80">
        <w:rPr>
          <w:rFonts w:asciiTheme="minorEastAsia" w:hAnsiTheme="minorEastAsia" w:hint="eastAsia"/>
        </w:rPr>
        <w:t>頁以下（</w:t>
      </w:r>
      <w:r w:rsidRPr="00D84B80">
        <w:rPr>
          <w:rFonts w:asciiTheme="minorEastAsia" w:hAnsiTheme="minorEastAsia"/>
        </w:rPr>
        <w:t>2011</w:t>
      </w:r>
      <w:r w:rsidRPr="00D84B80">
        <w:rPr>
          <w:rFonts w:asciiTheme="minorEastAsia" w:hAnsiTheme="minorEastAsia" w:hint="eastAsia"/>
        </w:rPr>
        <w:t>）</w:t>
      </w:r>
      <w:r w:rsidR="00D84B80" w:rsidRPr="00D84B80">
        <w:rPr>
          <w:rFonts w:asciiTheme="minorEastAsia" w:hAnsiTheme="minorEastAsia" w:hint="eastAsia"/>
        </w:rPr>
        <w:t>、</w:t>
      </w:r>
      <w:r w:rsidRPr="00F872E3">
        <w:rPr>
          <w:rFonts w:asciiTheme="minorEastAsia" w:hAnsiTheme="minorEastAsia" w:hint="eastAsia"/>
        </w:rPr>
        <w:t>大橋</w:t>
      </w:r>
      <w:r w:rsidRPr="00F872E3">
        <w:rPr>
          <w:rFonts w:asciiTheme="minorEastAsia" w:hAnsiTheme="minorEastAsia"/>
        </w:rPr>
        <w:t>豊彦</w:t>
      </w:r>
      <w:r w:rsidRPr="00F872E3">
        <w:rPr>
          <w:rFonts w:asciiTheme="minorEastAsia" w:hAnsiTheme="minorEastAsia" w:hint="eastAsia"/>
        </w:rPr>
        <w:t>「</w:t>
      </w:r>
      <w:r w:rsidRPr="00F872E3">
        <w:rPr>
          <w:rFonts w:asciiTheme="minorEastAsia" w:hAnsiTheme="minorEastAsia"/>
        </w:rPr>
        <w:t>公共サービスの民間委託等の推進--公民役割分担の再定義による新しい公共空間の形</w:t>
      </w:r>
      <w:r w:rsidRPr="00F872E3">
        <w:rPr>
          <w:rFonts w:asciiTheme="minorEastAsia" w:hAnsiTheme="minorEastAsia" w:hint="eastAsia"/>
        </w:rPr>
        <w:t>」</w:t>
      </w:r>
      <w:r w:rsidRPr="00F872E3">
        <w:rPr>
          <w:rFonts w:asciiTheme="minorEastAsia" w:hAnsiTheme="minorEastAsia"/>
        </w:rPr>
        <w:t>尚美学園大学総合政策研究紀要 18</w:t>
      </w:r>
      <w:r>
        <w:rPr>
          <w:rFonts w:asciiTheme="minorEastAsia" w:hAnsiTheme="minorEastAsia" w:hint="eastAsia"/>
        </w:rPr>
        <w:t>号</w:t>
      </w:r>
      <w:r w:rsidRPr="00F872E3">
        <w:rPr>
          <w:rFonts w:asciiTheme="minorEastAsia" w:hAnsiTheme="minorEastAsia"/>
        </w:rPr>
        <w:t>3</w:t>
      </w:r>
      <w:r>
        <w:rPr>
          <w:rFonts w:asciiTheme="minorEastAsia" w:hAnsiTheme="minorEastAsia" w:hint="eastAsia"/>
        </w:rPr>
        <w:t>頁以下（</w:t>
      </w:r>
      <w:r w:rsidRPr="00F872E3">
        <w:rPr>
          <w:rFonts w:asciiTheme="minorEastAsia" w:hAnsiTheme="minorEastAsia"/>
        </w:rPr>
        <w:t>2009</w:t>
      </w:r>
      <w:r>
        <w:rPr>
          <w:rFonts w:asciiTheme="minorEastAsia" w:hAnsiTheme="minorEastAsia" w:hint="eastAsia"/>
        </w:rPr>
        <w:t>）</w:t>
      </w:r>
      <w:r w:rsidR="00D84B80">
        <w:rPr>
          <w:rFonts w:asciiTheme="minorEastAsia" w:hAnsiTheme="minorEastAsia" w:hint="eastAsia"/>
        </w:rPr>
        <w:t>等を参照。</w:t>
      </w:r>
    </w:p>
  </w:endnote>
  <w:endnote w:id="21">
    <w:p w14:paraId="74B20407" w14:textId="4A962C8E" w:rsidR="000914DB" w:rsidRPr="00FA1022" w:rsidRDefault="00632748" w:rsidP="000914DB">
      <w:r>
        <w:rPr>
          <w:rStyle w:val="af"/>
        </w:rPr>
        <w:endnoteRef/>
      </w:r>
      <w:r>
        <w:t xml:space="preserve"> </w:t>
      </w:r>
      <w:r w:rsidRPr="00834283">
        <w:t>https://www.mof.go.jp/budget/topics/public_purchase/koukyou/index.htm</w:t>
      </w:r>
      <w:r w:rsidR="000914DB">
        <w:rPr>
          <w:rFonts w:ascii="ＭＳ 明朝" w:eastAsia="ＭＳ 明朝" w:hAnsi="ＭＳ 明朝" w:hint="eastAsia"/>
        </w:rPr>
        <w:t xml:space="preserve"> </w:t>
      </w:r>
      <w:r w:rsidR="000914DB" w:rsidRPr="00261E0E">
        <w:rPr>
          <w:rFonts w:ascii="ＭＳ 明朝" w:eastAsia="ＭＳ 明朝" w:hAnsi="ＭＳ 明朝"/>
        </w:rPr>
        <w:t>(202</w:t>
      </w:r>
      <w:r w:rsidR="000914DB">
        <w:rPr>
          <w:rFonts w:ascii="ＭＳ 明朝" w:eastAsia="ＭＳ 明朝" w:hAnsi="ＭＳ 明朝" w:hint="eastAsia"/>
        </w:rPr>
        <w:t>1</w:t>
      </w:r>
      <w:r w:rsidR="000914DB" w:rsidRPr="00261E0E">
        <w:rPr>
          <w:rFonts w:ascii="ＭＳ 明朝" w:eastAsia="ＭＳ 明朝" w:hAnsi="ＭＳ 明朝"/>
        </w:rPr>
        <w:t>年</w:t>
      </w:r>
      <w:r w:rsidR="000914DB">
        <w:rPr>
          <w:rFonts w:ascii="ＭＳ 明朝" w:eastAsia="ＭＳ 明朝" w:hAnsi="ＭＳ 明朝" w:hint="eastAsia"/>
        </w:rPr>
        <w:t>11</w:t>
      </w:r>
      <w:r w:rsidR="000914DB" w:rsidRPr="00261E0E">
        <w:rPr>
          <w:rFonts w:ascii="ＭＳ 明朝" w:eastAsia="ＭＳ 明朝" w:hAnsi="ＭＳ 明朝"/>
        </w:rPr>
        <w:t>月</w:t>
      </w:r>
      <w:r w:rsidR="000914DB">
        <w:rPr>
          <w:rFonts w:ascii="ＭＳ 明朝" w:eastAsia="ＭＳ 明朝" w:hAnsi="ＭＳ 明朝" w:hint="eastAsia"/>
        </w:rPr>
        <w:t>28</w:t>
      </w:r>
      <w:r w:rsidR="000914DB" w:rsidRPr="00261E0E">
        <w:rPr>
          <w:rFonts w:ascii="ＭＳ 明朝" w:eastAsia="ＭＳ 明朝" w:hAnsi="ＭＳ 明朝"/>
        </w:rPr>
        <w:t>日閲覧)</w:t>
      </w:r>
    </w:p>
    <w:p w14:paraId="4FFD0104" w14:textId="6C5168D8" w:rsidR="00632748" w:rsidRPr="000914DB" w:rsidRDefault="00632748" w:rsidP="003059A1"/>
  </w:endnote>
  <w:endnote w:id="22">
    <w:p w14:paraId="7878B22A" w14:textId="74328447" w:rsidR="00F633CB" w:rsidRPr="00C02356" w:rsidRDefault="00F633CB">
      <w:pPr>
        <w:pStyle w:val="ad"/>
        <w:rPr>
          <w:rFonts w:asciiTheme="minorEastAsia" w:hAnsiTheme="minorEastAsia"/>
        </w:rPr>
      </w:pPr>
      <w:r>
        <w:rPr>
          <w:rStyle w:val="af"/>
        </w:rPr>
        <w:endnoteRef/>
      </w:r>
      <w:r>
        <w:t xml:space="preserve"> </w:t>
      </w:r>
      <w:r w:rsidRPr="00C02356">
        <w:rPr>
          <w:rFonts w:asciiTheme="minorEastAsia" w:hAnsiTheme="minorEastAsia" w:hint="eastAsia"/>
        </w:rPr>
        <w:t>その後の注目すべき記事として、「国委託事業　やまぬ人件費不正　企業、限度額に合わせ水増し請求」朝日新聞2021年8月17日付け朝刊は、国から仕事を請け負った企業が、人件費を水増し請求する例が後を絶たない、と指摘する。</w:t>
      </w:r>
    </w:p>
    <w:p w14:paraId="4EF1ACC1" w14:textId="18E8E97B" w:rsidR="00F633CB" w:rsidRPr="00C02356" w:rsidRDefault="00F633CB" w:rsidP="00C02356">
      <w:pPr>
        <w:pStyle w:val="ad"/>
        <w:ind w:firstLineChars="50" w:firstLine="120"/>
        <w:rPr>
          <w:rFonts w:asciiTheme="minorEastAsia" w:hAnsiTheme="minorEastAsia"/>
        </w:rPr>
      </w:pPr>
      <w:r w:rsidRPr="00C02356">
        <w:rPr>
          <w:rFonts w:asciiTheme="minorEastAsia" w:hAnsiTheme="minorEastAsia" w:hint="eastAsia"/>
          <w:bCs/>
          <w:color w:val="0A0A03"/>
          <w:spacing w:val="15"/>
        </w:rPr>
        <w:t>「報告書『国民の疑念招く』五輪アプリ『不適切』」</w:t>
      </w:r>
      <w:r w:rsidRPr="00C02356">
        <w:rPr>
          <w:rFonts w:asciiTheme="minorEastAsia" w:hAnsiTheme="minorEastAsia" w:hint="eastAsia"/>
        </w:rPr>
        <w:t>朝日新聞2021年8月21日付け朝刊は、前日に公表された</w:t>
      </w:r>
      <w:hyperlink r:id="rId7" w:tooltip="東京五輪 のトピックスを開く" w:history="1">
        <w:r w:rsidRPr="00C02356">
          <w:rPr>
            <w:rStyle w:val="aa"/>
            <w:rFonts w:asciiTheme="minorEastAsia" w:hAnsiTheme="minorEastAsia" w:hint="eastAsia"/>
            <w:color w:val="1E1E17"/>
            <w:spacing w:val="15"/>
          </w:rPr>
          <w:t>東京五輪</w:t>
        </w:r>
      </w:hyperlink>
      <w:r w:rsidRPr="00C02356">
        <w:rPr>
          <w:rFonts w:asciiTheme="minorEastAsia" w:hAnsiTheme="minorEastAsia" w:hint="eastAsia"/>
          <w:color w:val="0A0A03"/>
          <w:spacing w:val="15"/>
        </w:rPr>
        <w:t>・</w:t>
      </w:r>
      <w:hyperlink r:id="rId8" w:tooltip="パラリンピック のトピックスを開く" w:history="1">
        <w:r w:rsidRPr="00C02356">
          <w:rPr>
            <w:rStyle w:val="aa"/>
            <w:rFonts w:asciiTheme="minorEastAsia" w:hAnsiTheme="minorEastAsia" w:hint="eastAsia"/>
            <w:color w:val="1E1E17"/>
            <w:spacing w:val="15"/>
          </w:rPr>
          <w:t>パラリンピック</w:t>
        </w:r>
      </w:hyperlink>
      <w:r w:rsidRPr="00C02356">
        <w:rPr>
          <w:rFonts w:asciiTheme="minorEastAsia" w:hAnsiTheme="minorEastAsia" w:hint="eastAsia"/>
          <w:color w:val="0A0A03"/>
          <w:spacing w:val="15"/>
        </w:rPr>
        <w:t>向けアプリ（通称オリパラアプリ）の発注プロセスを検証した報告書において、内閣官房ＩＴ総合戦略室幹部らが、公正な入札を装うような対応をしていたとする。アプリには、発注を担ったＩＴ室幹部が関わったシステムも一部採用されて</w:t>
      </w:r>
      <w:r w:rsidR="00C02356" w:rsidRPr="00C02356">
        <w:rPr>
          <w:rFonts w:asciiTheme="minorEastAsia" w:hAnsiTheme="minorEastAsia" w:hint="eastAsia"/>
          <w:color w:val="0A0A03"/>
          <w:spacing w:val="15"/>
        </w:rPr>
        <w:t>おり、</w:t>
      </w:r>
      <w:r w:rsidRPr="00C02356">
        <w:rPr>
          <w:rFonts w:asciiTheme="minorEastAsia" w:hAnsiTheme="minorEastAsia" w:hint="eastAsia"/>
          <w:color w:val="0A0A03"/>
          <w:spacing w:val="15"/>
        </w:rPr>
        <w:t>民間出身のこの幹部は、国の発注事業で自ら利益を得られる予定だった</w:t>
      </w:r>
      <w:r w:rsidR="00C02356" w:rsidRPr="00C02356">
        <w:rPr>
          <w:rFonts w:asciiTheme="minorEastAsia" w:hAnsiTheme="minorEastAsia" w:hint="eastAsia"/>
          <w:color w:val="0A0A03"/>
          <w:spacing w:val="15"/>
        </w:rPr>
        <w:t>という</w:t>
      </w:r>
      <w:r w:rsidRPr="00C02356">
        <w:rPr>
          <w:rFonts w:asciiTheme="minorEastAsia" w:hAnsiTheme="minorEastAsia" w:hint="eastAsia"/>
          <w:color w:val="0A0A03"/>
          <w:spacing w:val="15"/>
        </w:rPr>
        <w:t>。</w:t>
      </w:r>
      <w:r w:rsidR="00C02356" w:rsidRPr="00C02356">
        <w:rPr>
          <w:rFonts w:asciiTheme="minorEastAsia" w:hAnsiTheme="minorEastAsia" w:hint="eastAsia"/>
          <w:color w:val="0A0A03"/>
          <w:spacing w:val="15"/>
        </w:rPr>
        <w:t>なお、同報告書では</w:t>
      </w:r>
      <w:hyperlink r:id="rId9" w:tooltip="平井卓也 のトピックスを開く" w:history="1">
        <w:r w:rsidRPr="00C02356">
          <w:rPr>
            <w:rStyle w:val="aa"/>
            <w:rFonts w:asciiTheme="minorEastAsia" w:hAnsiTheme="minorEastAsia" w:hint="eastAsia"/>
            <w:color w:val="1E1E17"/>
            <w:spacing w:val="15"/>
          </w:rPr>
          <w:t>平井卓也</w:t>
        </w:r>
      </w:hyperlink>
      <w:hyperlink r:id="rId10" w:tooltip="デジタル改革相 のトピックスを開く" w:history="1">
        <w:r w:rsidRPr="00C02356">
          <w:rPr>
            <w:rStyle w:val="aa"/>
            <w:rFonts w:asciiTheme="minorEastAsia" w:hAnsiTheme="minorEastAsia" w:hint="eastAsia"/>
            <w:color w:val="1E1E17"/>
            <w:spacing w:val="15"/>
          </w:rPr>
          <w:t>デジタル改革相</w:t>
        </w:r>
      </w:hyperlink>
      <w:r w:rsidRPr="00C02356">
        <w:rPr>
          <w:rFonts w:asciiTheme="minorEastAsia" w:hAnsiTheme="minorEastAsia" w:hint="eastAsia"/>
          <w:color w:val="0A0A03"/>
          <w:spacing w:val="15"/>
        </w:rPr>
        <w:t>の不適切な発言にはふれていない。</w:t>
      </w:r>
      <w:r w:rsidR="00C02356" w:rsidRPr="00C02356">
        <w:rPr>
          <w:rFonts w:asciiTheme="minorEastAsia" w:hAnsiTheme="minorEastAsia" w:hint="eastAsia"/>
          <w:color w:val="0A0A03"/>
          <w:spacing w:val="15"/>
        </w:rPr>
        <w:t>同年8月27日、内閣官房IT総合戦略室は</w:t>
      </w:r>
      <w:r w:rsidR="00C02356" w:rsidRPr="00C02356">
        <w:rPr>
          <w:rFonts w:asciiTheme="minorEastAsia" w:hAnsiTheme="minorEastAsia" w:hint="eastAsia"/>
          <w:bCs/>
          <w:color w:val="0A0A03"/>
          <w:spacing w:val="15"/>
        </w:rPr>
        <w:t>同室幹部らの6人に対する</w:t>
      </w:r>
      <w:r w:rsidR="00C02356" w:rsidRPr="00C02356">
        <w:rPr>
          <w:rFonts w:asciiTheme="minorEastAsia" w:hAnsiTheme="minorEastAsia" w:hint="eastAsia"/>
          <w:color w:val="0A0A03"/>
          <w:spacing w:val="15"/>
        </w:rPr>
        <w:t>訓告などの</w:t>
      </w:r>
      <w:r w:rsidR="00C02356" w:rsidRPr="00C02356">
        <w:rPr>
          <w:rFonts w:asciiTheme="minorEastAsia" w:hAnsiTheme="minorEastAsia" w:hint="eastAsia"/>
          <w:bCs/>
          <w:color w:val="0A0A03"/>
          <w:spacing w:val="15"/>
        </w:rPr>
        <w:t>処分をした。</w:t>
      </w:r>
    </w:p>
  </w:endnote>
  <w:endnote w:id="23">
    <w:p w14:paraId="4F394F30" w14:textId="0DAF4574" w:rsidR="00632748" w:rsidRPr="005B0AF6" w:rsidRDefault="00632748" w:rsidP="00F53612">
      <w:r>
        <w:rPr>
          <w:rStyle w:val="af"/>
        </w:rPr>
        <w:endnoteRef/>
      </w:r>
      <w:r>
        <w:t xml:space="preserve"> </w:t>
      </w:r>
      <w:r w:rsidRPr="002554F3">
        <w:rPr>
          <w:rFonts w:hint="eastAsia"/>
        </w:rPr>
        <w:t>人見剛</w:t>
      </w:r>
      <w:r>
        <w:rPr>
          <w:rFonts w:hint="eastAsia"/>
        </w:rPr>
        <w:t>＝辻山幸宣（編著）『協働型の制度づくりと政策形成』（ぎょうせい、</w:t>
      </w:r>
      <w:r>
        <w:rPr>
          <w:rFonts w:hint="eastAsia"/>
        </w:rPr>
        <w:t>2000</w:t>
      </w:r>
      <w:r>
        <w:rPr>
          <w:rFonts w:hint="eastAsia"/>
        </w:rPr>
        <w:t>年）、</w:t>
      </w:r>
      <w:hyperlink r:id="rId11" w:history="1">
        <w:r w:rsidRPr="002554F3">
          <w:rPr>
            <w:rStyle w:val="aa"/>
            <w:rFonts w:hint="eastAsia"/>
            <w:color w:val="auto"/>
            <w:u w:val="none"/>
          </w:rPr>
          <w:t>岡村周一</w:t>
        </w:r>
      </w:hyperlink>
      <w:r>
        <w:rPr>
          <w:rFonts w:hint="eastAsia"/>
        </w:rPr>
        <w:t>＝</w:t>
      </w:r>
      <w:hyperlink r:id="rId12" w:history="1">
        <w:r w:rsidRPr="002554F3">
          <w:rPr>
            <w:rStyle w:val="aa"/>
            <w:rFonts w:hint="eastAsia"/>
            <w:color w:val="auto"/>
            <w:u w:val="none"/>
          </w:rPr>
          <w:t>人見剛</w:t>
        </w:r>
        <w:r>
          <w:rPr>
            <w:rStyle w:val="aa"/>
            <w:rFonts w:hint="eastAsia"/>
          </w:rPr>
          <w:t>（</w:t>
        </w:r>
        <w:r w:rsidRPr="002554F3">
          <w:rPr>
            <w:rStyle w:val="aa"/>
            <w:rFonts w:hint="eastAsia"/>
            <w:color w:val="auto"/>
            <w:u w:val="none"/>
          </w:rPr>
          <w:t>編著</w:t>
        </w:r>
        <w:r>
          <w:rPr>
            <w:rStyle w:val="aa"/>
            <w:rFonts w:hint="eastAsia"/>
          </w:rPr>
          <w:t>）</w:t>
        </w:r>
      </w:hyperlink>
      <w:r>
        <w:rPr>
          <w:rFonts w:hint="eastAsia"/>
        </w:rPr>
        <w:t>『</w:t>
      </w:r>
      <w:r w:rsidRPr="002554F3">
        <w:rPr>
          <w:rFonts w:hint="eastAsia"/>
        </w:rPr>
        <w:t>世界の公私協働―制度と理論</w:t>
      </w:r>
      <w:r>
        <w:rPr>
          <w:rFonts w:hint="eastAsia"/>
        </w:rPr>
        <w:t>』（日本評論社、</w:t>
      </w:r>
      <w:r>
        <w:rPr>
          <w:rFonts w:hint="eastAsia"/>
        </w:rPr>
        <w:t>2012</w:t>
      </w:r>
      <w:r>
        <w:rPr>
          <w:rFonts w:hint="eastAsia"/>
        </w:rPr>
        <w:t>）、「</w:t>
      </w:r>
      <w:r w:rsidRPr="005B69A7">
        <w:rPr>
          <w:rFonts w:hint="eastAsia"/>
        </w:rPr>
        <w:t>連載</w:t>
      </w:r>
      <w:r>
        <w:rPr>
          <w:rFonts w:hint="eastAsia"/>
        </w:rPr>
        <w:t xml:space="preserve"> </w:t>
      </w:r>
      <w:r w:rsidRPr="005B69A7">
        <w:rPr>
          <w:rFonts w:hint="eastAsia"/>
        </w:rPr>
        <w:t>公私協働の最前線</w:t>
      </w:r>
      <w:r>
        <w:rPr>
          <w:rFonts w:hint="eastAsia"/>
        </w:rPr>
        <w:t>」法律時報</w:t>
      </w:r>
      <w:r>
        <w:rPr>
          <w:rFonts w:hint="eastAsia"/>
        </w:rPr>
        <w:t>81</w:t>
      </w:r>
      <w:r>
        <w:rPr>
          <w:rFonts w:hint="eastAsia"/>
        </w:rPr>
        <w:t>巻</w:t>
      </w:r>
      <w:r>
        <w:rPr>
          <w:rFonts w:hint="eastAsia"/>
        </w:rPr>
        <w:t>6</w:t>
      </w:r>
      <w:r>
        <w:rPr>
          <w:rFonts w:hint="eastAsia"/>
        </w:rPr>
        <w:t>号（</w:t>
      </w:r>
      <w:r>
        <w:rPr>
          <w:rFonts w:hint="eastAsia"/>
        </w:rPr>
        <w:t>2008</w:t>
      </w:r>
      <w:r>
        <w:rPr>
          <w:rFonts w:hint="eastAsia"/>
        </w:rPr>
        <w:t>年</w:t>
      </w:r>
      <w:r>
        <w:rPr>
          <w:rFonts w:hint="eastAsia"/>
        </w:rPr>
        <w:t>6</w:t>
      </w:r>
      <w:r>
        <w:rPr>
          <w:rFonts w:hint="eastAsia"/>
        </w:rPr>
        <w:t>月号）から</w:t>
      </w:r>
      <w:r>
        <w:rPr>
          <w:rFonts w:hint="eastAsia"/>
        </w:rPr>
        <w:t>82</w:t>
      </w:r>
      <w:r>
        <w:rPr>
          <w:rFonts w:hint="eastAsia"/>
        </w:rPr>
        <w:t>巻</w:t>
      </w:r>
      <w:r>
        <w:rPr>
          <w:rFonts w:hint="eastAsia"/>
        </w:rPr>
        <w:t>2</w:t>
      </w:r>
      <w:r>
        <w:rPr>
          <w:rFonts w:hint="eastAsia"/>
        </w:rPr>
        <w:t>号まで連載。</w:t>
      </w:r>
    </w:p>
  </w:endnote>
  <w:endnote w:id="24">
    <w:p w14:paraId="6073D1EB" w14:textId="5705BBD5" w:rsidR="00632748" w:rsidRDefault="00632748">
      <w:pPr>
        <w:pStyle w:val="ad"/>
      </w:pPr>
      <w:r>
        <w:rPr>
          <w:rStyle w:val="af"/>
        </w:rPr>
        <w:endnoteRef/>
      </w:r>
      <w:r>
        <w:t xml:space="preserve"> </w:t>
      </w:r>
      <w:r w:rsidRPr="005647BE">
        <w:rPr>
          <w:rFonts w:hint="eastAsia"/>
        </w:rPr>
        <w:t>フジタ取引妨害事件＝排除措置命令平成</w:t>
      </w:r>
      <w:r w:rsidRPr="005647BE">
        <w:rPr>
          <w:rFonts w:hint="eastAsia"/>
        </w:rPr>
        <w:t>30</w:t>
      </w:r>
      <w:r w:rsidRPr="005647BE">
        <w:rPr>
          <w:rFonts w:hint="eastAsia"/>
        </w:rPr>
        <w:t>・</w:t>
      </w:r>
      <w:r w:rsidRPr="005647BE">
        <w:rPr>
          <w:rFonts w:hint="eastAsia"/>
        </w:rPr>
        <w:t>6</w:t>
      </w:r>
      <w:r w:rsidRPr="005647BE">
        <w:rPr>
          <w:rFonts w:hint="eastAsia"/>
        </w:rPr>
        <w:t>・</w:t>
      </w:r>
      <w:r w:rsidRPr="005647BE">
        <w:rPr>
          <w:rFonts w:hint="eastAsia"/>
        </w:rPr>
        <w:t>14</w:t>
      </w:r>
      <w:r w:rsidRPr="000914DB">
        <w:rPr>
          <w:rFonts w:hint="eastAsia"/>
        </w:rPr>
        <w:t>審決集</w:t>
      </w:r>
      <w:r w:rsidRPr="000914DB">
        <w:rPr>
          <w:rFonts w:hint="eastAsia"/>
        </w:rPr>
        <w:t>65</w:t>
      </w:r>
      <w:r w:rsidRPr="000914DB">
        <w:rPr>
          <w:rFonts w:hint="eastAsia"/>
        </w:rPr>
        <w:t>巻第</w:t>
      </w:r>
      <w:r w:rsidRPr="000914DB">
        <w:rPr>
          <w:rFonts w:hint="eastAsia"/>
        </w:rPr>
        <w:t>2</w:t>
      </w:r>
      <w:r w:rsidRPr="000914DB">
        <w:rPr>
          <w:rFonts w:hint="eastAsia"/>
        </w:rPr>
        <w:t>分冊</w:t>
      </w:r>
      <w:r w:rsidRPr="000914DB">
        <w:rPr>
          <w:rFonts w:hint="eastAsia"/>
        </w:rPr>
        <w:t>1</w:t>
      </w:r>
      <w:r w:rsidRPr="000914DB">
        <w:rPr>
          <w:rFonts w:hint="eastAsia"/>
        </w:rPr>
        <w:t>頁。</w:t>
      </w:r>
      <w:r w:rsidRPr="00E24CCD">
        <w:rPr>
          <w:rFonts w:hint="eastAsia"/>
        </w:rPr>
        <w:t>そこでは、東北農政局の職員が，建設業者に在籍する農林水産省の元職員に対して、入札に関連する各種情報の提供を行っていた、また、建設業者１０社に在籍する東北農政局の元職員が，入札前に，相互に入札参加の意向を確認し合っていた行為が認められたとされている。</w:t>
      </w:r>
    </w:p>
    <w:p w14:paraId="08BBF482" w14:textId="581CD92E" w:rsidR="008F00EF" w:rsidRPr="008F00EF" w:rsidRDefault="008F00EF" w:rsidP="008F00EF">
      <w:pPr>
        <w:pStyle w:val="ad"/>
        <w:ind w:firstLineChars="100" w:firstLine="210"/>
        <w:rPr>
          <w:rFonts w:ascii="ＭＳ 明朝" w:eastAsia="ＭＳ 明朝" w:hAnsi="ＭＳ 明朝"/>
          <w:bCs/>
        </w:rPr>
      </w:pPr>
      <w:r w:rsidRPr="008F00EF">
        <w:rPr>
          <w:rFonts w:ascii="ＭＳ 明朝" w:eastAsia="ＭＳ 明朝" w:hAnsi="ＭＳ 明朝" w:hint="eastAsia"/>
          <w:bCs/>
        </w:rPr>
        <w:t>震災復旧工事談合刑事事件＝東京地判平成28・9・</w:t>
      </w:r>
      <w:r w:rsidRPr="008F00EF">
        <w:rPr>
          <w:rFonts w:ascii="ＭＳ 明朝" w:hAnsi="ＭＳ 明朝" w:hint="eastAsia"/>
          <w:bCs/>
        </w:rPr>
        <w:t>5</w:t>
      </w:r>
      <w:r w:rsidRPr="008F00EF">
        <w:rPr>
          <w:rFonts w:ascii="ＭＳ 明朝" w:eastAsia="ＭＳ 明朝" w:hAnsi="ＭＳ 明朝" w:hint="eastAsia"/>
          <w:bCs/>
        </w:rPr>
        <w:t>審決集63巻433頁（NIPPOほか1名事件）等、10事件で有罪判決が出ている。</w:t>
      </w:r>
    </w:p>
    <w:p w14:paraId="0196093B" w14:textId="7D4082CB" w:rsidR="008F00EF" w:rsidRPr="008F00EF" w:rsidRDefault="008F00EF" w:rsidP="00C02356">
      <w:pPr>
        <w:pStyle w:val="ad"/>
        <w:ind w:firstLineChars="100" w:firstLine="210"/>
        <w:rPr>
          <w:color w:val="FF0000"/>
        </w:rPr>
      </w:pPr>
      <w:r w:rsidRPr="008F00EF">
        <w:rPr>
          <w:rFonts w:hint="eastAsia"/>
          <w:bCs/>
        </w:rPr>
        <w:t>このほか、独禁法違反事件ではないが、</w:t>
      </w:r>
      <w:r w:rsidR="00BD5F56">
        <w:rPr>
          <w:rFonts w:hint="eastAsia"/>
          <w:bCs/>
        </w:rPr>
        <w:t>「復興事業　鹿島元部長を告発　下請から謝礼」朝日新聞令和</w:t>
      </w:r>
      <w:r w:rsidR="00BD5F56">
        <w:rPr>
          <w:rFonts w:hint="eastAsia"/>
          <w:bCs/>
        </w:rPr>
        <w:t>3</w:t>
      </w:r>
      <w:r w:rsidR="00BD5F56">
        <w:rPr>
          <w:rFonts w:hint="eastAsia"/>
          <w:bCs/>
        </w:rPr>
        <w:t>年</w:t>
      </w:r>
      <w:r w:rsidR="00BD5F56">
        <w:rPr>
          <w:rFonts w:hint="eastAsia"/>
          <w:bCs/>
        </w:rPr>
        <w:t>6</w:t>
      </w:r>
      <w:r w:rsidR="00BD5F56">
        <w:rPr>
          <w:rFonts w:hint="eastAsia"/>
          <w:bCs/>
        </w:rPr>
        <w:t>月</w:t>
      </w:r>
      <w:r w:rsidR="00BD5F56">
        <w:rPr>
          <w:rFonts w:hint="eastAsia"/>
          <w:bCs/>
        </w:rPr>
        <w:t>29</w:t>
      </w:r>
      <w:r w:rsidR="00BD5F56">
        <w:rPr>
          <w:rFonts w:hint="eastAsia"/>
          <w:bCs/>
        </w:rPr>
        <w:t>日付朝刊、</w:t>
      </w:r>
      <w:r w:rsidRPr="008F00EF">
        <w:rPr>
          <w:rFonts w:hint="eastAsia"/>
          <w:bCs/>
        </w:rPr>
        <w:t>「鹿島元部長を脱税の罪で起訴」、「歪んだ復興マネー　準大手も接待」朝日新聞令和</w:t>
      </w:r>
      <w:r w:rsidRPr="008F00EF">
        <w:rPr>
          <w:rFonts w:hint="eastAsia"/>
          <w:bCs/>
        </w:rPr>
        <w:t>3</w:t>
      </w:r>
      <w:r w:rsidRPr="008F00EF">
        <w:rPr>
          <w:rFonts w:hint="eastAsia"/>
          <w:bCs/>
        </w:rPr>
        <w:t>年</w:t>
      </w:r>
      <w:r w:rsidRPr="008F00EF">
        <w:rPr>
          <w:rFonts w:hint="eastAsia"/>
          <w:bCs/>
        </w:rPr>
        <w:t>6</w:t>
      </w:r>
      <w:r w:rsidRPr="008F00EF">
        <w:rPr>
          <w:rFonts w:hint="eastAsia"/>
          <w:bCs/>
        </w:rPr>
        <w:t>月</w:t>
      </w:r>
      <w:r w:rsidRPr="008F00EF">
        <w:rPr>
          <w:rFonts w:hint="eastAsia"/>
          <w:bCs/>
        </w:rPr>
        <w:t>30</w:t>
      </w:r>
      <w:r w:rsidR="00C02356">
        <w:rPr>
          <w:rFonts w:hint="eastAsia"/>
          <w:bCs/>
        </w:rPr>
        <w:t>日付朝刊</w:t>
      </w:r>
      <w:r w:rsidR="00C02356">
        <w:rPr>
          <w:rFonts w:hint="eastAsia"/>
          <w:bCs/>
        </w:rPr>
        <w:t>.</w:t>
      </w:r>
      <w:r w:rsidR="000914DB">
        <w:rPr>
          <w:rFonts w:hint="eastAsia"/>
          <w:bCs/>
        </w:rPr>
        <w:t>などがある。</w:t>
      </w:r>
    </w:p>
  </w:endnote>
  <w:endnote w:id="25">
    <w:p w14:paraId="51A9D4F6" w14:textId="057716A4" w:rsidR="00632748" w:rsidRDefault="00632748">
      <w:pPr>
        <w:pStyle w:val="ad"/>
      </w:pPr>
      <w:r>
        <w:rPr>
          <w:rStyle w:val="af"/>
        </w:rPr>
        <w:endnoteRef/>
      </w:r>
      <w:r>
        <w:t xml:space="preserve"> </w:t>
      </w:r>
      <w:r>
        <w:rPr>
          <w:rFonts w:hint="eastAsia"/>
        </w:rPr>
        <w:t xml:space="preserve">　差し当たり、前注</w:t>
      </w:r>
      <w:r>
        <w:rPr>
          <w:rFonts w:hint="eastAsia"/>
        </w:rPr>
        <w:t>14</w:t>
      </w:r>
      <w:r>
        <w:rPr>
          <w:rFonts w:ascii="ＭＳ 明朝" w:hAnsi="ＭＳ 明朝" w:hint="eastAsia"/>
        </w:rPr>
        <w:t>金井ほか『独占禁止法』74頁以下参照。</w:t>
      </w:r>
    </w:p>
  </w:endnote>
  <w:endnote w:id="26">
    <w:p w14:paraId="3B165A7B" w14:textId="45E25757" w:rsidR="00632748" w:rsidRPr="008E37C6" w:rsidRDefault="00632748" w:rsidP="00C02356">
      <w:r>
        <w:rPr>
          <w:rStyle w:val="af"/>
        </w:rPr>
        <w:endnoteRef/>
      </w:r>
      <w:r>
        <w:t xml:space="preserve"> </w:t>
      </w:r>
      <w:r>
        <w:rPr>
          <w:rFonts w:hint="eastAsia"/>
        </w:rPr>
        <w:t xml:space="preserve">　</w:t>
      </w:r>
      <w:r w:rsidRPr="0060383F">
        <w:t>長谷川好平＝名執祐矢「新型コロナウイルス感染症に関連する事業者等の取組に対する公正取引委員会の対応について」公正取引</w:t>
      </w:r>
      <w:r w:rsidRPr="0060383F">
        <w:rPr>
          <w:rFonts w:hint="eastAsia"/>
        </w:rPr>
        <w:t>836</w:t>
      </w:r>
      <w:r w:rsidRPr="0060383F">
        <w:rPr>
          <w:rFonts w:hint="eastAsia"/>
        </w:rPr>
        <w:t>号</w:t>
      </w:r>
      <w:r w:rsidRPr="0060383F">
        <w:t>32</w:t>
      </w:r>
      <w:r w:rsidRPr="0060383F">
        <w:t>頁以下（</w:t>
      </w:r>
      <w:r w:rsidRPr="0060383F">
        <w:t>2020</w:t>
      </w:r>
      <w:r w:rsidRPr="0060383F">
        <w:t>）</w:t>
      </w:r>
      <w:r>
        <w:t>参照。</w:t>
      </w:r>
    </w:p>
  </w:endnote>
  <w:endnote w:id="27">
    <w:p w14:paraId="706BC961" w14:textId="6D69EF6F" w:rsidR="00C02356" w:rsidRPr="00C02356" w:rsidRDefault="00C02356">
      <w:pPr>
        <w:pStyle w:val="ad"/>
        <w:rPr>
          <w:rFonts w:asciiTheme="minorEastAsia" w:hAnsiTheme="minorEastAsia"/>
        </w:rPr>
      </w:pPr>
      <w:r>
        <w:rPr>
          <w:rStyle w:val="af"/>
        </w:rPr>
        <w:endnoteRef/>
      </w:r>
      <w:r>
        <w:t xml:space="preserve"> </w:t>
      </w:r>
      <w:r>
        <w:rPr>
          <w:rFonts w:hint="eastAsia"/>
        </w:rPr>
        <w:t xml:space="preserve">　</w:t>
      </w:r>
      <w:r w:rsidRPr="00C02356">
        <w:rPr>
          <w:rFonts w:asciiTheme="minorEastAsia" w:hAnsiTheme="minorEastAsia" w:hint="eastAsia"/>
        </w:rPr>
        <w:t>例えば、</w:t>
      </w:r>
      <w:r w:rsidRPr="00C02356">
        <w:rPr>
          <w:rFonts w:asciiTheme="minorEastAsia" w:hAnsiTheme="minorEastAsia" w:hint="eastAsia"/>
          <w:bCs/>
        </w:rPr>
        <w:t>「JALと豪航空会社、共同事業認められず　当局、路線寡占化を懸念」朝日新聞2021年9月14日付朝刊</w:t>
      </w:r>
      <w:r w:rsidR="00605AB5">
        <w:rPr>
          <w:rFonts w:asciiTheme="minorEastAsia" w:hAnsiTheme="minorEastAsia" w:hint="eastAsia"/>
          <w:bCs/>
        </w:rPr>
        <w:t>参照。</w:t>
      </w:r>
      <w:r>
        <w:rPr>
          <w:rFonts w:asciiTheme="minorEastAsia" w:hAnsiTheme="minorEastAsia" w:hint="eastAsia"/>
        </w:rPr>
        <w:t>豪州</w:t>
      </w:r>
      <w:r w:rsidRPr="00C02356">
        <w:rPr>
          <w:rFonts w:asciiTheme="minorEastAsia" w:hAnsiTheme="minorEastAsia" w:hint="eastAsia"/>
        </w:rPr>
        <w:t>の独禁当局にあたる豪競争・</w:t>
      </w:r>
      <w:r>
        <w:rPr>
          <w:rFonts w:asciiTheme="minorEastAsia" w:hAnsiTheme="minorEastAsia" w:hint="eastAsia"/>
        </w:rPr>
        <w:t>消費者委員会（A</w:t>
      </w:r>
      <w:r w:rsidRPr="00C02356">
        <w:rPr>
          <w:rFonts w:asciiTheme="minorEastAsia" w:hAnsiTheme="minorEastAsia" w:hint="eastAsia"/>
        </w:rPr>
        <w:t>CCC）は１３日、</w:t>
      </w:r>
      <w:r>
        <w:rPr>
          <w:rFonts w:asciiTheme="minorEastAsia" w:hAnsiTheme="minorEastAsia" w:hint="eastAsia"/>
        </w:rPr>
        <w:t>日本航空</w:t>
      </w:r>
      <w:r w:rsidRPr="00C02356">
        <w:rPr>
          <w:rFonts w:asciiTheme="minorEastAsia" w:hAnsiTheme="minorEastAsia" w:hint="eastAsia"/>
        </w:rPr>
        <w:t>（</w:t>
      </w:r>
      <w:r>
        <w:rPr>
          <w:rFonts w:asciiTheme="minorEastAsia" w:hAnsiTheme="minorEastAsia" w:hint="eastAsia"/>
        </w:rPr>
        <w:t>JAL</w:t>
      </w:r>
      <w:r w:rsidRPr="00C02356">
        <w:rPr>
          <w:rFonts w:asciiTheme="minorEastAsia" w:hAnsiTheme="minorEastAsia" w:hint="eastAsia"/>
        </w:rPr>
        <w:t>）と豪カンタス航空が申請していた共同事業を認可しない決定を出した. コロナ禍での業界の厳しい状況に理解も示した一方で「競争が減り、乗客に損害がでるかもしれない」</w:t>
      </w:r>
      <w:r w:rsidR="00605AB5">
        <w:rPr>
          <w:rFonts w:asciiTheme="minorEastAsia" w:hAnsiTheme="minorEastAsia" w:hint="eastAsia"/>
        </w:rPr>
        <w:t>、</w:t>
      </w:r>
      <w:r w:rsidRPr="00C02356">
        <w:rPr>
          <w:rFonts w:asciiTheme="minorEastAsia" w:hAnsiTheme="minorEastAsia" w:hint="eastAsia"/>
        </w:rPr>
        <w:t>と不認可の理由を説明したとする。</w:t>
      </w:r>
    </w:p>
  </w:endnote>
  <w:endnote w:id="28">
    <w:p w14:paraId="517ED540" w14:textId="29F395F5" w:rsidR="00632748" w:rsidRPr="005B711E" w:rsidRDefault="00632748">
      <w:pPr>
        <w:pStyle w:val="ad"/>
      </w:pPr>
      <w:r>
        <w:rPr>
          <w:rStyle w:val="af"/>
        </w:rPr>
        <w:endnoteRef/>
      </w:r>
      <w:r>
        <w:t xml:space="preserve"> </w:t>
      </w:r>
      <w:r w:rsidRPr="0060383F">
        <w:t>西川康一</w:t>
      </w:r>
      <w:r>
        <w:t>「</w:t>
      </w:r>
      <w:r w:rsidRPr="0060383F">
        <w:t>新型コロナウイルス感染症の拡大防止に向けた景品表示法の対応等について</w:t>
      </w:r>
      <w:r>
        <w:t>」</w:t>
      </w:r>
      <w:r w:rsidRPr="0060383F">
        <w:t>公正取引</w:t>
      </w:r>
      <w:r w:rsidRPr="0060383F">
        <w:rPr>
          <w:rFonts w:hint="eastAsia"/>
        </w:rPr>
        <w:t>836</w:t>
      </w:r>
      <w:r w:rsidRPr="0060383F">
        <w:rPr>
          <w:rFonts w:hint="eastAsia"/>
        </w:rPr>
        <w:t>号</w:t>
      </w:r>
      <w:r w:rsidRPr="0060383F">
        <w:t>36</w:t>
      </w:r>
      <w:r w:rsidRPr="0060383F">
        <w:t>頁以下（</w:t>
      </w:r>
      <w:r w:rsidRPr="0060383F">
        <w:t>2020</w:t>
      </w:r>
      <w:r w:rsidRPr="0060383F">
        <w:t>）</w:t>
      </w:r>
      <w:r>
        <w:rPr>
          <w:rFonts w:hint="eastAsia"/>
        </w:rPr>
        <w:t>参照。</w:t>
      </w:r>
    </w:p>
  </w:endnote>
  <w:endnote w:id="29">
    <w:p w14:paraId="28D2611D" w14:textId="0AA8FB24" w:rsidR="00632748" w:rsidRPr="00FD4403" w:rsidRDefault="00632748" w:rsidP="00FD4403">
      <w:r>
        <w:rPr>
          <w:rStyle w:val="af"/>
        </w:rPr>
        <w:endnoteRef/>
      </w:r>
      <w:r>
        <w:t xml:space="preserve"> </w:t>
      </w:r>
      <w:r w:rsidRPr="0025750E">
        <w:rPr>
          <w:rFonts w:ascii="ＭＳ 明朝" w:eastAsia="ＭＳ 明朝" w:hAnsi="ＭＳ 明朝" w:hint="eastAsia"/>
        </w:rPr>
        <w:t>東條吉純「オンライン診療サービスと競争」日本エネルギー法研究所研究会報告</w:t>
      </w:r>
      <w:r>
        <w:rPr>
          <w:rFonts w:ascii="ＭＳ 明朝" w:eastAsia="ＭＳ 明朝" w:hAnsi="ＭＳ 明朝" w:hint="eastAsia"/>
        </w:rPr>
        <w:t>（</w:t>
      </w:r>
      <w:r w:rsidRPr="0025750E">
        <w:rPr>
          <w:rFonts w:ascii="ＭＳ 明朝" w:eastAsia="ＭＳ 明朝" w:hAnsi="ＭＳ 明朝" w:hint="eastAsia"/>
        </w:rPr>
        <w:t>2020年7月13日</w:t>
      </w:r>
      <w:r>
        <w:rPr>
          <w:rFonts w:ascii="ＭＳ 明朝" w:eastAsia="ＭＳ 明朝" w:hAnsi="ＭＳ 明朝" w:hint="eastAsia"/>
        </w:rPr>
        <w:t>。後に</w:t>
      </w:r>
      <w:r w:rsidRPr="0025750E">
        <w:rPr>
          <w:rFonts w:ascii="ＭＳ 明朝" w:eastAsia="ＭＳ 明朝" w:hAnsi="ＭＳ 明朝" w:hint="eastAsia"/>
        </w:rPr>
        <w:t>報告書に所収予定）</w:t>
      </w:r>
      <w:r>
        <w:rPr>
          <w:rFonts w:ascii="ＭＳ 明朝" w:eastAsia="ＭＳ 明朝" w:hAnsi="ＭＳ 明朝" w:hint="eastAsia"/>
        </w:rPr>
        <w:t>、</w:t>
      </w:r>
      <w:r w:rsidRPr="0025750E">
        <w:rPr>
          <w:rFonts w:ascii="ＭＳ 明朝" w:eastAsia="ＭＳ 明朝" w:hAnsi="ＭＳ 明朝" w:hint="eastAsia"/>
        </w:rPr>
        <w:t>木下翔太郎「新型コロナウイルス感染症の拡大に伴う遠隔医療の規制動向と展望―I</w:t>
      </w:r>
      <w:r w:rsidRPr="0025750E">
        <w:rPr>
          <w:rFonts w:ascii="ＭＳ 明朝" w:eastAsia="ＭＳ 明朝" w:hAnsi="ＭＳ 明朝"/>
        </w:rPr>
        <w:t>CT</w:t>
      </w:r>
      <w:r w:rsidRPr="0025750E">
        <w:rPr>
          <w:rFonts w:ascii="ＭＳ 明朝" w:eastAsia="ＭＳ 明朝" w:hAnsi="ＭＳ 明朝" w:hint="eastAsia"/>
        </w:rPr>
        <w:t>に関する話題を中心にー」</w:t>
      </w:r>
      <w:r w:rsidRPr="0025750E">
        <w:rPr>
          <w:rFonts w:ascii="ＭＳ 明朝" w:eastAsia="ＭＳ 明朝" w:hAnsi="ＭＳ 明朝" w:cs="Arial"/>
          <w:shd w:val="clear" w:color="auto" w:fill="FFFFFF"/>
        </w:rPr>
        <w:t>Nextcom45号</w:t>
      </w:r>
      <w:r w:rsidRPr="0025750E">
        <w:rPr>
          <w:rFonts w:ascii="ＭＳ 明朝" w:eastAsia="ＭＳ 明朝" w:hAnsi="ＭＳ 明朝" w:hint="eastAsia"/>
        </w:rPr>
        <w:t>31頁以下（2021）</w:t>
      </w:r>
      <w:r>
        <w:rPr>
          <w:rFonts w:ascii="ＭＳ 明朝" w:eastAsia="ＭＳ 明朝" w:hAnsi="ＭＳ 明朝" w:hint="eastAsia"/>
        </w:rPr>
        <w:t>参照。</w:t>
      </w:r>
    </w:p>
  </w:endnote>
  <w:endnote w:id="30">
    <w:p w14:paraId="22AF8C23" w14:textId="32784F3A" w:rsidR="00632748" w:rsidRPr="00FD4403" w:rsidRDefault="00632748" w:rsidP="00FA1022">
      <w:r>
        <w:rPr>
          <w:rStyle w:val="af"/>
        </w:rPr>
        <w:endnoteRef/>
      </w:r>
      <w:r>
        <w:t xml:space="preserve"> </w:t>
      </w:r>
      <w:r w:rsidRPr="00FE3EB1">
        <w:rPr>
          <w:rFonts w:hint="eastAsia"/>
        </w:rPr>
        <w:t>厚労省時限的・特例的取扱事務連絡（令和</w:t>
      </w:r>
      <w:r w:rsidRPr="00FE3EB1">
        <w:rPr>
          <w:rFonts w:hint="eastAsia"/>
        </w:rPr>
        <w:t>2</w:t>
      </w:r>
      <w:r w:rsidRPr="00FE3EB1">
        <w:rPr>
          <w:rFonts w:hint="eastAsia"/>
        </w:rPr>
        <w:t>・</w:t>
      </w:r>
      <w:r w:rsidRPr="00FE3EB1">
        <w:rPr>
          <w:rFonts w:hint="eastAsia"/>
        </w:rPr>
        <w:t>4</w:t>
      </w:r>
      <w:r w:rsidRPr="00FE3EB1">
        <w:rPr>
          <w:rFonts w:hint="eastAsia"/>
        </w:rPr>
        <w:t>・</w:t>
      </w:r>
      <w:r w:rsidRPr="00FE3EB1">
        <w:rPr>
          <w:rFonts w:hint="eastAsia"/>
        </w:rPr>
        <w:t>10</w:t>
      </w:r>
      <w:r>
        <w:rPr>
          <w:rFonts w:hint="eastAsia"/>
        </w:rPr>
        <w:t>、令和</w:t>
      </w:r>
      <w:r>
        <w:rPr>
          <w:rFonts w:hint="eastAsia"/>
        </w:rPr>
        <w:t>2</w:t>
      </w:r>
      <w:r>
        <w:rPr>
          <w:rFonts w:hint="eastAsia"/>
        </w:rPr>
        <w:t>・</w:t>
      </w:r>
      <w:r>
        <w:rPr>
          <w:rFonts w:hint="eastAsia"/>
        </w:rPr>
        <w:t>8</w:t>
      </w:r>
      <w:r>
        <w:rPr>
          <w:rFonts w:hint="eastAsia"/>
        </w:rPr>
        <w:t>・</w:t>
      </w:r>
      <w:r>
        <w:rPr>
          <w:rFonts w:hint="eastAsia"/>
        </w:rPr>
        <w:t>26</w:t>
      </w:r>
      <w:r>
        <w:rPr>
          <w:rFonts w:hint="eastAsia"/>
        </w:rPr>
        <w:t>）、</w:t>
      </w:r>
      <w:r w:rsidRPr="00FE3EB1">
        <w:rPr>
          <w:rFonts w:hint="eastAsia"/>
        </w:rPr>
        <w:t>厚労省「オンライン診療の適切な実施に関する指針」（平成</w:t>
      </w:r>
      <w:r w:rsidRPr="00FE3EB1">
        <w:rPr>
          <w:rFonts w:hint="eastAsia"/>
        </w:rPr>
        <w:t>30</w:t>
      </w:r>
      <w:r w:rsidRPr="00FE3EB1">
        <w:rPr>
          <w:rFonts w:hint="eastAsia"/>
        </w:rPr>
        <w:t>年</w:t>
      </w:r>
      <w:r w:rsidRPr="00FE3EB1">
        <w:rPr>
          <w:rFonts w:hint="eastAsia"/>
        </w:rPr>
        <w:t>3</w:t>
      </w:r>
      <w:r w:rsidRPr="00FE3EB1">
        <w:rPr>
          <w:rFonts w:hint="eastAsia"/>
        </w:rPr>
        <w:t>月</w:t>
      </w:r>
      <w:r>
        <w:rPr>
          <w:rFonts w:hint="eastAsia"/>
        </w:rPr>
        <w:t>、</w:t>
      </w:r>
      <w:r w:rsidR="003F5B4C">
        <w:t>令和元年７月改訂、その後も見直し</w:t>
      </w:r>
      <w:r w:rsidRPr="00FE3EB1">
        <w:t>の議論がなされている</w:t>
      </w:r>
      <w:r>
        <w:rPr>
          <w:rFonts w:hint="eastAsia"/>
        </w:rPr>
        <w:t>）。</w:t>
      </w:r>
    </w:p>
  </w:endnote>
  <w:endnote w:id="31">
    <w:p w14:paraId="2E6F819E" w14:textId="00587C59" w:rsidR="00632748" w:rsidRDefault="00632748" w:rsidP="00FA1022">
      <w:pPr>
        <w:rPr>
          <w:rFonts w:ascii="ＭＳ 明朝" w:eastAsia="ＭＳ 明朝" w:hAnsi="ＭＳ 明朝"/>
        </w:rPr>
      </w:pPr>
      <w:r>
        <w:rPr>
          <w:rStyle w:val="af"/>
        </w:rPr>
        <w:endnoteRef/>
      </w:r>
      <w:r>
        <w:t xml:space="preserve"> </w:t>
      </w:r>
      <w:r>
        <w:rPr>
          <w:rFonts w:ascii="ＭＳ 明朝" w:eastAsia="ＭＳ 明朝" w:hAnsi="ＭＳ 明朝" w:hint="eastAsia"/>
        </w:rPr>
        <w:t>厚生労働省「</w:t>
      </w:r>
      <w:r w:rsidRPr="001E66ED">
        <w:rPr>
          <w:rFonts w:ascii="ＭＳ 明朝" w:eastAsia="ＭＳ 明朝" w:hAnsi="ＭＳ 明朝" w:hint="eastAsia"/>
        </w:rPr>
        <w:t>新たな日常にも対応した</w:t>
      </w:r>
      <w:r>
        <w:rPr>
          <w:rFonts w:ascii="ＭＳ 明朝" w:eastAsia="ＭＳ 明朝" w:hAnsi="ＭＳ 明朝" w:hint="eastAsia"/>
        </w:rPr>
        <w:t>デ</w:t>
      </w:r>
      <w:r w:rsidRPr="001E66ED">
        <w:rPr>
          <w:rFonts w:ascii="ＭＳ 明朝" w:eastAsia="ＭＳ 明朝" w:hAnsi="ＭＳ 明朝"/>
        </w:rPr>
        <w:t>ータヘルスの集中改革</w:t>
      </w:r>
      <w:r>
        <w:rPr>
          <w:rFonts w:ascii="ＭＳ 明朝" w:eastAsia="ＭＳ 明朝" w:hAnsi="ＭＳ 明朝" w:hint="eastAsia"/>
        </w:rPr>
        <w:t>プ</w:t>
      </w:r>
      <w:r w:rsidRPr="001E66ED">
        <w:rPr>
          <w:rFonts w:ascii="ＭＳ 明朝" w:eastAsia="ＭＳ 明朝" w:hAnsi="ＭＳ 明朝"/>
        </w:rPr>
        <w:t>ランについて</w:t>
      </w:r>
      <w:r>
        <w:rPr>
          <w:rFonts w:ascii="ＭＳ 明朝" w:eastAsia="ＭＳ 明朝" w:hAnsi="ＭＳ 明朝" w:hint="eastAsia"/>
        </w:rPr>
        <w:t>」（2020年7月30日）</w:t>
      </w:r>
    </w:p>
    <w:p w14:paraId="3FC1186E" w14:textId="310559A3" w:rsidR="00632748" w:rsidRPr="00FA1022" w:rsidRDefault="00632748" w:rsidP="00B228F5">
      <w:r w:rsidRPr="001E66ED">
        <w:rPr>
          <w:rFonts w:ascii="ＭＳ 明朝" w:eastAsia="ＭＳ 明朝" w:hAnsi="ＭＳ 明朝"/>
        </w:rPr>
        <w:t>https://www.mhlw.go.jp/content/12601000/000653403.pdf</w:t>
      </w:r>
      <w:r>
        <w:rPr>
          <w:rFonts w:ascii="ＭＳ 明朝" w:eastAsia="ＭＳ 明朝" w:hAnsi="ＭＳ 明朝" w:hint="eastAsia"/>
        </w:rPr>
        <w:t xml:space="preserve"> </w:t>
      </w:r>
      <w:r w:rsidRPr="00261E0E">
        <w:rPr>
          <w:rFonts w:ascii="ＭＳ 明朝" w:eastAsia="ＭＳ 明朝" w:hAnsi="ＭＳ 明朝"/>
        </w:rPr>
        <w:t>(2020年9月10日閲覧)</w:t>
      </w:r>
    </w:p>
  </w:endnote>
  <w:endnote w:id="32">
    <w:p w14:paraId="263D941C" w14:textId="7AD04DD0" w:rsidR="00632748" w:rsidRDefault="00632748" w:rsidP="00827BD3">
      <w:r>
        <w:rPr>
          <w:rStyle w:val="af"/>
        </w:rPr>
        <w:endnoteRef/>
      </w:r>
      <w:r>
        <w:t xml:space="preserve"> </w:t>
      </w:r>
      <w:r>
        <w:rPr>
          <w:rFonts w:hint="eastAsia"/>
        </w:rPr>
        <w:t>最近の事例として、</w:t>
      </w:r>
      <w:r w:rsidRPr="003E7F75">
        <w:rPr>
          <w:rFonts w:hint="eastAsia"/>
        </w:rPr>
        <w:t>医薬品情報提供プラットフォーム</w:t>
      </w:r>
      <w:r>
        <w:rPr>
          <w:rFonts w:hint="eastAsia"/>
        </w:rPr>
        <w:t>、</w:t>
      </w:r>
      <w:r w:rsidRPr="003E7F75">
        <w:rPr>
          <w:rFonts w:hint="eastAsia"/>
        </w:rPr>
        <w:t>医療情報データベース提供事業</w:t>
      </w:r>
      <w:r>
        <w:rPr>
          <w:rFonts w:hint="eastAsia"/>
        </w:rPr>
        <w:t>に関する企業結合事例である、</w:t>
      </w:r>
      <w:r w:rsidRPr="00C74C92">
        <w:rPr>
          <w:rFonts w:hint="eastAsia"/>
        </w:rPr>
        <w:t>エムスリー</w:t>
      </w:r>
      <w:r>
        <w:rPr>
          <w:rFonts w:hint="eastAsia"/>
        </w:rPr>
        <w:t>による</w:t>
      </w:r>
      <w:r w:rsidRPr="00C74C92">
        <w:rPr>
          <w:rFonts w:hint="eastAsia"/>
        </w:rPr>
        <w:t>アルトマークの株式取得</w:t>
      </w:r>
      <w:r>
        <w:rPr>
          <w:rFonts w:hint="eastAsia"/>
        </w:rPr>
        <w:t>事件＝公取委発表令和元・</w:t>
      </w:r>
      <w:r>
        <w:rPr>
          <w:rFonts w:hint="eastAsia"/>
        </w:rPr>
        <w:t>10</w:t>
      </w:r>
      <w:r>
        <w:rPr>
          <w:rFonts w:hint="eastAsia"/>
        </w:rPr>
        <w:t>・</w:t>
      </w:r>
      <w:r>
        <w:rPr>
          <w:rFonts w:hint="eastAsia"/>
        </w:rPr>
        <w:t>24</w:t>
      </w:r>
      <w:r>
        <w:rPr>
          <w:rFonts w:hint="eastAsia"/>
        </w:rPr>
        <w:t>が想起される。</w:t>
      </w:r>
    </w:p>
    <w:p w14:paraId="6A50D0C5" w14:textId="2367BCDE" w:rsidR="00632748" w:rsidRPr="00827BD3" w:rsidRDefault="00632748">
      <w:pPr>
        <w:pStyle w:val="ad"/>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C1B18" w14:textId="77777777" w:rsidR="009B5B7B" w:rsidRDefault="009B5B7B" w:rsidP="0081138E">
      <w:pPr>
        <w:spacing w:line="240" w:lineRule="auto"/>
      </w:pPr>
      <w:r>
        <w:separator/>
      </w:r>
    </w:p>
  </w:footnote>
  <w:footnote w:type="continuationSeparator" w:id="0">
    <w:p w14:paraId="35C9DEB1" w14:textId="77777777" w:rsidR="009B5B7B" w:rsidRDefault="009B5B7B" w:rsidP="008113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257C"/>
    <w:multiLevelType w:val="hybridMultilevel"/>
    <w:tmpl w:val="AD3EA998"/>
    <w:lvl w:ilvl="0" w:tplc="BD36654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343D98"/>
    <w:multiLevelType w:val="hybridMultilevel"/>
    <w:tmpl w:val="F2507210"/>
    <w:lvl w:ilvl="0" w:tplc="78C47F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043718"/>
    <w:multiLevelType w:val="hybridMultilevel"/>
    <w:tmpl w:val="6682178E"/>
    <w:lvl w:ilvl="0" w:tplc="4C68AA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0A6586"/>
    <w:multiLevelType w:val="hybridMultilevel"/>
    <w:tmpl w:val="2D1C03EE"/>
    <w:lvl w:ilvl="0" w:tplc="B504F0D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6FA"/>
    <w:rsid w:val="000108D8"/>
    <w:rsid w:val="000307D4"/>
    <w:rsid w:val="00031114"/>
    <w:rsid w:val="00032EF4"/>
    <w:rsid w:val="0004395F"/>
    <w:rsid w:val="0006110B"/>
    <w:rsid w:val="0006258E"/>
    <w:rsid w:val="0006567A"/>
    <w:rsid w:val="00075176"/>
    <w:rsid w:val="00080C6F"/>
    <w:rsid w:val="000914DB"/>
    <w:rsid w:val="000B2AD6"/>
    <w:rsid w:val="000B388E"/>
    <w:rsid w:val="000C1E35"/>
    <w:rsid w:val="000C3998"/>
    <w:rsid w:val="000E7D16"/>
    <w:rsid w:val="000F6171"/>
    <w:rsid w:val="00104307"/>
    <w:rsid w:val="00150AD9"/>
    <w:rsid w:val="001510BE"/>
    <w:rsid w:val="00153A0C"/>
    <w:rsid w:val="00161FBA"/>
    <w:rsid w:val="001706B2"/>
    <w:rsid w:val="001767F1"/>
    <w:rsid w:val="0018303D"/>
    <w:rsid w:val="00183148"/>
    <w:rsid w:val="00185044"/>
    <w:rsid w:val="00194E05"/>
    <w:rsid w:val="001A62CC"/>
    <w:rsid w:val="001B6C9E"/>
    <w:rsid w:val="001C6F57"/>
    <w:rsid w:val="001C797F"/>
    <w:rsid w:val="001C7F44"/>
    <w:rsid w:val="001D422D"/>
    <w:rsid w:val="001E1AA4"/>
    <w:rsid w:val="001E2471"/>
    <w:rsid w:val="001F41F7"/>
    <w:rsid w:val="001F6DEB"/>
    <w:rsid w:val="00200928"/>
    <w:rsid w:val="00223127"/>
    <w:rsid w:val="002235ED"/>
    <w:rsid w:val="00240FB8"/>
    <w:rsid w:val="002513A7"/>
    <w:rsid w:val="00254414"/>
    <w:rsid w:val="0025750E"/>
    <w:rsid w:val="0027665D"/>
    <w:rsid w:val="00283D63"/>
    <w:rsid w:val="0029200A"/>
    <w:rsid w:val="002A05AD"/>
    <w:rsid w:val="002A1B43"/>
    <w:rsid w:val="002A6F43"/>
    <w:rsid w:val="002B10A1"/>
    <w:rsid w:val="002D43B6"/>
    <w:rsid w:val="002F0D48"/>
    <w:rsid w:val="002F10D6"/>
    <w:rsid w:val="002F4A8F"/>
    <w:rsid w:val="003059A1"/>
    <w:rsid w:val="00307321"/>
    <w:rsid w:val="0030733C"/>
    <w:rsid w:val="003207F3"/>
    <w:rsid w:val="00322E8E"/>
    <w:rsid w:val="00327BBF"/>
    <w:rsid w:val="003332F6"/>
    <w:rsid w:val="0033746C"/>
    <w:rsid w:val="003560FA"/>
    <w:rsid w:val="0036700A"/>
    <w:rsid w:val="003677BE"/>
    <w:rsid w:val="00383DCE"/>
    <w:rsid w:val="00390257"/>
    <w:rsid w:val="003A254B"/>
    <w:rsid w:val="003D160C"/>
    <w:rsid w:val="003D6E03"/>
    <w:rsid w:val="003E00E9"/>
    <w:rsid w:val="003E08AA"/>
    <w:rsid w:val="003F5B4C"/>
    <w:rsid w:val="00420CA8"/>
    <w:rsid w:val="0042258C"/>
    <w:rsid w:val="004242D0"/>
    <w:rsid w:val="00430179"/>
    <w:rsid w:val="004307E2"/>
    <w:rsid w:val="00442195"/>
    <w:rsid w:val="0044520D"/>
    <w:rsid w:val="00461132"/>
    <w:rsid w:val="004634FF"/>
    <w:rsid w:val="00465290"/>
    <w:rsid w:val="00476AAA"/>
    <w:rsid w:val="0048464D"/>
    <w:rsid w:val="00486606"/>
    <w:rsid w:val="00495F9C"/>
    <w:rsid w:val="004A0B18"/>
    <w:rsid w:val="004A7552"/>
    <w:rsid w:val="004B71F4"/>
    <w:rsid w:val="004E39D0"/>
    <w:rsid w:val="004E45B8"/>
    <w:rsid w:val="005037DE"/>
    <w:rsid w:val="0052596C"/>
    <w:rsid w:val="00545F1A"/>
    <w:rsid w:val="0055367F"/>
    <w:rsid w:val="00554881"/>
    <w:rsid w:val="00562186"/>
    <w:rsid w:val="00577736"/>
    <w:rsid w:val="00584516"/>
    <w:rsid w:val="00595372"/>
    <w:rsid w:val="00597467"/>
    <w:rsid w:val="005B0AF6"/>
    <w:rsid w:val="005B711E"/>
    <w:rsid w:val="005B77BE"/>
    <w:rsid w:val="005C0839"/>
    <w:rsid w:val="005D42F5"/>
    <w:rsid w:val="005D4C72"/>
    <w:rsid w:val="005D511D"/>
    <w:rsid w:val="005F6B73"/>
    <w:rsid w:val="0060383F"/>
    <w:rsid w:val="00603F90"/>
    <w:rsid w:val="00604B0E"/>
    <w:rsid w:val="00605AB5"/>
    <w:rsid w:val="00607BD2"/>
    <w:rsid w:val="00614698"/>
    <w:rsid w:val="0061635F"/>
    <w:rsid w:val="00632748"/>
    <w:rsid w:val="006333F3"/>
    <w:rsid w:val="00634CD0"/>
    <w:rsid w:val="00635AFE"/>
    <w:rsid w:val="00640BB0"/>
    <w:rsid w:val="006643D9"/>
    <w:rsid w:val="00675630"/>
    <w:rsid w:val="006815C2"/>
    <w:rsid w:val="00683ADF"/>
    <w:rsid w:val="006B1E88"/>
    <w:rsid w:val="006B2931"/>
    <w:rsid w:val="006C4800"/>
    <w:rsid w:val="006D2555"/>
    <w:rsid w:val="006E73EE"/>
    <w:rsid w:val="006F43E3"/>
    <w:rsid w:val="00717CA3"/>
    <w:rsid w:val="0072253A"/>
    <w:rsid w:val="00723304"/>
    <w:rsid w:val="007370C4"/>
    <w:rsid w:val="00745289"/>
    <w:rsid w:val="00747D04"/>
    <w:rsid w:val="007900EF"/>
    <w:rsid w:val="00797CE1"/>
    <w:rsid w:val="007A0801"/>
    <w:rsid w:val="007B2C28"/>
    <w:rsid w:val="007B3A65"/>
    <w:rsid w:val="007C4F3B"/>
    <w:rsid w:val="007C7B51"/>
    <w:rsid w:val="0081138E"/>
    <w:rsid w:val="00811E95"/>
    <w:rsid w:val="0081283F"/>
    <w:rsid w:val="00827BD3"/>
    <w:rsid w:val="0083268F"/>
    <w:rsid w:val="00832AA3"/>
    <w:rsid w:val="00833576"/>
    <w:rsid w:val="00833838"/>
    <w:rsid w:val="00834283"/>
    <w:rsid w:val="00846565"/>
    <w:rsid w:val="00867840"/>
    <w:rsid w:val="00884C9B"/>
    <w:rsid w:val="008875BE"/>
    <w:rsid w:val="00892025"/>
    <w:rsid w:val="0089628E"/>
    <w:rsid w:val="008B21E2"/>
    <w:rsid w:val="008C51EF"/>
    <w:rsid w:val="008D1AA7"/>
    <w:rsid w:val="008D3EF5"/>
    <w:rsid w:val="008D542C"/>
    <w:rsid w:val="008E0919"/>
    <w:rsid w:val="008E37C6"/>
    <w:rsid w:val="008E3F24"/>
    <w:rsid w:val="008F00EF"/>
    <w:rsid w:val="008F2C04"/>
    <w:rsid w:val="00926594"/>
    <w:rsid w:val="00966413"/>
    <w:rsid w:val="009716D5"/>
    <w:rsid w:val="00983DCE"/>
    <w:rsid w:val="009A52DA"/>
    <w:rsid w:val="009B5B7B"/>
    <w:rsid w:val="009C30F9"/>
    <w:rsid w:val="009C31B4"/>
    <w:rsid w:val="009E0588"/>
    <w:rsid w:val="00A033D9"/>
    <w:rsid w:val="00A059CF"/>
    <w:rsid w:val="00A122ED"/>
    <w:rsid w:val="00A13364"/>
    <w:rsid w:val="00A2298E"/>
    <w:rsid w:val="00A23F74"/>
    <w:rsid w:val="00A56A4F"/>
    <w:rsid w:val="00A65CFC"/>
    <w:rsid w:val="00A73467"/>
    <w:rsid w:val="00A80758"/>
    <w:rsid w:val="00A835BA"/>
    <w:rsid w:val="00A92A7B"/>
    <w:rsid w:val="00AA515F"/>
    <w:rsid w:val="00AC096D"/>
    <w:rsid w:val="00AD5BE1"/>
    <w:rsid w:val="00AF7AF3"/>
    <w:rsid w:val="00B0663E"/>
    <w:rsid w:val="00B228F5"/>
    <w:rsid w:val="00B236F9"/>
    <w:rsid w:val="00B25908"/>
    <w:rsid w:val="00B368BF"/>
    <w:rsid w:val="00B64D5C"/>
    <w:rsid w:val="00BA0850"/>
    <w:rsid w:val="00BA728C"/>
    <w:rsid w:val="00BB07C3"/>
    <w:rsid w:val="00BD5F56"/>
    <w:rsid w:val="00BF7FE2"/>
    <w:rsid w:val="00C013CB"/>
    <w:rsid w:val="00C02356"/>
    <w:rsid w:val="00C06275"/>
    <w:rsid w:val="00C35126"/>
    <w:rsid w:val="00C64F5F"/>
    <w:rsid w:val="00C66E85"/>
    <w:rsid w:val="00C910F7"/>
    <w:rsid w:val="00C934D9"/>
    <w:rsid w:val="00C97ACA"/>
    <w:rsid w:val="00CA2E86"/>
    <w:rsid w:val="00CB2BA9"/>
    <w:rsid w:val="00CC5AF6"/>
    <w:rsid w:val="00CE16FA"/>
    <w:rsid w:val="00CE4379"/>
    <w:rsid w:val="00CE6D7D"/>
    <w:rsid w:val="00CE7B88"/>
    <w:rsid w:val="00D02CE6"/>
    <w:rsid w:val="00D15AD2"/>
    <w:rsid w:val="00D20EDB"/>
    <w:rsid w:val="00D25898"/>
    <w:rsid w:val="00D30DDE"/>
    <w:rsid w:val="00D320C9"/>
    <w:rsid w:val="00D527A6"/>
    <w:rsid w:val="00D5502C"/>
    <w:rsid w:val="00D6392B"/>
    <w:rsid w:val="00D73189"/>
    <w:rsid w:val="00D755CA"/>
    <w:rsid w:val="00D84B80"/>
    <w:rsid w:val="00D92312"/>
    <w:rsid w:val="00D93561"/>
    <w:rsid w:val="00D944C9"/>
    <w:rsid w:val="00DA0286"/>
    <w:rsid w:val="00DA3C15"/>
    <w:rsid w:val="00DB048E"/>
    <w:rsid w:val="00DC6AB7"/>
    <w:rsid w:val="00DD3A96"/>
    <w:rsid w:val="00DE1920"/>
    <w:rsid w:val="00E06EEC"/>
    <w:rsid w:val="00E24CCD"/>
    <w:rsid w:val="00E3693F"/>
    <w:rsid w:val="00E711EC"/>
    <w:rsid w:val="00E7642B"/>
    <w:rsid w:val="00E87B05"/>
    <w:rsid w:val="00E92E16"/>
    <w:rsid w:val="00EA1C5F"/>
    <w:rsid w:val="00EA319E"/>
    <w:rsid w:val="00EA5D5A"/>
    <w:rsid w:val="00EB6DEC"/>
    <w:rsid w:val="00ED6EA8"/>
    <w:rsid w:val="00EE2AC0"/>
    <w:rsid w:val="00EE33BA"/>
    <w:rsid w:val="00EF1DAC"/>
    <w:rsid w:val="00EF2257"/>
    <w:rsid w:val="00F14918"/>
    <w:rsid w:val="00F14CF8"/>
    <w:rsid w:val="00F2380B"/>
    <w:rsid w:val="00F2522B"/>
    <w:rsid w:val="00F34AA7"/>
    <w:rsid w:val="00F53612"/>
    <w:rsid w:val="00F61194"/>
    <w:rsid w:val="00F633CB"/>
    <w:rsid w:val="00F828F9"/>
    <w:rsid w:val="00F8503C"/>
    <w:rsid w:val="00F90C1A"/>
    <w:rsid w:val="00FA1022"/>
    <w:rsid w:val="00FB34AB"/>
    <w:rsid w:val="00FD39DB"/>
    <w:rsid w:val="00FD4403"/>
    <w:rsid w:val="00FE024F"/>
    <w:rsid w:val="00FF0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985F7"/>
  <w15:docId w15:val="{4EDBFA80-0635-45A8-BE85-DE657924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6FA"/>
    <w:pPr>
      <w:spacing w:line="300" w:lineRule="auto"/>
    </w:pPr>
    <w:rPr>
      <w:szCs w:val="21"/>
    </w:rPr>
  </w:style>
  <w:style w:type="paragraph" w:styleId="1">
    <w:name w:val="heading 1"/>
    <w:basedOn w:val="a"/>
    <w:next w:val="a"/>
    <w:link w:val="10"/>
    <w:uiPriority w:val="9"/>
    <w:qFormat/>
    <w:rsid w:val="00CE16FA"/>
    <w:pPr>
      <w:keepNext/>
      <w:spacing w:line="360" w:lineRule="auto"/>
      <w:ind w:firstLineChars="100" w:firstLine="10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D255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E024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16FA"/>
    <w:rPr>
      <w:rFonts w:asciiTheme="majorHAnsi" w:eastAsiaTheme="majorEastAsia" w:hAnsiTheme="majorHAnsi" w:cstheme="majorBidi"/>
      <w:sz w:val="24"/>
      <w:szCs w:val="24"/>
    </w:rPr>
  </w:style>
  <w:style w:type="character" w:customStyle="1" w:styleId="20">
    <w:name w:val="見出し 2 (文字)"/>
    <w:basedOn w:val="a0"/>
    <w:link w:val="2"/>
    <w:uiPriority w:val="9"/>
    <w:rsid w:val="006D2555"/>
    <w:rPr>
      <w:rFonts w:asciiTheme="majorHAnsi" w:eastAsiaTheme="majorEastAsia" w:hAnsiTheme="majorHAnsi" w:cstheme="majorBidi"/>
      <w:szCs w:val="21"/>
    </w:rPr>
  </w:style>
  <w:style w:type="paragraph" w:styleId="a3">
    <w:name w:val="header"/>
    <w:basedOn w:val="a"/>
    <w:link w:val="a4"/>
    <w:uiPriority w:val="99"/>
    <w:unhideWhenUsed/>
    <w:rsid w:val="0081138E"/>
    <w:pPr>
      <w:tabs>
        <w:tab w:val="center" w:pos="4252"/>
        <w:tab w:val="right" w:pos="8504"/>
      </w:tabs>
      <w:snapToGrid w:val="0"/>
    </w:pPr>
  </w:style>
  <w:style w:type="character" w:customStyle="1" w:styleId="a4">
    <w:name w:val="ヘッダー (文字)"/>
    <w:basedOn w:val="a0"/>
    <w:link w:val="a3"/>
    <w:uiPriority w:val="99"/>
    <w:rsid w:val="0081138E"/>
    <w:rPr>
      <w:szCs w:val="21"/>
    </w:rPr>
  </w:style>
  <w:style w:type="paragraph" w:styleId="a5">
    <w:name w:val="footer"/>
    <w:basedOn w:val="a"/>
    <w:link w:val="a6"/>
    <w:uiPriority w:val="99"/>
    <w:unhideWhenUsed/>
    <w:rsid w:val="0081138E"/>
    <w:pPr>
      <w:tabs>
        <w:tab w:val="center" w:pos="4252"/>
        <w:tab w:val="right" w:pos="8504"/>
      </w:tabs>
      <w:snapToGrid w:val="0"/>
    </w:pPr>
  </w:style>
  <w:style w:type="character" w:customStyle="1" w:styleId="a6">
    <w:name w:val="フッター (文字)"/>
    <w:basedOn w:val="a0"/>
    <w:link w:val="a5"/>
    <w:uiPriority w:val="99"/>
    <w:rsid w:val="0081138E"/>
    <w:rPr>
      <w:szCs w:val="21"/>
    </w:rPr>
  </w:style>
  <w:style w:type="paragraph" w:styleId="a7">
    <w:name w:val="footnote text"/>
    <w:basedOn w:val="a"/>
    <w:link w:val="a8"/>
    <w:uiPriority w:val="99"/>
    <w:semiHidden/>
    <w:unhideWhenUsed/>
    <w:rsid w:val="00486606"/>
    <w:pPr>
      <w:snapToGrid w:val="0"/>
    </w:pPr>
  </w:style>
  <w:style w:type="character" w:customStyle="1" w:styleId="a8">
    <w:name w:val="脚注文字列 (文字)"/>
    <w:basedOn w:val="a0"/>
    <w:link w:val="a7"/>
    <w:uiPriority w:val="99"/>
    <w:semiHidden/>
    <w:rsid w:val="00486606"/>
    <w:rPr>
      <w:szCs w:val="21"/>
    </w:rPr>
  </w:style>
  <w:style w:type="character" w:styleId="a9">
    <w:name w:val="footnote reference"/>
    <w:basedOn w:val="a0"/>
    <w:uiPriority w:val="99"/>
    <w:semiHidden/>
    <w:unhideWhenUsed/>
    <w:rsid w:val="00486606"/>
    <w:rPr>
      <w:vertAlign w:val="superscript"/>
    </w:rPr>
  </w:style>
  <w:style w:type="paragraph" w:styleId="Web">
    <w:name w:val="Normal (Web)"/>
    <w:basedOn w:val="a"/>
    <w:uiPriority w:val="99"/>
    <w:unhideWhenUsed/>
    <w:rsid w:val="00834283"/>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5D42F5"/>
    <w:rPr>
      <w:color w:val="0000FF"/>
      <w:u w:val="single"/>
    </w:rPr>
  </w:style>
  <w:style w:type="paragraph" w:styleId="ab">
    <w:name w:val="List Paragraph"/>
    <w:basedOn w:val="a"/>
    <w:uiPriority w:val="34"/>
    <w:qFormat/>
    <w:rsid w:val="005D42F5"/>
    <w:pPr>
      <w:ind w:leftChars="400" w:left="840"/>
    </w:pPr>
  </w:style>
  <w:style w:type="character" w:styleId="ac">
    <w:name w:val="FollowedHyperlink"/>
    <w:basedOn w:val="a0"/>
    <w:uiPriority w:val="99"/>
    <w:semiHidden/>
    <w:unhideWhenUsed/>
    <w:rsid w:val="005D42F5"/>
    <w:rPr>
      <w:color w:val="800080" w:themeColor="followedHyperlink"/>
      <w:u w:val="single"/>
    </w:rPr>
  </w:style>
  <w:style w:type="character" w:customStyle="1" w:styleId="30">
    <w:name w:val="見出し 3 (文字)"/>
    <w:basedOn w:val="a0"/>
    <w:link w:val="3"/>
    <w:uiPriority w:val="9"/>
    <w:semiHidden/>
    <w:rsid w:val="00FE024F"/>
    <w:rPr>
      <w:rFonts w:asciiTheme="majorHAnsi" w:eastAsiaTheme="majorEastAsia" w:hAnsiTheme="majorHAnsi" w:cstheme="majorBidi"/>
      <w:szCs w:val="21"/>
    </w:rPr>
  </w:style>
  <w:style w:type="character" w:customStyle="1" w:styleId="11">
    <w:name w:val="未解決のメンション1"/>
    <w:basedOn w:val="a0"/>
    <w:uiPriority w:val="99"/>
    <w:semiHidden/>
    <w:unhideWhenUsed/>
    <w:rsid w:val="00A80758"/>
    <w:rPr>
      <w:color w:val="605E5C"/>
      <w:shd w:val="clear" w:color="auto" w:fill="E1DFDD"/>
    </w:rPr>
  </w:style>
  <w:style w:type="paragraph" w:styleId="ad">
    <w:name w:val="endnote text"/>
    <w:basedOn w:val="a"/>
    <w:link w:val="ae"/>
    <w:uiPriority w:val="99"/>
    <w:unhideWhenUsed/>
    <w:rsid w:val="00632748"/>
    <w:pPr>
      <w:snapToGrid w:val="0"/>
    </w:pPr>
  </w:style>
  <w:style w:type="character" w:customStyle="1" w:styleId="ae">
    <w:name w:val="文末脚注文字列 (文字)"/>
    <w:basedOn w:val="a0"/>
    <w:link w:val="ad"/>
    <w:uiPriority w:val="99"/>
    <w:rsid w:val="00632748"/>
    <w:rPr>
      <w:szCs w:val="21"/>
    </w:rPr>
  </w:style>
  <w:style w:type="character" w:styleId="af">
    <w:name w:val="endnote reference"/>
    <w:basedOn w:val="a0"/>
    <w:uiPriority w:val="99"/>
    <w:semiHidden/>
    <w:unhideWhenUsed/>
    <w:rsid w:val="006327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0077">
      <w:bodyDiv w:val="1"/>
      <w:marLeft w:val="0"/>
      <w:marRight w:val="0"/>
      <w:marTop w:val="0"/>
      <w:marBottom w:val="0"/>
      <w:divBdr>
        <w:top w:val="none" w:sz="0" w:space="0" w:color="auto"/>
        <w:left w:val="none" w:sz="0" w:space="0" w:color="auto"/>
        <w:bottom w:val="none" w:sz="0" w:space="0" w:color="auto"/>
        <w:right w:val="none" w:sz="0" w:space="0" w:color="auto"/>
      </w:divBdr>
    </w:div>
    <w:div w:id="251161313">
      <w:bodyDiv w:val="1"/>
      <w:marLeft w:val="0"/>
      <w:marRight w:val="0"/>
      <w:marTop w:val="0"/>
      <w:marBottom w:val="0"/>
      <w:divBdr>
        <w:top w:val="none" w:sz="0" w:space="0" w:color="auto"/>
        <w:left w:val="none" w:sz="0" w:space="0" w:color="auto"/>
        <w:bottom w:val="none" w:sz="0" w:space="0" w:color="auto"/>
        <w:right w:val="none" w:sz="0" w:space="0" w:color="auto"/>
      </w:divBdr>
    </w:div>
    <w:div w:id="257251643">
      <w:bodyDiv w:val="1"/>
      <w:marLeft w:val="0"/>
      <w:marRight w:val="0"/>
      <w:marTop w:val="0"/>
      <w:marBottom w:val="0"/>
      <w:divBdr>
        <w:top w:val="none" w:sz="0" w:space="0" w:color="auto"/>
        <w:left w:val="none" w:sz="0" w:space="0" w:color="auto"/>
        <w:bottom w:val="none" w:sz="0" w:space="0" w:color="auto"/>
        <w:right w:val="none" w:sz="0" w:space="0" w:color="auto"/>
      </w:divBdr>
    </w:div>
    <w:div w:id="1163933438">
      <w:bodyDiv w:val="1"/>
      <w:marLeft w:val="0"/>
      <w:marRight w:val="0"/>
      <w:marTop w:val="0"/>
      <w:marBottom w:val="0"/>
      <w:divBdr>
        <w:top w:val="none" w:sz="0" w:space="0" w:color="auto"/>
        <w:left w:val="none" w:sz="0" w:space="0" w:color="auto"/>
        <w:bottom w:val="none" w:sz="0" w:space="0" w:color="auto"/>
        <w:right w:val="none" w:sz="0" w:space="0" w:color="auto"/>
      </w:divBdr>
    </w:div>
    <w:div w:id="1359306934">
      <w:bodyDiv w:val="1"/>
      <w:marLeft w:val="0"/>
      <w:marRight w:val="0"/>
      <w:marTop w:val="0"/>
      <w:marBottom w:val="0"/>
      <w:divBdr>
        <w:top w:val="none" w:sz="0" w:space="0" w:color="auto"/>
        <w:left w:val="none" w:sz="0" w:space="0" w:color="auto"/>
        <w:bottom w:val="none" w:sz="0" w:space="0" w:color="auto"/>
        <w:right w:val="none" w:sz="0" w:space="0" w:color="auto"/>
      </w:divBdr>
    </w:div>
    <w:div w:id="138930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asahi.com/paralympics/" TargetMode="External"/><Relationship Id="rId3" Type="http://schemas.openxmlformats.org/officeDocument/2006/relationships/hyperlink" Target="https://www.jftc.go.jp/houdou/pressrelease/2020/dec/201217.html" TargetMode="External"/><Relationship Id="rId7" Type="http://schemas.openxmlformats.org/officeDocument/2006/relationships/hyperlink" Target="http://www.asahi.com/olympics/2020/" TargetMode="External"/><Relationship Id="rId12" Type="http://schemas.openxmlformats.org/officeDocument/2006/relationships/hyperlink" Target="https://www.kinokuniya.co.jp/disp/CSfDispListPage_001.jsp?qsd=true&amp;ptk=01&amp;author=%E4%BA%BA%E8%A6%8B+%E5%89%9B" TargetMode="External"/><Relationship Id="rId2" Type="http://schemas.openxmlformats.org/officeDocument/2006/relationships/hyperlink" Target="http://www.city.katsushika.lg.jp/information/kouho/1005542/1023478.html" TargetMode="External"/><Relationship Id="rId1" Type="http://schemas.openxmlformats.org/officeDocument/2006/relationships/hyperlink" Target="https://www.nli-research.co.jp/report/detail/id=63836?site=nli" TargetMode="External"/><Relationship Id="rId6" Type="http://schemas.openxmlformats.org/officeDocument/2006/relationships/hyperlink" Target="https://www.meti.go.jp/information_2/publicoffer/keiyaku_kentoukai.html" TargetMode="External"/><Relationship Id="rId11" Type="http://schemas.openxmlformats.org/officeDocument/2006/relationships/hyperlink" Target="https://www.kinokuniya.co.jp/disp/CSfDispListPage_001.jsp?qsd=true&amp;ptk=01&amp;author=%E5%B2%A1%E6%9D%91+%E5%91%A8%E4%B8%80" TargetMode="External"/><Relationship Id="rId5" Type="http://schemas.openxmlformats.org/officeDocument/2006/relationships/hyperlink" Target="https://www.tokyo-np.co.jp/article/37899" TargetMode="External"/><Relationship Id="rId10" Type="http://schemas.openxmlformats.org/officeDocument/2006/relationships/hyperlink" Target="https://www.asahi.com/topics/word/%E3%83%87%E3%82%B8%E3%82%BF%E3%83%AB%E5%BA%81.html" TargetMode="External"/><Relationship Id="rId4" Type="http://schemas.openxmlformats.org/officeDocument/2006/relationships/hyperlink" Target="https://www.asahi.com/articles/DA3S14527841.html?iref=pc_ss_date" TargetMode="External"/><Relationship Id="rId9" Type="http://schemas.openxmlformats.org/officeDocument/2006/relationships/hyperlink" Target="https://www.asahi.com/topics/word/%E5%B9%B3%E4%BA%95%E5%8D%93%E4%B9%9F.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1C915-0C97-40B9-96AE-F9F9A321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5082</TotalTime>
  <Pages>24</Pages>
  <Words>2656</Words>
  <Characters>15140</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Funada Masayuki</dc:creator>
  <cp:lastModifiedBy>舟田 正之</cp:lastModifiedBy>
  <cp:revision>71</cp:revision>
  <dcterms:created xsi:type="dcterms:W3CDTF">2021-03-27T07:14:00Z</dcterms:created>
  <dcterms:modified xsi:type="dcterms:W3CDTF">2021-11-28T14:01:00Z</dcterms:modified>
</cp:coreProperties>
</file>